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Default="00020431" w:rsidP="00020431">
      <w:pPr>
        <w:autoSpaceDE w:val="0"/>
        <w:jc w:val="center"/>
        <w:rPr>
          <w:sz w:val="28"/>
          <w:szCs w:val="28"/>
        </w:rPr>
      </w:pPr>
    </w:p>
    <w:p w:rsidR="00632A85" w:rsidRPr="00020431" w:rsidRDefault="00632A85" w:rsidP="00020431">
      <w:pPr>
        <w:autoSpaceDE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spacing w:after="258" w:line="230" w:lineRule="exact"/>
        <w:jc w:val="center"/>
        <w:rPr>
          <w:b/>
          <w:bCs/>
          <w:sz w:val="23"/>
          <w:szCs w:val="23"/>
        </w:rPr>
      </w:pPr>
    </w:p>
    <w:p w:rsidR="00020431" w:rsidRPr="00020431" w:rsidRDefault="00020431" w:rsidP="00BB15F2">
      <w:pPr>
        <w:widowControl w:val="0"/>
        <w:spacing w:line="360" w:lineRule="auto"/>
        <w:jc w:val="center"/>
        <w:rPr>
          <w:b/>
          <w:bCs/>
          <w:sz w:val="28"/>
          <w:szCs w:val="28"/>
        </w:rPr>
      </w:pPr>
      <w:r w:rsidRPr="00020431">
        <w:rPr>
          <w:b/>
          <w:bCs/>
          <w:sz w:val="28"/>
          <w:szCs w:val="28"/>
        </w:rPr>
        <w:t>ЗАКУПОЧНАЯ ДОКУМЕНТАЦИЯ</w:t>
      </w:r>
    </w:p>
    <w:p w:rsidR="0099749E" w:rsidRPr="0099749E" w:rsidRDefault="0099749E" w:rsidP="00BB15F2">
      <w:pPr>
        <w:widowControl w:val="0"/>
        <w:spacing w:line="360" w:lineRule="auto"/>
        <w:jc w:val="center"/>
        <w:rPr>
          <w:b/>
          <w:bCs/>
          <w:sz w:val="28"/>
          <w:szCs w:val="28"/>
        </w:rPr>
      </w:pPr>
      <w:r w:rsidRPr="00020431">
        <w:rPr>
          <w:b/>
          <w:bCs/>
          <w:sz w:val="28"/>
          <w:szCs w:val="28"/>
        </w:rPr>
        <w:t xml:space="preserve">ПО ПРОВЕДЕНИЮ ЗАКУПКИ В ФОРМЕ ОТКРЫТОГО ЗАПРОСА ПРЕДЛОЖЕНИЙ НА </w:t>
      </w:r>
      <w:r w:rsidRPr="0099749E">
        <w:rPr>
          <w:b/>
          <w:bCs/>
          <w:sz w:val="28"/>
          <w:szCs w:val="28"/>
        </w:rPr>
        <w:t xml:space="preserve">ОКАЗАНИЕ УСЛУГ </w:t>
      </w:r>
      <w:r w:rsidR="00057FD6" w:rsidRPr="00057FD6">
        <w:rPr>
          <w:b/>
          <w:bCs/>
          <w:sz w:val="28"/>
          <w:szCs w:val="28"/>
        </w:rPr>
        <w:t>ПО ОСУЩЕСТВЛЕНИ</w:t>
      </w:r>
      <w:r w:rsidR="000B3180">
        <w:rPr>
          <w:b/>
          <w:bCs/>
          <w:sz w:val="28"/>
          <w:szCs w:val="28"/>
        </w:rPr>
        <w:t>Ю ПИСЬМЕННОГО ПЕРЕВОДА ТЕКСТА С (</w:t>
      </w:r>
      <w:r w:rsidR="00057FD6" w:rsidRPr="00057FD6">
        <w:rPr>
          <w:b/>
          <w:bCs/>
          <w:sz w:val="28"/>
          <w:szCs w:val="28"/>
        </w:rPr>
        <w:t>НА</w:t>
      </w:r>
      <w:r w:rsidR="000B3180">
        <w:rPr>
          <w:b/>
          <w:bCs/>
          <w:sz w:val="28"/>
          <w:szCs w:val="28"/>
        </w:rPr>
        <w:t>)</w:t>
      </w:r>
      <w:r w:rsidR="00057FD6" w:rsidRPr="00057FD6">
        <w:rPr>
          <w:b/>
          <w:bCs/>
          <w:sz w:val="28"/>
          <w:szCs w:val="28"/>
        </w:rPr>
        <w:t xml:space="preserve"> ИНОСТРАННЫЙ ЯЗЫК</w:t>
      </w:r>
      <w:r w:rsidR="00057FD6">
        <w:rPr>
          <w:b/>
          <w:bCs/>
          <w:sz w:val="28"/>
          <w:szCs w:val="28"/>
        </w:rPr>
        <w:t>.</w:t>
      </w:r>
    </w:p>
    <w:p w:rsidR="00020431" w:rsidRPr="00550603" w:rsidRDefault="00020431" w:rsidP="00BB15F2">
      <w:pPr>
        <w:widowControl w:val="0"/>
        <w:spacing w:after="258" w:line="360" w:lineRule="auto"/>
        <w:jc w:val="center"/>
        <w:rPr>
          <w:b/>
          <w:bCs/>
          <w:sz w:val="28"/>
          <w:szCs w:val="28"/>
        </w:rPr>
      </w:pPr>
    </w:p>
    <w:p w:rsidR="00020431" w:rsidRPr="00020431" w:rsidRDefault="00020431" w:rsidP="00020431">
      <w:pPr>
        <w:widowControl w:val="0"/>
        <w:spacing w:line="230" w:lineRule="exact"/>
        <w:jc w:val="center"/>
        <w:rPr>
          <w:sz w:val="23"/>
          <w:szCs w:val="23"/>
        </w:rPr>
      </w:pPr>
    </w:p>
    <w:p w:rsidR="00020431" w:rsidRPr="00020431" w:rsidRDefault="00020431" w:rsidP="00020431">
      <w:pPr>
        <w:widowControl w:val="0"/>
        <w:spacing w:line="230" w:lineRule="exact"/>
        <w:jc w:val="center"/>
        <w:rPr>
          <w:sz w:val="23"/>
          <w:szCs w:val="23"/>
        </w:rPr>
      </w:pPr>
    </w:p>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jc w:val="center"/>
        <w:rPr>
          <w:sz w:val="24"/>
          <w:szCs w:val="24"/>
        </w:rPr>
      </w:pPr>
      <w:r w:rsidRPr="00020431">
        <w:rPr>
          <w:sz w:val="24"/>
          <w:szCs w:val="24"/>
        </w:rPr>
        <w:t>г. Москва,</w:t>
      </w:r>
    </w:p>
    <w:p w:rsidR="00020431" w:rsidRPr="00020431" w:rsidRDefault="00020431" w:rsidP="00020431">
      <w:pPr>
        <w:jc w:val="center"/>
        <w:rPr>
          <w:sz w:val="24"/>
          <w:szCs w:val="24"/>
        </w:rPr>
      </w:pPr>
      <w:r w:rsidRPr="00020431">
        <w:rPr>
          <w:sz w:val="24"/>
          <w:szCs w:val="24"/>
        </w:rPr>
        <w:t>201</w:t>
      </w:r>
      <w:r w:rsidR="0047503B">
        <w:rPr>
          <w:sz w:val="24"/>
          <w:szCs w:val="24"/>
        </w:rPr>
        <w:t>5</w:t>
      </w:r>
      <w:r w:rsidRPr="00020431">
        <w:rPr>
          <w:sz w:val="24"/>
          <w:szCs w:val="24"/>
        </w:rPr>
        <w:t xml:space="preserve"> г.</w:t>
      </w:r>
    </w:p>
    <w:p w:rsidR="00020431" w:rsidRPr="00020431" w:rsidRDefault="00020431" w:rsidP="00020431">
      <w:pPr>
        <w:keepNext/>
        <w:spacing w:before="240" w:after="60"/>
        <w:jc w:val="center"/>
        <w:outlineLvl w:val="0"/>
        <w:rPr>
          <w:b/>
          <w:kern w:val="28"/>
          <w:sz w:val="28"/>
        </w:rPr>
      </w:pPr>
      <w:r w:rsidRPr="00020431">
        <w:rPr>
          <w:b/>
          <w:kern w:val="28"/>
          <w:sz w:val="28"/>
          <w:szCs w:val="28"/>
        </w:rPr>
        <w:br w:type="page"/>
      </w:r>
      <w:r w:rsidRPr="00020431">
        <w:rPr>
          <w:b/>
          <w:kern w:val="28"/>
          <w:sz w:val="28"/>
        </w:rPr>
        <w:lastRenderedPageBreak/>
        <w:t>СОДЕРЖАНИЕ</w:t>
      </w:r>
    </w:p>
    <w:p w:rsidR="00020431" w:rsidRPr="00020431" w:rsidRDefault="00020431" w:rsidP="00020431"/>
    <w:p w:rsidR="00020431" w:rsidRPr="00020431" w:rsidRDefault="00020431" w:rsidP="00020431">
      <w:pPr>
        <w:keepNext/>
        <w:spacing w:after="100" w:afterAutospacing="1"/>
        <w:outlineLvl w:val="0"/>
        <w:rPr>
          <w:b/>
          <w:kern w:val="28"/>
          <w:sz w:val="28"/>
        </w:rPr>
      </w:pPr>
    </w:p>
    <w:p w:rsidR="00020431" w:rsidRPr="00020431" w:rsidRDefault="00020431" w:rsidP="00020431">
      <w:pPr>
        <w:keepNext/>
        <w:spacing w:line="480" w:lineRule="auto"/>
        <w:outlineLvl w:val="0"/>
        <w:rPr>
          <w:kern w:val="28"/>
          <w:sz w:val="24"/>
          <w:szCs w:val="24"/>
        </w:rPr>
      </w:pPr>
      <w:r w:rsidRPr="00020431">
        <w:rPr>
          <w:b/>
          <w:kern w:val="28"/>
          <w:sz w:val="28"/>
        </w:rPr>
        <w:t>I. ТЕРМИНЫ И ОПРЕДЕЛЕНИЯ……………………………………………..3</w:t>
      </w:r>
      <w:r w:rsidRPr="00020431">
        <w:rPr>
          <w:b/>
          <w:kern w:val="28"/>
          <w:sz w:val="28"/>
        </w:rPr>
        <w:fldChar w:fldCharType="begin"/>
      </w:r>
      <w:r w:rsidRPr="00020431">
        <w:rPr>
          <w:b/>
          <w:kern w:val="28"/>
          <w:sz w:val="28"/>
        </w:rPr>
        <w:instrText xml:space="preserve"> TOC \o "1-3" \h \z \u </w:instrText>
      </w:r>
      <w:r w:rsidRPr="00020431">
        <w:rPr>
          <w:b/>
          <w:kern w:val="28"/>
          <w:sz w:val="28"/>
        </w:rPr>
        <w:fldChar w:fldCharType="separate"/>
      </w:r>
    </w:p>
    <w:p w:rsidR="00020431" w:rsidRPr="00020431" w:rsidRDefault="00020431" w:rsidP="00020431">
      <w:pPr>
        <w:keepNext/>
        <w:spacing w:line="480" w:lineRule="auto"/>
        <w:outlineLvl w:val="0"/>
        <w:rPr>
          <w:b/>
          <w:kern w:val="28"/>
          <w:sz w:val="28"/>
        </w:rPr>
      </w:pPr>
      <w:r w:rsidRPr="00020431">
        <w:rPr>
          <w:kern w:val="28"/>
          <w:sz w:val="24"/>
          <w:szCs w:val="24"/>
        </w:rPr>
        <w:fldChar w:fldCharType="end"/>
      </w:r>
      <w:r w:rsidRPr="00020431">
        <w:rPr>
          <w:b/>
          <w:kern w:val="28"/>
          <w:sz w:val="28"/>
        </w:rPr>
        <w:t>II. ОБЩИЕ УСЛОВИЯ ПРОВЕДЕНИЯ ЗАПРОСА ПРЕДЛОЖЕНИЙ………………………………………………………….……..4</w:t>
      </w:r>
    </w:p>
    <w:p w:rsidR="00020431" w:rsidRPr="00020431" w:rsidRDefault="00020431" w:rsidP="00020431">
      <w:pPr>
        <w:keepNext/>
        <w:spacing w:line="480" w:lineRule="auto"/>
        <w:outlineLvl w:val="0"/>
        <w:rPr>
          <w:b/>
          <w:kern w:val="28"/>
          <w:sz w:val="28"/>
        </w:rPr>
      </w:pPr>
      <w:r w:rsidRPr="00020431">
        <w:rPr>
          <w:b/>
          <w:kern w:val="28"/>
          <w:sz w:val="28"/>
        </w:rPr>
        <w:t>III. ИНФОРМАЦИОННАЯ КАРТА ЗАПРОСА ПРЕДЛОЖЕНИЙ……………………………………………………………….14</w:t>
      </w:r>
    </w:p>
    <w:p w:rsidR="00020431" w:rsidRPr="00020431" w:rsidRDefault="00020431" w:rsidP="00020431">
      <w:pPr>
        <w:spacing w:line="480" w:lineRule="auto"/>
        <w:rPr>
          <w:b/>
          <w:kern w:val="28"/>
          <w:sz w:val="28"/>
        </w:rPr>
      </w:pPr>
      <w:r w:rsidRPr="00020431">
        <w:rPr>
          <w:b/>
          <w:kern w:val="28"/>
          <w:sz w:val="28"/>
        </w:rPr>
        <w:t>IV. ТЕХНИЧЕСКОЕ ЗАДАНИЕ………………………………………………1</w:t>
      </w:r>
      <w:r w:rsidR="00D715E2">
        <w:rPr>
          <w:b/>
          <w:kern w:val="28"/>
          <w:sz w:val="28"/>
        </w:rPr>
        <w:t>9</w:t>
      </w:r>
    </w:p>
    <w:p w:rsidR="00020431" w:rsidRPr="00020431" w:rsidRDefault="00020431" w:rsidP="00020431">
      <w:pPr>
        <w:keepNext/>
        <w:spacing w:line="480" w:lineRule="auto"/>
        <w:outlineLvl w:val="0"/>
        <w:rPr>
          <w:b/>
          <w:kern w:val="28"/>
          <w:sz w:val="28"/>
        </w:rPr>
      </w:pPr>
      <w:r w:rsidRPr="00020431">
        <w:rPr>
          <w:b/>
          <w:kern w:val="28"/>
          <w:sz w:val="28"/>
          <w:lang w:val="en-US"/>
        </w:rPr>
        <w:t>V</w:t>
      </w:r>
      <w:r w:rsidRPr="00020431">
        <w:rPr>
          <w:b/>
          <w:kern w:val="28"/>
          <w:sz w:val="28"/>
        </w:rPr>
        <w:t>. ОБРАЗЦЫ ФОРМ И ДОКУМЕНТОВ ДЛЯ ЗАПОЛНЕНИЯ    УЧАСТНИКАМИ ПРОЦЕДУРЫ ЗАКУПКИ…………………………….…</w:t>
      </w:r>
      <w:r w:rsidR="00D715E2">
        <w:rPr>
          <w:b/>
          <w:kern w:val="28"/>
          <w:sz w:val="28"/>
        </w:rPr>
        <w:t>26</w:t>
      </w:r>
    </w:p>
    <w:p w:rsidR="00020431" w:rsidRPr="00020431" w:rsidRDefault="00020431" w:rsidP="00020431">
      <w:pPr>
        <w:spacing w:line="480" w:lineRule="auto"/>
      </w:pPr>
      <w:r w:rsidRPr="00020431">
        <w:rPr>
          <w:b/>
          <w:kern w:val="28"/>
          <w:sz w:val="28"/>
        </w:rPr>
        <w:t>V</w:t>
      </w:r>
      <w:r w:rsidRPr="00020431">
        <w:rPr>
          <w:b/>
          <w:kern w:val="28"/>
          <w:sz w:val="28"/>
          <w:lang w:val="en-US"/>
        </w:rPr>
        <w:t>I</w:t>
      </w:r>
      <w:r w:rsidRPr="00020431">
        <w:rPr>
          <w:b/>
          <w:kern w:val="28"/>
          <w:sz w:val="28"/>
        </w:rPr>
        <w:t>. ПРОЕКТ ДОГОВОРА………………...…………………………………….</w:t>
      </w:r>
      <w:r w:rsidR="00D715E2">
        <w:rPr>
          <w:b/>
          <w:kern w:val="28"/>
          <w:sz w:val="28"/>
        </w:rPr>
        <w:t>34</w:t>
      </w:r>
    </w:p>
    <w:p w:rsidR="00020431" w:rsidRPr="00020431" w:rsidRDefault="00020431" w:rsidP="00020431">
      <w:pPr>
        <w:keepNext/>
        <w:spacing w:before="240" w:after="60"/>
        <w:jc w:val="center"/>
        <w:outlineLvl w:val="0"/>
        <w:rPr>
          <w:b/>
          <w:kern w:val="28"/>
          <w:sz w:val="28"/>
        </w:rPr>
      </w:pPr>
      <w:r w:rsidRPr="00020431">
        <w:rPr>
          <w:b/>
          <w:kern w:val="28"/>
          <w:sz w:val="24"/>
          <w:szCs w:val="24"/>
        </w:rPr>
        <w:br w:type="page"/>
      </w:r>
      <w:r w:rsidRPr="00020431">
        <w:rPr>
          <w:b/>
          <w:kern w:val="28"/>
          <w:sz w:val="28"/>
        </w:rPr>
        <w:lastRenderedPageBreak/>
        <w:t>I. ТЕРМИНЫ И ОПРЕДЕЛЕНИЯ</w:t>
      </w:r>
    </w:p>
    <w:p w:rsidR="00020431" w:rsidRPr="00020431" w:rsidRDefault="00020431" w:rsidP="00020431">
      <w:pPr>
        <w:rPr>
          <w:sz w:val="24"/>
          <w:szCs w:val="24"/>
        </w:rPr>
      </w:pPr>
    </w:p>
    <w:p w:rsidR="00020431" w:rsidRPr="00020431" w:rsidRDefault="00020431" w:rsidP="00020431">
      <w:pPr>
        <w:autoSpaceDE w:val="0"/>
        <w:autoSpaceDN w:val="0"/>
        <w:adjustRightInd w:val="0"/>
        <w:ind w:firstLine="540"/>
        <w:jc w:val="both"/>
      </w:pPr>
      <w:r w:rsidRPr="00020431">
        <w:rPr>
          <w:b/>
          <w:sz w:val="24"/>
          <w:szCs w:val="24"/>
        </w:rPr>
        <w:t xml:space="preserve">Запрос предложений </w:t>
      </w:r>
      <w:r w:rsidRPr="00020431">
        <w:t xml:space="preserve">– </w:t>
      </w:r>
      <w:r w:rsidRPr="00020431">
        <w:rPr>
          <w:sz w:val="24"/>
          <w:szCs w:val="24"/>
        </w:rPr>
        <w:t xml:space="preserve">способ осуществления закупки без проведения торгов, при котором информация о </w:t>
      </w:r>
      <w:r w:rsidR="009F3FAC" w:rsidRPr="00020431">
        <w:rPr>
          <w:sz w:val="24"/>
          <w:szCs w:val="24"/>
        </w:rPr>
        <w:t>потребностях в</w:t>
      </w:r>
      <w:r w:rsidRPr="00020431">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020431" w:rsidRPr="00020431" w:rsidRDefault="00020431" w:rsidP="00020431">
      <w:pPr>
        <w:ind w:firstLine="567"/>
        <w:jc w:val="both"/>
        <w:rPr>
          <w:sz w:val="24"/>
          <w:szCs w:val="24"/>
        </w:rPr>
      </w:pPr>
      <w:r w:rsidRPr="00020431">
        <w:rPr>
          <w:b/>
          <w:sz w:val="24"/>
          <w:szCs w:val="24"/>
        </w:rPr>
        <w:t xml:space="preserve">Процедура закупки - </w:t>
      </w:r>
      <w:r w:rsidRPr="0002043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20431" w:rsidRPr="00020431" w:rsidRDefault="00020431" w:rsidP="00020431">
      <w:pPr>
        <w:autoSpaceDE w:val="0"/>
        <w:autoSpaceDN w:val="0"/>
        <w:adjustRightInd w:val="0"/>
        <w:ind w:firstLine="539"/>
        <w:jc w:val="both"/>
        <w:outlineLvl w:val="0"/>
        <w:rPr>
          <w:sz w:val="24"/>
          <w:szCs w:val="24"/>
        </w:rPr>
      </w:pPr>
      <w:r w:rsidRPr="00020431">
        <w:rPr>
          <w:b/>
          <w:sz w:val="24"/>
          <w:szCs w:val="24"/>
        </w:rPr>
        <w:t>Участник процедуры закупки</w:t>
      </w:r>
      <w:r w:rsidRPr="00020431">
        <w:rPr>
          <w:b/>
          <w:sz w:val="28"/>
          <w:szCs w:val="28"/>
        </w:rPr>
        <w:t xml:space="preserve"> </w:t>
      </w:r>
      <w:r w:rsidRPr="0002043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20431" w:rsidRPr="00020431" w:rsidRDefault="00020431" w:rsidP="00020431">
      <w:pPr>
        <w:ind w:firstLine="540"/>
        <w:jc w:val="both"/>
        <w:rPr>
          <w:sz w:val="28"/>
          <w:szCs w:val="28"/>
        </w:rPr>
      </w:pPr>
      <w:r w:rsidRPr="00020431">
        <w:rPr>
          <w:b/>
          <w:sz w:val="24"/>
          <w:szCs w:val="24"/>
        </w:rPr>
        <w:t>Участник запроса предложений</w:t>
      </w:r>
      <w:r w:rsidRPr="00020431">
        <w:rPr>
          <w:sz w:val="28"/>
          <w:szCs w:val="28"/>
        </w:rPr>
        <w:t xml:space="preserve"> </w:t>
      </w:r>
      <w:r w:rsidRPr="0002043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20431" w:rsidRPr="00020431" w:rsidRDefault="00020431" w:rsidP="00020431">
      <w:pPr>
        <w:ind w:firstLine="567"/>
        <w:jc w:val="both"/>
        <w:rPr>
          <w:sz w:val="24"/>
          <w:szCs w:val="24"/>
        </w:rPr>
      </w:pPr>
      <w:r w:rsidRPr="00020431">
        <w:rPr>
          <w:b/>
          <w:sz w:val="24"/>
          <w:szCs w:val="24"/>
        </w:rPr>
        <w:t>Заявка на участие в запросе предложений</w:t>
      </w:r>
      <w:r w:rsidRPr="0002043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20431" w:rsidRPr="00020431" w:rsidRDefault="00020431" w:rsidP="00020431">
      <w:pPr>
        <w:ind w:firstLine="567"/>
        <w:jc w:val="both"/>
        <w:rPr>
          <w:sz w:val="24"/>
          <w:szCs w:val="24"/>
        </w:rPr>
      </w:pPr>
      <w:r w:rsidRPr="00020431">
        <w:rPr>
          <w:b/>
          <w:sz w:val="24"/>
          <w:szCs w:val="24"/>
        </w:rPr>
        <w:t xml:space="preserve">Комиссия по закупкам </w:t>
      </w:r>
      <w:r w:rsidRPr="0002043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20431" w:rsidRPr="00020431" w:rsidRDefault="00020431" w:rsidP="00020431">
      <w:pPr>
        <w:ind w:firstLine="540"/>
        <w:jc w:val="both"/>
        <w:rPr>
          <w:sz w:val="28"/>
          <w:szCs w:val="28"/>
        </w:rPr>
      </w:pPr>
      <w:r w:rsidRPr="00020431">
        <w:rPr>
          <w:b/>
          <w:sz w:val="24"/>
          <w:szCs w:val="24"/>
        </w:rPr>
        <w:t>Победитель запроса предложений</w:t>
      </w:r>
      <w:r w:rsidRPr="00020431">
        <w:rPr>
          <w:sz w:val="28"/>
          <w:szCs w:val="28"/>
        </w:rPr>
        <w:t xml:space="preserve"> </w:t>
      </w:r>
      <w:r w:rsidRPr="0002043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20431" w:rsidRPr="00020431" w:rsidRDefault="009F3FAC" w:rsidP="00020431">
      <w:pPr>
        <w:autoSpaceDE w:val="0"/>
        <w:autoSpaceDN w:val="0"/>
        <w:adjustRightInd w:val="0"/>
        <w:ind w:firstLine="567"/>
        <w:jc w:val="both"/>
        <w:rPr>
          <w:sz w:val="24"/>
          <w:szCs w:val="24"/>
        </w:rPr>
      </w:pPr>
      <w:r w:rsidRPr="00020431">
        <w:rPr>
          <w:b/>
          <w:sz w:val="24"/>
          <w:szCs w:val="24"/>
        </w:rPr>
        <w:t>Сайт Агентства</w:t>
      </w:r>
      <w:r w:rsidR="00020431" w:rsidRPr="00020431">
        <w:rPr>
          <w:b/>
          <w:sz w:val="24"/>
          <w:szCs w:val="24"/>
        </w:rPr>
        <w:t xml:space="preserve"> </w:t>
      </w:r>
      <w:r w:rsidR="00020431" w:rsidRPr="00020431">
        <w:rPr>
          <w:sz w:val="24"/>
          <w:szCs w:val="24"/>
        </w:rPr>
        <w:t>– сайт в информационно-</w:t>
      </w:r>
      <w:r w:rsidRPr="00020431">
        <w:rPr>
          <w:sz w:val="24"/>
          <w:szCs w:val="24"/>
        </w:rPr>
        <w:t>телекоммуникационной</w:t>
      </w:r>
      <w:r w:rsidR="00020431" w:rsidRPr="00020431">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020431" w:rsidRPr="00020431">
          <w:rPr>
            <w:color w:val="0000FF"/>
            <w:sz w:val="24"/>
            <w:szCs w:val="24"/>
            <w:u w:val="single"/>
          </w:rPr>
          <w:t>www.asi.ru</w:t>
        </w:r>
      </w:hyperlink>
      <w:r w:rsidR="00020431" w:rsidRPr="00020431">
        <w:rPr>
          <w:sz w:val="24"/>
          <w:szCs w:val="24"/>
        </w:rPr>
        <w:t>).</w:t>
      </w:r>
    </w:p>
    <w:p w:rsidR="00020431" w:rsidRPr="00550603" w:rsidRDefault="00020431" w:rsidP="00020431">
      <w:pPr>
        <w:spacing w:after="60"/>
        <w:ind w:firstLine="539"/>
        <w:jc w:val="both"/>
        <w:rPr>
          <w:sz w:val="24"/>
          <w:szCs w:val="24"/>
        </w:rPr>
      </w:pPr>
      <w:r w:rsidRPr="00020431">
        <w:rPr>
          <w:b/>
          <w:sz w:val="24"/>
          <w:szCs w:val="24"/>
        </w:rPr>
        <w:t>Электронная торговая площадка</w:t>
      </w:r>
      <w:r w:rsidRPr="0002043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AC2644">
        <w:rPr>
          <w:sz w:val="24"/>
          <w:szCs w:val="24"/>
        </w:rPr>
        <w:t>ремени на сайте в сети Интернет (</w:t>
      </w:r>
      <w:hyperlink r:id="rId9" w:history="1">
        <w:r w:rsidR="00550603" w:rsidRPr="00E21A64">
          <w:rPr>
            <w:rStyle w:val="aa"/>
            <w:sz w:val="24"/>
            <w:szCs w:val="24"/>
            <w:lang w:val="en-US"/>
          </w:rPr>
          <w:t>www</w:t>
        </w:r>
        <w:r w:rsidR="00550603" w:rsidRPr="00E21A64">
          <w:rPr>
            <w:rStyle w:val="aa"/>
            <w:sz w:val="24"/>
            <w:szCs w:val="24"/>
          </w:rPr>
          <w:t>.</w:t>
        </w:r>
        <w:r w:rsidR="00550603" w:rsidRPr="00E21A64">
          <w:rPr>
            <w:rStyle w:val="aa"/>
            <w:sz w:val="24"/>
            <w:szCs w:val="24"/>
            <w:lang w:val="en-US"/>
          </w:rPr>
          <w:t>utp</w:t>
        </w:r>
        <w:r w:rsidR="00550603" w:rsidRPr="00E21A64">
          <w:rPr>
            <w:rStyle w:val="aa"/>
            <w:sz w:val="24"/>
            <w:szCs w:val="24"/>
          </w:rPr>
          <w:t>.</w:t>
        </w:r>
        <w:r w:rsidR="00550603" w:rsidRPr="00E21A64">
          <w:rPr>
            <w:rStyle w:val="aa"/>
            <w:sz w:val="24"/>
            <w:szCs w:val="24"/>
            <w:lang w:val="en-US"/>
          </w:rPr>
          <w:t>sberbank</w:t>
        </w:r>
        <w:r w:rsidR="00550603" w:rsidRPr="00E21A64">
          <w:rPr>
            <w:rStyle w:val="aa"/>
            <w:sz w:val="24"/>
            <w:szCs w:val="24"/>
          </w:rPr>
          <w:t>-</w:t>
        </w:r>
        <w:r w:rsidR="00550603" w:rsidRPr="00E21A64">
          <w:rPr>
            <w:rStyle w:val="aa"/>
            <w:sz w:val="24"/>
            <w:szCs w:val="24"/>
            <w:lang w:val="en-US"/>
          </w:rPr>
          <w:t>ast</w:t>
        </w:r>
        <w:r w:rsidR="00550603" w:rsidRPr="00E21A64">
          <w:rPr>
            <w:rStyle w:val="aa"/>
            <w:sz w:val="24"/>
            <w:szCs w:val="24"/>
          </w:rPr>
          <w:t>.</w:t>
        </w:r>
        <w:r w:rsidR="00550603" w:rsidRPr="00E21A64">
          <w:rPr>
            <w:rStyle w:val="aa"/>
            <w:sz w:val="24"/>
            <w:szCs w:val="24"/>
            <w:lang w:val="en-US"/>
          </w:rPr>
          <w:t>ru</w:t>
        </w:r>
      </w:hyperlink>
      <w:r w:rsidR="00AC2644" w:rsidRPr="00AC2644">
        <w:rPr>
          <w:sz w:val="24"/>
          <w:szCs w:val="24"/>
        </w:rPr>
        <w:t>)</w:t>
      </w:r>
      <w:r w:rsidR="00550603" w:rsidRPr="00550603">
        <w:rPr>
          <w:sz w:val="24"/>
          <w:szCs w:val="24"/>
        </w:rPr>
        <w:t xml:space="preserve">. </w:t>
      </w:r>
    </w:p>
    <w:p w:rsidR="00020431" w:rsidRPr="00020431" w:rsidRDefault="00020431" w:rsidP="00020431">
      <w:pPr>
        <w:spacing w:after="60"/>
        <w:ind w:firstLine="539"/>
        <w:jc w:val="both"/>
        <w:rPr>
          <w:sz w:val="24"/>
          <w:szCs w:val="24"/>
        </w:rPr>
      </w:pPr>
    </w:p>
    <w:p w:rsidR="00020431" w:rsidRPr="00020431" w:rsidRDefault="00020431" w:rsidP="00020431">
      <w:pPr>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r w:rsidRPr="00020431">
        <w:rPr>
          <w:sz w:val="24"/>
          <w:szCs w:val="24"/>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 ОБЩИЕ УСЛОВИЯ ПРОВЕДЕНИЯ ЗАПРОСА ПРЕДЛОЖЕНИЙ</w:t>
      </w:r>
    </w:p>
    <w:p w:rsidR="00020431" w:rsidRPr="00020431" w:rsidRDefault="00020431" w:rsidP="00020431"/>
    <w:p w:rsidR="00020431" w:rsidRPr="00020431" w:rsidRDefault="00020431" w:rsidP="00020431">
      <w:pPr>
        <w:keepNext/>
        <w:spacing w:after="60"/>
        <w:ind w:firstLine="567"/>
        <w:jc w:val="center"/>
        <w:outlineLvl w:val="1"/>
        <w:rPr>
          <w:b/>
          <w:sz w:val="24"/>
          <w:szCs w:val="24"/>
        </w:rPr>
      </w:pPr>
      <w:r w:rsidRPr="00020431">
        <w:rPr>
          <w:b/>
          <w:sz w:val="24"/>
          <w:szCs w:val="24"/>
        </w:rPr>
        <w:t>1. ОБЩИЕ ПОЛОЖЕНИЯ</w:t>
      </w:r>
    </w:p>
    <w:p w:rsidR="00020431" w:rsidRPr="00020431" w:rsidRDefault="00020431" w:rsidP="00020431">
      <w:pPr>
        <w:keepNext/>
        <w:spacing w:after="60"/>
        <w:ind w:firstLine="567"/>
        <w:outlineLvl w:val="1"/>
        <w:rPr>
          <w:b/>
          <w:bCs/>
          <w:sz w:val="24"/>
          <w:szCs w:val="24"/>
        </w:rPr>
      </w:pPr>
      <w:r w:rsidRPr="00020431">
        <w:rPr>
          <w:b/>
          <w:bCs/>
          <w:sz w:val="24"/>
          <w:szCs w:val="24"/>
        </w:rPr>
        <w:t>1.1. Законодательное регулирование</w:t>
      </w:r>
    </w:p>
    <w:p w:rsidR="00020431" w:rsidRPr="00020431" w:rsidRDefault="00020431" w:rsidP="00020431">
      <w:pPr>
        <w:ind w:firstLine="567"/>
        <w:jc w:val="both"/>
        <w:rPr>
          <w:sz w:val="24"/>
          <w:szCs w:val="24"/>
        </w:rPr>
      </w:pPr>
      <w:r w:rsidRPr="00020431">
        <w:rPr>
          <w:sz w:val="24"/>
          <w:szCs w:val="24"/>
        </w:rPr>
        <w:t xml:space="preserve">1.1.1. Настоящая документация о запросе предложений подготовлена в соответствии с </w:t>
      </w:r>
      <w:r w:rsidR="009F3FAC" w:rsidRPr="00020431">
        <w:rPr>
          <w:sz w:val="24"/>
          <w:szCs w:val="24"/>
        </w:rPr>
        <w:t>требованиями Федерального</w:t>
      </w:r>
      <w:r w:rsidRPr="00020431">
        <w:rPr>
          <w:sz w:val="24"/>
          <w:szCs w:val="24"/>
        </w:rPr>
        <w:t xml:space="preserve"> закона от 26.07.2006 года №135-ФЗ «О защите конкуренции», и в соответствии с Положением о закупочной деятельности. </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sz w:val="24"/>
          <w:szCs w:val="24"/>
        </w:rPr>
      </w:pPr>
      <w:r w:rsidRPr="0002043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1.2. Предмет запроса 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1.2.1. Предмет запроса предложений указан в разделе </w:t>
      </w:r>
      <w:r w:rsidRPr="00020431">
        <w:rPr>
          <w:sz w:val="24"/>
          <w:szCs w:val="24"/>
          <w:lang w:val="en-US"/>
        </w:rPr>
        <w:t>III</w:t>
      </w:r>
      <w:r w:rsidRPr="00020431">
        <w:rPr>
          <w:sz w:val="24"/>
          <w:szCs w:val="24"/>
        </w:rPr>
        <w:t xml:space="preserve"> настоящей документации о проведении запроса предложений (далее - </w:t>
      </w:r>
      <w:r w:rsidRPr="00550603">
        <w:rPr>
          <w:sz w:val="24"/>
          <w:szCs w:val="24"/>
        </w:rPr>
        <w:t xml:space="preserve">Информационная карта запроса </w:t>
      </w:r>
      <w:r w:rsidRPr="00020431">
        <w:rPr>
          <w:sz w:val="24"/>
          <w:szCs w:val="24"/>
        </w:rPr>
        <w:t>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w:t>
      </w:r>
      <w:r w:rsidR="009C7757">
        <w:rPr>
          <w:sz w:val="24"/>
          <w:szCs w:val="24"/>
        </w:rPr>
        <w:t>Заказч</w:t>
      </w:r>
      <w:r w:rsidRPr="00020431">
        <w:rPr>
          <w:sz w:val="24"/>
          <w:szCs w:val="24"/>
        </w:rPr>
        <w:t xml:space="preserve">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550603">
          <w:rPr>
            <w:sz w:val="24"/>
            <w:szCs w:val="24"/>
          </w:rPr>
          <w:t>Информационной карте запроса</w:t>
        </w:r>
      </w:hyperlink>
      <w:r w:rsidRPr="0002043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1.3. Место и сроки (периоды) оказания услуг</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1.3.1. Место, сроки (периоды) и условия оказания услуг указаны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1.4. Сведения о начальной (максимальной) цене договора</w:t>
      </w:r>
    </w:p>
    <w:p w:rsidR="00020431" w:rsidRPr="00020431" w:rsidRDefault="00020431" w:rsidP="00020431">
      <w:pPr>
        <w:keepNext/>
        <w:widowControl w:val="0"/>
        <w:numPr>
          <w:ilvl w:val="2"/>
          <w:numId w:val="0"/>
        </w:numPr>
        <w:tabs>
          <w:tab w:val="num" w:pos="0"/>
          <w:tab w:val="num" w:pos="1307"/>
        </w:tabs>
        <w:adjustRightInd w:val="0"/>
        <w:ind w:firstLine="567"/>
        <w:jc w:val="both"/>
        <w:textAlignment w:val="baseline"/>
        <w:rPr>
          <w:color w:val="000000"/>
          <w:sz w:val="24"/>
          <w:szCs w:val="24"/>
        </w:rPr>
      </w:pPr>
      <w:r w:rsidRPr="0002043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1.5. Требования к участникам процедуры закупки</w:t>
      </w:r>
    </w:p>
    <w:p w:rsidR="00020431" w:rsidRPr="00020431" w:rsidRDefault="00020431" w:rsidP="00020431">
      <w:pPr>
        <w:autoSpaceDE w:val="0"/>
        <w:autoSpaceDN w:val="0"/>
        <w:adjustRightInd w:val="0"/>
        <w:ind w:firstLine="567"/>
        <w:jc w:val="both"/>
        <w:outlineLvl w:val="1"/>
        <w:rPr>
          <w:sz w:val="24"/>
          <w:szCs w:val="24"/>
        </w:rPr>
      </w:pPr>
      <w:r w:rsidRPr="0002043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20431" w:rsidRPr="00020431" w:rsidRDefault="00020431" w:rsidP="00020431">
      <w:pPr>
        <w:autoSpaceDE w:val="0"/>
        <w:autoSpaceDN w:val="0"/>
        <w:adjustRightInd w:val="0"/>
        <w:ind w:firstLine="567"/>
        <w:jc w:val="both"/>
        <w:rPr>
          <w:sz w:val="28"/>
        </w:rPr>
      </w:pPr>
      <w:r w:rsidRPr="00020431">
        <w:rPr>
          <w:sz w:val="24"/>
          <w:szCs w:val="24"/>
        </w:rPr>
        <w:t>1.5.2. Участник процедуры закупки должен соответствовать треб</w:t>
      </w:r>
      <w:r w:rsidR="00CE5B63">
        <w:rPr>
          <w:sz w:val="24"/>
          <w:szCs w:val="24"/>
        </w:rPr>
        <w:t xml:space="preserve">ованиям, установленным в пункте </w:t>
      </w:r>
      <w:r w:rsidRPr="00020431">
        <w:rPr>
          <w:sz w:val="24"/>
          <w:szCs w:val="24"/>
        </w:rPr>
        <w:t>1.5.3. настоящей документации.</w:t>
      </w:r>
    </w:p>
    <w:p w:rsidR="00020431" w:rsidRPr="00020431" w:rsidRDefault="00020431" w:rsidP="00020431">
      <w:pPr>
        <w:ind w:firstLine="567"/>
        <w:jc w:val="both"/>
        <w:rPr>
          <w:sz w:val="24"/>
          <w:szCs w:val="24"/>
        </w:rPr>
      </w:pPr>
      <w:r w:rsidRPr="00020431">
        <w:rPr>
          <w:sz w:val="24"/>
          <w:szCs w:val="24"/>
        </w:rPr>
        <w:t>1.5.3. Обязательные требования к участникам процедуры закупки:</w:t>
      </w:r>
    </w:p>
    <w:p w:rsidR="00020431" w:rsidRPr="00020431" w:rsidRDefault="00020431" w:rsidP="00020431">
      <w:pPr>
        <w:numPr>
          <w:ilvl w:val="0"/>
          <w:numId w:val="6"/>
        </w:numPr>
        <w:tabs>
          <w:tab w:val="left" w:pos="1418"/>
        </w:tabs>
        <w:ind w:left="0" w:firstLine="567"/>
        <w:jc w:val="both"/>
        <w:rPr>
          <w:sz w:val="24"/>
          <w:szCs w:val="24"/>
        </w:rPr>
      </w:pPr>
      <w:r w:rsidRPr="00020431">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4A0E47" w:rsidRPr="002F01CB" w:rsidRDefault="004A0E47" w:rsidP="004A0E47">
      <w:pPr>
        <w:numPr>
          <w:ilvl w:val="0"/>
          <w:numId w:val="6"/>
        </w:numPr>
        <w:tabs>
          <w:tab w:val="num" w:pos="0"/>
        </w:tabs>
        <w:autoSpaceDE w:val="0"/>
        <w:autoSpaceDN w:val="0"/>
        <w:adjustRightInd w:val="0"/>
        <w:ind w:left="0" w:firstLine="567"/>
        <w:jc w:val="both"/>
        <w:rPr>
          <w:sz w:val="24"/>
          <w:szCs w:val="24"/>
        </w:rPr>
      </w:pPr>
      <w:bookmarkStart w:id="5" w:name="OLE_LINK6"/>
      <w:bookmarkStart w:id="6" w:name="OLE_LINK7"/>
      <w:bookmarkStart w:id="7" w:name="OLE_LINK8"/>
      <w:r w:rsidRPr="002F01CB">
        <w:rPr>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5"/>
      <w:bookmarkEnd w:id="6"/>
      <w:bookmarkEnd w:id="7"/>
      <w:r w:rsidRPr="002F01CB">
        <w:rPr>
          <w:sz w:val="24"/>
          <w:szCs w:val="24"/>
        </w:rPr>
        <w:t>18.07.2011 № 223-ФЗ «О закупках товаров, работ, услуг отдельными видами юридических лиц»;</w:t>
      </w:r>
    </w:p>
    <w:p w:rsidR="004A0E47" w:rsidRPr="007A1EBD" w:rsidRDefault="004A0E47" w:rsidP="004A0E47">
      <w:pPr>
        <w:numPr>
          <w:ilvl w:val="0"/>
          <w:numId w:val="6"/>
        </w:numPr>
        <w:tabs>
          <w:tab w:val="num" w:pos="0"/>
        </w:tabs>
        <w:autoSpaceDE w:val="0"/>
        <w:autoSpaceDN w:val="0"/>
        <w:adjustRightInd w:val="0"/>
        <w:ind w:left="0" w:firstLine="567"/>
        <w:jc w:val="both"/>
        <w:rPr>
          <w:sz w:val="24"/>
          <w:szCs w:val="24"/>
        </w:rPr>
      </w:pPr>
      <w:r w:rsidRPr="002F01C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наличие опыта работы на рынке</w:t>
      </w:r>
      <w:r w:rsidR="004A0E47">
        <w:rPr>
          <w:sz w:val="24"/>
          <w:szCs w:val="24"/>
        </w:rPr>
        <w:t xml:space="preserve"> услуг</w:t>
      </w:r>
      <w:r w:rsidRPr="00020431">
        <w:rPr>
          <w:sz w:val="24"/>
          <w:szCs w:val="24"/>
        </w:rPr>
        <w:t xml:space="preserve"> не </w:t>
      </w:r>
      <w:r w:rsidRPr="00550603">
        <w:rPr>
          <w:sz w:val="24"/>
          <w:szCs w:val="24"/>
        </w:rPr>
        <w:t>менее 5 (пяти) лет;</w:t>
      </w:r>
    </w:p>
    <w:p w:rsidR="00020431" w:rsidRDefault="00020431" w:rsidP="00020431">
      <w:pPr>
        <w:numPr>
          <w:ilvl w:val="0"/>
          <w:numId w:val="8"/>
        </w:numPr>
        <w:autoSpaceDE w:val="0"/>
        <w:autoSpaceDN w:val="0"/>
        <w:adjustRightInd w:val="0"/>
        <w:ind w:left="0" w:firstLine="567"/>
        <w:jc w:val="both"/>
        <w:rPr>
          <w:rFonts w:ascii="Arial" w:hAnsi="Arial"/>
          <w:bCs/>
          <w:sz w:val="24"/>
          <w:szCs w:val="24"/>
        </w:rPr>
      </w:pPr>
      <w:r w:rsidRPr="00020431">
        <w:rPr>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r w:rsidR="004A0E47">
        <w:rPr>
          <w:rFonts w:ascii="Arial" w:hAnsi="Arial"/>
          <w:bCs/>
          <w:sz w:val="24"/>
          <w:szCs w:val="24"/>
        </w:rPr>
        <w:t>;</w:t>
      </w:r>
    </w:p>
    <w:p w:rsidR="004A0E47" w:rsidRDefault="004A0E47" w:rsidP="00020431">
      <w:pPr>
        <w:numPr>
          <w:ilvl w:val="0"/>
          <w:numId w:val="8"/>
        </w:numPr>
        <w:autoSpaceDE w:val="0"/>
        <w:autoSpaceDN w:val="0"/>
        <w:adjustRightInd w:val="0"/>
        <w:ind w:left="0" w:firstLine="567"/>
        <w:jc w:val="both"/>
        <w:rPr>
          <w:bCs/>
          <w:sz w:val="24"/>
          <w:szCs w:val="24"/>
        </w:rPr>
      </w:pPr>
      <w:r w:rsidRPr="004A0E47">
        <w:rPr>
          <w:bCs/>
          <w:sz w:val="24"/>
          <w:szCs w:val="24"/>
        </w:rPr>
        <w:t xml:space="preserve">наличие сертификата </w:t>
      </w:r>
      <w:r>
        <w:rPr>
          <w:bCs/>
          <w:sz w:val="24"/>
          <w:szCs w:val="24"/>
        </w:rPr>
        <w:t xml:space="preserve">Системы менеджмента качества (СМК) (ГОСТ </w:t>
      </w:r>
      <w:r>
        <w:rPr>
          <w:bCs/>
          <w:sz w:val="24"/>
          <w:szCs w:val="24"/>
          <w:lang w:val="en-US"/>
        </w:rPr>
        <w:t>ISO</w:t>
      </w:r>
      <w:r w:rsidRPr="004A0E47">
        <w:rPr>
          <w:bCs/>
          <w:sz w:val="24"/>
          <w:szCs w:val="24"/>
        </w:rPr>
        <w:t xml:space="preserve"> 9001-2011 (</w:t>
      </w:r>
      <w:r>
        <w:rPr>
          <w:bCs/>
          <w:sz w:val="24"/>
          <w:szCs w:val="24"/>
          <w:lang w:val="en-US"/>
        </w:rPr>
        <w:t>ISO</w:t>
      </w:r>
      <w:r>
        <w:rPr>
          <w:bCs/>
          <w:sz w:val="24"/>
          <w:szCs w:val="24"/>
        </w:rPr>
        <w:t> 9001:</w:t>
      </w:r>
      <w:r w:rsidR="003F6979">
        <w:rPr>
          <w:bCs/>
          <w:sz w:val="24"/>
          <w:szCs w:val="24"/>
        </w:rPr>
        <w:t>2008).</w:t>
      </w:r>
    </w:p>
    <w:p w:rsidR="00020431" w:rsidRPr="00020431" w:rsidRDefault="00020431" w:rsidP="00020431">
      <w:pPr>
        <w:keepNext/>
        <w:ind w:firstLine="540"/>
        <w:jc w:val="both"/>
        <w:outlineLvl w:val="1"/>
        <w:rPr>
          <w:b/>
          <w:sz w:val="24"/>
          <w:szCs w:val="24"/>
        </w:rPr>
      </w:pPr>
      <w:r w:rsidRPr="00020431">
        <w:rPr>
          <w:b/>
          <w:sz w:val="24"/>
          <w:szCs w:val="24"/>
        </w:rPr>
        <w:t>1.6. Расходы участника процедуры закупки, связанные с участие в запросе предложений</w:t>
      </w:r>
    </w:p>
    <w:p w:rsidR="00020431" w:rsidRPr="00020431" w:rsidRDefault="00020431" w:rsidP="00020431">
      <w:pPr>
        <w:ind w:firstLine="540"/>
        <w:jc w:val="both"/>
        <w:rPr>
          <w:sz w:val="24"/>
          <w:szCs w:val="24"/>
        </w:rPr>
      </w:pPr>
      <w:r w:rsidRPr="00020431">
        <w:rPr>
          <w:sz w:val="24"/>
          <w:szCs w:val="24"/>
        </w:rPr>
        <w:t>1.6.1. Участник процедуры закупки несет все расходы, связанные с подготовкой и подачей заявки на участие в запросе предложений.</w:t>
      </w:r>
    </w:p>
    <w:p w:rsidR="00020431" w:rsidRPr="00020431" w:rsidRDefault="00020431" w:rsidP="00020431">
      <w:pPr>
        <w:keepNext/>
        <w:ind w:firstLine="540"/>
        <w:jc w:val="both"/>
        <w:outlineLvl w:val="1"/>
        <w:rPr>
          <w:b/>
          <w:sz w:val="24"/>
          <w:szCs w:val="24"/>
        </w:rPr>
      </w:pPr>
      <w:r w:rsidRPr="00020431">
        <w:rPr>
          <w:b/>
          <w:sz w:val="24"/>
          <w:szCs w:val="24"/>
        </w:rPr>
        <w:t>1.7. Условия допуска к участию в запросе предложений. Отстранение от участия в запросе предложений</w:t>
      </w:r>
    </w:p>
    <w:p w:rsidR="00020431" w:rsidRPr="00020431" w:rsidRDefault="00020431" w:rsidP="00020431">
      <w:pPr>
        <w:ind w:firstLine="540"/>
        <w:jc w:val="both"/>
        <w:rPr>
          <w:sz w:val="24"/>
          <w:szCs w:val="24"/>
        </w:rPr>
      </w:pPr>
      <w:r w:rsidRPr="0002043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020431" w:rsidRPr="00020431" w:rsidRDefault="00020431" w:rsidP="00020431">
      <w:pPr>
        <w:numPr>
          <w:ilvl w:val="0"/>
          <w:numId w:val="8"/>
        </w:numPr>
        <w:ind w:left="0" w:firstLine="540"/>
        <w:jc w:val="both"/>
        <w:rPr>
          <w:sz w:val="24"/>
          <w:szCs w:val="24"/>
        </w:rPr>
      </w:pPr>
      <w:r w:rsidRPr="0002043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20431" w:rsidRPr="00020431" w:rsidRDefault="00020431" w:rsidP="00020431">
      <w:pPr>
        <w:numPr>
          <w:ilvl w:val="0"/>
          <w:numId w:val="8"/>
        </w:numPr>
        <w:ind w:left="0" w:firstLine="540"/>
        <w:jc w:val="both"/>
        <w:rPr>
          <w:sz w:val="24"/>
          <w:szCs w:val="24"/>
        </w:rPr>
      </w:pPr>
      <w:r w:rsidRPr="00020431">
        <w:rPr>
          <w:sz w:val="24"/>
          <w:szCs w:val="24"/>
        </w:rPr>
        <w:t xml:space="preserve">несоответствия участника процедуры закупки требованиям, установленным </w:t>
      </w:r>
      <w:r w:rsidR="002A1851">
        <w:rPr>
          <w:sz w:val="24"/>
          <w:szCs w:val="24"/>
        </w:rPr>
        <w:t>п</w:t>
      </w:r>
      <w:r w:rsidRPr="00020431">
        <w:rPr>
          <w:sz w:val="24"/>
          <w:szCs w:val="24"/>
        </w:rPr>
        <w:t>п.1.5.3</w:t>
      </w:r>
      <w:r w:rsidR="002A1851">
        <w:rPr>
          <w:sz w:val="24"/>
          <w:szCs w:val="24"/>
        </w:rPr>
        <w:t>, 5.2</w:t>
      </w:r>
      <w:r w:rsidRPr="00020431">
        <w:rPr>
          <w:sz w:val="24"/>
          <w:szCs w:val="24"/>
        </w:rPr>
        <w:t xml:space="preserve"> настоящей документации;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заявки на участие в запросе предложений требованиям документации о запросе предложений.</w:t>
      </w:r>
    </w:p>
    <w:p w:rsidR="00020431" w:rsidRPr="00020431" w:rsidRDefault="00020431" w:rsidP="00020431">
      <w:pPr>
        <w:keepNext/>
        <w:keepLines/>
        <w:widowControl w:val="0"/>
        <w:suppressLineNumbers/>
        <w:suppressAutoHyphens/>
        <w:ind w:firstLine="540"/>
        <w:jc w:val="both"/>
        <w:rPr>
          <w:b/>
          <w:sz w:val="24"/>
          <w:szCs w:val="24"/>
        </w:rPr>
      </w:pPr>
      <w:r w:rsidRPr="00020431">
        <w:rPr>
          <w:b/>
          <w:sz w:val="24"/>
          <w:szCs w:val="24"/>
        </w:rPr>
        <w:t>1.8. Извещение о проведении запроса предложений, внесение изменений в извещение о проведении запроса предложений</w:t>
      </w:r>
    </w:p>
    <w:p w:rsidR="00020431" w:rsidRPr="00020431" w:rsidRDefault="00020431" w:rsidP="00020431">
      <w:pPr>
        <w:widowControl w:val="0"/>
        <w:ind w:firstLine="540"/>
        <w:jc w:val="both"/>
        <w:rPr>
          <w:sz w:val="24"/>
          <w:szCs w:val="24"/>
        </w:rPr>
      </w:pPr>
      <w:r w:rsidRPr="0002043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020431" w:rsidRPr="00020431" w:rsidRDefault="00020431" w:rsidP="00020431">
      <w:pPr>
        <w:widowControl w:val="0"/>
        <w:ind w:firstLine="540"/>
        <w:jc w:val="both"/>
        <w:rPr>
          <w:bCs/>
          <w:sz w:val="24"/>
          <w:szCs w:val="24"/>
        </w:rPr>
      </w:pPr>
      <w:r w:rsidRPr="0002043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20431" w:rsidRPr="00020431" w:rsidRDefault="00020431" w:rsidP="00020431">
      <w:pPr>
        <w:ind w:firstLine="539"/>
        <w:jc w:val="both"/>
        <w:rPr>
          <w:sz w:val="24"/>
          <w:szCs w:val="24"/>
        </w:rPr>
      </w:pPr>
      <w:r w:rsidRPr="00020431">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39"/>
        <w:jc w:val="both"/>
        <w:outlineLvl w:val="0"/>
        <w:rPr>
          <w:sz w:val="24"/>
          <w:szCs w:val="24"/>
        </w:rPr>
      </w:pPr>
      <w:r w:rsidRPr="0002043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keepNext/>
        <w:ind w:firstLine="567"/>
        <w:jc w:val="center"/>
        <w:outlineLvl w:val="1"/>
        <w:rPr>
          <w:b/>
          <w:sz w:val="24"/>
          <w:szCs w:val="24"/>
        </w:rPr>
      </w:pPr>
      <w:r w:rsidRPr="00020431">
        <w:rPr>
          <w:b/>
          <w:sz w:val="24"/>
          <w:szCs w:val="24"/>
        </w:rPr>
        <w:t>2. ДОКУМЕНТАЦИЯ О ЗАПРОСЕ ПРЕДЛОЖЕНИЙ</w:t>
      </w:r>
    </w:p>
    <w:p w:rsidR="00020431" w:rsidRPr="00020431" w:rsidRDefault="00020431" w:rsidP="00020431">
      <w:pPr>
        <w:ind w:firstLine="540"/>
        <w:jc w:val="both"/>
        <w:rPr>
          <w:sz w:val="24"/>
          <w:szCs w:val="24"/>
        </w:rPr>
      </w:pPr>
      <w:r w:rsidRPr="00020431">
        <w:rPr>
          <w:sz w:val="24"/>
          <w:szCs w:val="24"/>
        </w:rPr>
        <w:t>Документация о проведении запроса предложений для ознакомления доступна в электронном виде на сайте Агентства и Портале ЭТП.</w:t>
      </w:r>
    </w:p>
    <w:p w:rsidR="00020431" w:rsidRPr="00020431" w:rsidRDefault="00020431" w:rsidP="00020431">
      <w:pPr>
        <w:keepNext/>
        <w:ind w:firstLine="540"/>
        <w:outlineLvl w:val="1"/>
        <w:rPr>
          <w:b/>
          <w:sz w:val="24"/>
          <w:szCs w:val="24"/>
        </w:rPr>
      </w:pPr>
      <w:r w:rsidRPr="00020431">
        <w:rPr>
          <w:b/>
          <w:sz w:val="24"/>
          <w:szCs w:val="24"/>
        </w:rPr>
        <w:t>2.1. Разъяснение положений документации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w:t>
      </w:r>
      <w:r w:rsidRPr="00020431">
        <w:rPr>
          <w:sz w:val="24"/>
          <w:szCs w:val="24"/>
        </w:rPr>
        <w:lastRenderedPageBreak/>
        <w:t>или по электронной почте в срок не позднее, чем за 5 (пять) рабочих дня до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020431" w:rsidRPr="00020431" w:rsidRDefault="00020431" w:rsidP="00020431">
      <w:pPr>
        <w:keepNext/>
        <w:ind w:firstLine="540"/>
        <w:jc w:val="both"/>
        <w:outlineLvl w:val="1"/>
        <w:rPr>
          <w:b/>
          <w:sz w:val="24"/>
          <w:szCs w:val="24"/>
        </w:rPr>
      </w:pPr>
      <w:r w:rsidRPr="00020431">
        <w:rPr>
          <w:b/>
          <w:sz w:val="24"/>
          <w:szCs w:val="24"/>
        </w:rPr>
        <w:t>2.2. Внесение изменений в документацию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40"/>
        <w:jc w:val="both"/>
        <w:outlineLvl w:val="0"/>
        <w:rPr>
          <w:sz w:val="24"/>
          <w:szCs w:val="24"/>
        </w:rPr>
      </w:pPr>
      <w:r w:rsidRPr="0002043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ind w:firstLine="540"/>
        <w:jc w:val="both"/>
        <w:rPr>
          <w:sz w:val="24"/>
          <w:szCs w:val="24"/>
        </w:rPr>
      </w:pPr>
      <w:r w:rsidRPr="0002043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020431">
        <w:rPr>
          <w:i/>
          <w:sz w:val="24"/>
          <w:szCs w:val="24"/>
        </w:rPr>
        <w:t>.</w:t>
      </w:r>
    </w:p>
    <w:p w:rsidR="00020431" w:rsidRPr="00020431" w:rsidRDefault="00020431" w:rsidP="00020431">
      <w:pPr>
        <w:ind w:firstLine="540"/>
        <w:jc w:val="both"/>
        <w:rPr>
          <w:sz w:val="24"/>
          <w:szCs w:val="24"/>
        </w:rPr>
      </w:pPr>
      <w:r w:rsidRPr="0002043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020431" w:rsidRPr="00020431" w:rsidRDefault="00020431" w:rsidP="00020431">
      <w:pPr>
        <w:keepNext/>
        <w:spacing w:after="60"/>
        <w:ind w:firstLine="720"/>
        <w:outlineLvl w:val="1"/>
        <w:rPr>
          <w:b/>
          <w:sz w:val="24"/>
          <w:szCs w:val="24"/>
        </w:rPr>
      </w:pPr>
    </w:p>
    <w:p w:rsidR="00020431" w:rsidRPr="00020431" w:rsidRDefault="00020431" w:rsidP="00020431">
      <w:pPr>
        <w:keepNext/>
        <w:numPr>
          <w:ilvl w:val="0"/>
          <w:numId w:val="15"/>
        </w:numPr>
        <w:spacing w:before="60" w:after="60"/>
        <w:jc w:val="center"/>
        <w:outlineLvl w:val="1"/>
        <w:rPr>
          <w:b/>
          <w:sz w:val="24"/>
          <w:szCs w:val="24"/>
        </w:rPr>
      </w:pPr>
      <w:r w:rsidRPr="00020431">
        <w:rPr>
          <w:b/>
          <w:sz w:val="24"/>
          <w:szCs w:val="24"/>
        </w:rPr>
        <w:t>ИНСТРУКЦИЯ ПО ПОДГОТОВКЕ И ЗАПОЛНЕНИЮ ЗАЯВКИ НА УЧАСТИЕ В ЗАПРОСЕ ПРЕДЛОЖЕНИЙ</w:t>
      </w:r>
    </w:p>
    <w:p w:rsidR="00020431" w:rsidRPr="00020431" w:rsidRDefault="00020431" w:rsidP="00020431">
      <w:pPr>
        <w:keepNext/>
        <w:tabs>
          <w:tab w:val="num" w:pos="540"/>
        </w:tabs>
        <w:spacing w:after="60"/>
        <w:ind w:firstLine="540"/>
        <w:jc w:val="both"/>
        <w:outlineLvl w:val="1"/>
        <w:rPr>
          <w:b/>
          <w:sz w:val="24"/>
          <w:szCs w:val="24"/>
        </w:rPr>
      </w:pPr>
      <w:r w:rsidRPr="00020431">
        <w:rPr>
          <w:b/>
          <w:sz w:val="24"/>
          <w:szCs w:val="24"/>
        </w:rPr>
        <w:t>3.1. Форма заявки на участие в запросе предложений и требования к ее оформлению</w:t>
      </w:r>
    </w:p>
    <w:p w:rsidR="00020431" w:rsidRPr="00020431" w:rsidRDefault="00020431" w:rsidP="00020431">
      <w:pPr>
        <w:tabs>
          <w:tab w:val="num" w:pos="540"/>
        </w:tabs>
        <w:ind w:firstLine="540"/>
        <w:jc w:val="both"/>
        <w:rPr>
          <w:sz w:val="24"/>
          <w:szCs w:val="24"/>
        </w:rPr>
      </w:pPr>
      <w:r w:rsidRPr="0002043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020431" w:rsidRPr="00020431" w:rsidRDefault="00020431" w:rsidP="00020431">
      <w:pPr>
        <w:tabs>
          <w:tab w:val="num" w:pos="540"/>
        </w:tabs>
        <w:ind w:firstLine="540"/>
        <w:jc w:val="both"/>
        <w:rPr>
          <w:sz w:val="24"/>
          <w:szCs w:val="24"/>
        </w:rPr>
      </w:pPr>
      <w:r w:rsidRPr="0002043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20431" w:rsidRPr="00020431" w:rsidRDefault="00020431" w:rsidP="00020431">
      <w:pPr>
        <w:tabs>
          <w:tab w:val="num" w:pos="540"/>
        </w:tabs>
        <w:ind w:firstLine="540"/>
        <w:jc w:val="both"/>
        <w:rPr>
          <w:sz w:val="24"/>
          <w:szCs w:val="24"/>
        </w:rPr>
      </w:pPr>
      <w:r w:rsidRPr="00020431">
        <w:rPr>
          <w:sz w:val="24"/>
          <w:szCs w:val="24"/>
        </w:rPr>
        <w:t>3.1.3. Сведения, которые содержатся в заявках участников процедуры закупки, не должны допускать двусмысленных толкований.</w:t>
      </w:r>
    </w:p>
    <w:p w:rsidR="00020431" w:rsidRPr="00020431" w:rsidRDefault="00020431" w:rsidP="00020431">
      <w:pPr>
        <w:tabs>
          <w:tab w:val="num" w:pos="540"/>
        </w:tabs>
        <w:autoSpaceDE w:val="0"/>
        <w:autoSpaceDN w:val="0"/>
        <w:adjustRightInd w:val="0"/>
        <w:ind w:firstLine="540"/>
        <w:jc w:val="both"/>
        <w:outlineLvl w:val="1"/>
        <w:rPr>
          <w:sz w:val="24"/>
          <w:szCs w:val="24"/>
        </w:rPr>
      </w:pPr>
      <w:r w:rsidRPr="0002043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20431" w:rsidRPr="00020431" w:rsidRDefault="00020431" w:rsidP="00020431">
      <w:pPr>
        <w:ind w:firstLine="540"/>
        <w:jc w:val="both"/>
        <w:rPr>
          <w:sz w:val="24"/>
          <w:szCs w:val="24"/>
        </w:rPr>
      </w:pPr>
      <w:r w:rsidRPr="0002043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20431" w:rsidRPr="00020431" w:rsidRDefault="00020431" w:rsidP="00020431">
      <w:pPr>
        <w:ind w:firstLine="540"/>
        <w:jc w:val="both"/>
        <w:rPr>
          <w:sz w:val="24"/>
          <w:szCs w:val="24"/>
        </w:rPr>
      </w:pPr>
      <w:r w:rsidRPr="0002043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20431" w:rsidRPr="00020431" w:rsidRDefault="00020431" w:rsidP="00020431">
      <w:pPr>
        <w:ind w:firstLine="540"/>
        <w:jc w:val="both"/>
        <w:rPr>
          <w:sz w:val="24"/>
          <w:szCs w:val="24"/>
        </w:rPr>
      </w:pPr>
      <w:r w:rsidRPr="0002043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020431" w:rsidRPr="00020431" w:rsidRDefault="00020431" w:rsidP="00020431">
      <w:pPr>
        <w:ind w:firstLine="540"/>
        <w:jc w:val="both"/>
        <w:rPr>
          <w:sz w:val="24"/>
          <w:szCs w:val="24"/>
        </w:rPr>
      </w:pPr>
      <w:r w:rsidRPr="00020431">
        <w:rPr>
          <w:sz w:val="24"/>
          <w:szCs w:val="24"/>
        </w:rPr>
        <w:t xml:space="preserve">На таком конверте указывается наименование запроса предложений, на участие в котором подается данная заявка: </w:t>
      </w: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jc w:val="both"/>
        <w:rPr>
          <w:color w:val="FF0000"/>
          <w:sz w:val="24"/>
          <w:szCs w:val="24"/>
        </w:rPr>
      </w:pPr>
      <w:r w:rsidRPr="00020431">
        <w:rPr>
          <w:noProof/>
          <w:sz w:val="24"/>
          <w:szCs w:val="24"/>
        </w:rPr>
        <w:lastRenderedPageBreak/>
        <mc:AlternateContent>
          <mc:Choice Requires="wps">
            <w:drawing>
              <wp:anchor distT="0" distB="0" distL="114300" distR="114300" simplePos="0" relativeHeight="251659776" behindDoc="1" locked="0" layoutInCell="1" allowOverlap="1" wp14:anchorId="01468F6F" wp14:editId="0AF93FF6">
                <wp:simplePos x="0" y="0"/>
                <wp:positionH relativeFrom="column">
                  <wp:posOffset>461010</wp:posOffset>
                </wp:positionH>
                <wp:positionV relativeFrom="paragraph">
                  <wp:posOffset>82550</wp:posOffset>
                </wp:positionV>
                <wp:extent cx="5372100" cy="2759075"/>
                <wp:effectExtent l="0" t="0" r="57150" b="603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5907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646612" w:rsidRDefault="00646612" w:rsidP="00020431">
                            <w:pPr>
                              <w:pStyle w:val="h4"/>
                              <w:spacing w:before="0"/>
                              <w:jc w:val="right"/>
                            </w:pPr>
                            <w:r w:rsidRPr="00C65751">
                              <w:t xml:space="preserve">Заказчику: </w:t>
                            </w:r>
                            <w:r>
                              <w:rPr>
                                <w:u w:val="single"/>
                              </w:rPr>
                              <w:t>Агентство стратегических инициатив</w:t>
                            </w:r>
                          </w:p>
                          <w:p w:rsidR="00646612" w:rsidRDefault="00646612" w:rsidP="00020431">
                            <w:pPr>
                              <w:pStyle w:val="h4"/>
                              <w:spacing w:before="0"/>
                              <w:jc w:val="right"/>
                              <w:rPr>
                                <w:i/>
                              </w:rPr>
                            </w:pPr>
                          </w:p>
                          <w:p w:rsidR="00646612" w:rsidRPr="00C65751" w:rsidRDefault="00646612" w:rsidP="00020431">
                            <w:pPr>
                              <w:pStyle w:val="h4"/>
                              <w:spacing w:before="0"/>
                              <w:jc w:val="right"/>
                              <w:rPr>
                                <w:i/>
                              </w:rPr>
                            </w:pPr>
                          </w:p>
                          <w:p w:rsidR="00646612" w:rsidRPr="00C65751" w:rsidRDefault="00646612" w:rsidP="00020431">
                            <w:pPr>
                              <w:jc w:val="center"/>
                              <w:rPr>
                                <w:b/>
                                <w:sz w:val="24"/>
                                <w:szCs w:val="24"/>
                              </w:rPr>
                            </w:pPr>
                            <w:r w:rsidRPr="00C65751">
                              <w:rPr>
                                <w:b/>
                                <w:sz w:val="24"/>
                                <w:szCs w:val="24"/>
                              </w:rPr>
                              <w:t>ЗАЯВКА</w:t>
                            </w:r>
                          </w:p>
                          <w:p w:rsidR="00646612" w:rsidRDefault="00646612"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646612" w:rsidRDefault="00646612" w:rsidP="00020431">
                            <w:pPr>
                              <w:jc w:val="center"/>
                              <w:rPr>
                                <w:b/>
                                <w:sz w:val="24"/>
                                <w:szCs w:val="24"/>
                              </w:rPr>
                            </w:pPr>
                          </w:p>
                          <w:p w:rsidR="00646612" w:rsidRPr="007D6886" w:rsidRDefault="00646612" w:rsidP="007D6886">
                            <w:pPr>
                              <w:pStyle w:val="a6"/>
                              <w:spacing w:before="0" w:after="240"/>
                              <w:rPr>
                                <w:rFonts w:ascii="Times New Roman" w:hAnsi="Times New Roman"/>
                                <w:sz w:val="24"/>
                              </w:rPr>
                            </w:pPr>
                            <w:r>
                              <w:rPr>
                                <w:rFonts w:ascii="Times New Roman" w:hAnsi="Times New Roman"/>
                                <w:sz w:val="24"/>
                              </w:rPr>
                              <w:t xml:space="preserve">на </w:t>
                            </w:r>
                            <w:r w:rsidRPr="00453E19">
                              <w:rPr>
                                <w:rFonts w:ascii="Times New Roman" w:hAnsi="Times New Roman"/>
                                <w:sz w:val="24"/>
                              </w:rPr>
                              <w:t xml:space="preserve">оказание услуг по </w:t>
                            </w:r>
                            <w:r w:rsidRPr="007D6886">
                              <w:rPr>
                                <w:rFonts w:ascii="Times New Roman" w:hAnsi="Times New Roman"/>
                                <w:sz w:val="24"/>
                              </w:rPr>
                              <w:t>услуг по осуществлению письменного перевода текста с</w:t>
                            </w:r>
                            <w:r>
                              <w:rPr>
                                <w:rFonts w:ascii="Times New Roman" w:hAnsi="Times New Roman"/>
                                <w:sz w:val="24"/>
                              </w:rPr>
                              <w:t xml:space="preserve"> (</w:t>
                            </w:r>
                            <w:r w:rsidRPr="007D6886">
                              <w:rPr>
                                <w:rFonts w:ascii="Times New Roman" w:hAnsi="Times New Roman"/>
                                <w:sz w:val="24"/>
                              </w:rPr>
                              <w:t>на</w:t>
                            </w:r>
                            <w:r>
                              <w:rPr>
                                <w:rFonts w:ascii="Times New Roman" w:hAnsi="Times New Roman"/>
                                <w:sz w:val="24"/>
                              </w:rPr>
                              <w:t>)</w:t>
                            </w:r>
                            <w:r w:rsidRPr="007D6886">
                              <w:rPr>
                                <w:rFonts w:ascii="Times New Roman" w:hAnsi="Times New Roman"/>
                                <w:sz w:val="24"/>
                              </w:rPr>
                              <w:t xml:space="preserve"> иностранный язык</w:t>
                            </w:r>
                          </w:p>
                          <w:p w:rsidR="00646612" w:rsidRPr="00C65751" w:rsidRDefault="00646612" w:rsidP="00020431">
                            <w:pPr>
                              <w:pStyle w:val="af0"/>
                              <w:spacing w:after="0"/>
                              <w:jc w:val="center"/>
                              <w:rPr>
                                <w:szCs w:val="24"/>
                              </w:rPr>
                            </w:pPr>
                          </w:p>
                          <w:p w:rsidR="00646612" w:rsidRPr="00166B37" w:rsidRDefault="00646612" w:rsidP="00020431">
                            <w:pPr>
                              <w:pStyle w:val="af0"/>
                              <w:spacing w:after="0"/>
                              <w:jc w:val="center"/>
                              <w:rPr>
                                <w:b/>
                                <w:bCs/>
                                <w:iCs/>
                                <w:szCs w:val="24"/>
                              </w:rPr>
                            </w:pPr>
                            <w:r w:rsidRPr="00166B37">
                              <w:rPr>
                                <w:b/>
                                <w:bCs/>
                                <w:iCs/>
                                <w:szCs w:val="24"/>
                              </w:rPr>
                              <w:t>(реестровый номер закупки _______________________)</w:t>
                            </w:r>
                          </w:p>
                          <w:p w:rsidR="00646612" w:rsidRPr="00C65751" w:rsidRDefault="00646612" w:rsidP="00020431">
                            <w:pPr>
                              <w:pStyle w:val="af0"/>
                              <w:spacing w:after="0"/>
                              <w:jc w:val="center"/>
                              <w:rPr>
                                <w:b/>
                                <w:bCs/>
                                <w:iCs/>
                                <w:szCs w:val="24"/>
                                <w:u w:val="single"/>
                              </w:rPr>
                            </w:pPr>
                          </w:p>
                          <w:p w:rsidR="00646612" w:rsidRPr="003708E5" w:rsidRDefault="00646612" w:rsidP="00020431">
                            <w:pPr>
                              <w:pStyle w:val="33"/>
                              <w:tabs>
                                <w:tab w:val="clear" w:pos="1307"/>
                              </w:tabs>
                              <w:ind w:left="0"/>
                              <w:rPr>
                                <w:sz w:val="20"/>
                              </w:rPr>
                            </w:pPr>
                            <w:r w:rsidRPr="003708E5">
                              <w:rPr>
                                <w:sz w:val="20"/>
                              </w:rPr>
                              <w:t>Регистрационный номер заявки №_________</w:t>
                            </w:r>
                          </w:p>
                          <w:p w:rsidR="00646612" w:rsidRPr="003708E5" w:rsidRDefault="00646612"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646612" w:rsidRPr="003708E5" w:rsidRDefault="00646612"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46612" w:rsidRPr="00C65751" w:rsidRDefault="00646612" w:rsidP="00020431">
                            <w:pPr>
                              <w:pStyle w:val="33"/>
                              <w:tabs>
                                <w:tab w:val="clear" w:pos="1307"/>
                              </w:tabs>
                              <w:ind w:left="0"/>
                              <w:rPr>
                                <w:color w:val="0000FF"/>
                                <w:szCs w:val="24"/>
                              </w:rPr>
                            </w:pPr>
                          </w:p>
                          <w:p w:rsidR="00646612" w:rsidRPr="00443C90" w:rsidRDefault="00646612" w:rsidP="00020431">
                            <w:pPr>
                              <w:pStyle w:val="33"/>
                              <w:tabs>
                                <w:tab w:val="clear" w:pos="1307"/>
                              </w:tabs>
                              <w:ind w:left="0"/>
                              <w:rPr>
                                <w:color w:val="0000FF"/>
                                <w:sz w:val="14"/>
                                <w:szCs w:val="14"/>
                              </w:rPr>
                            </w:pPr>
                          </w:p>
                          <w:p w:rsidR="00646612" w:rsidRDefault="00646612" w:rsidP="00020431">
                            <w:pPr>
                              <w:pStyle w:val="af0"/>
                              <w:spacing w:after="0"/>
                              <w:jc w:val="left"/>
                              <w:rPr>
                                <w:bCs/>
                                <w:i/>
                                <w:iCs/>
                                <w:szCs w:val="24"/>
                                <w:vertAlign w:val="superscript"/>
                              </w:rPr>
                            </w:pPr>
                          </w:p>
                          <w:p w:rsidR="00646612" w:rsidRDefault="00646612" w:rsidP="0002043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68F6F" id="_x0000_t202" coordsize="21600,21600" o:spt="202" path="m,l,21600r21600,l21600,xe">
                <v:stroke joinstyle="miter"/>
                <v:path gradientshapeok="t" o:connecttype="rect"/>
              </v:shapetype>
              <v:shape id="Text Box 2" o:spid="_x0000_s1026" type="#_x0000_t202" style="position:absolute;left:0;text-align:left;margin-left:36.3pt;margin-top:6.5pt;width:423pt;height:2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" strokecolor="gray">
                <v:shadow on="t"/>
                <v:textbox>
                  <w:txbxContent>
                    <w:p w:rsidR="00646612" w:rsidRDefault="00646612" w:rsidP="00020431">
                      <w:pPr>
                        <w:pStyle w:val="h4"/>
                        <w:spacing w:before="0"/>
                        <w:jc w:val="right"/>
                      </w:pPr>
                      <w:r w:rsidRPr="00C65751">
                        <w:t xml:space="preserve">Заказчику: </w:t>
                      </w:r>
                      <w:r>
                        <w:rPr>
                          <w:u w:val="single"/>
                        </w:rPr>
                        <w:t>Агентство стратегических инициатив</w:t>
                      </w:r>
                    </w:p>
                    <w:p w:rsidR="00646612" w:rsidRDefault="00646612" w:rsidP="00020431">
                      <w:pPr>
                        <w:pStyle w:val="h4"/>
                        <w:spacing w:before="0"/>
                        <w:jc w:val="right"/>
                        <w:rPr>
                          <w:i/>
                        </w:rPr>
                      </w:pPr>
                    </w:p>
                    <w:p w:rsidR="00646612" w:rsidRPr="00C65751" w:rsidRDefault="00646612" w:rsidP="00020431">
                      <w:pPr>
                        <w:pStyle w:val="h4"/>
                        <w:spacing w:before="0"/>
                        <w:jc w:val="right"/>
                        <w:rPr>
                          <w:i/>
                        </w:rPr>
                      </w:pPr>
                    </w:p>
                    <w:p w:rsidR="00646612" w:rsidRPr="00C65751" w:rsidRDefault="00646612" w:rsidP="00020431">
                      <w:pPr>
                        <w:jc w:val="center"/>
                        <w:rPr>
                          <w:b/>
                          <w:sz w:val="24"/>
                          <w:szCs w:val="24"/>
                        </w:rPr>
                      </w:pPr>
                      <w:r w:rsidRPr="00C65751">
                        <w:rPr>
                          <w:b/>
                          <w:sz w:val="24"/>
                          <w:szCs w:val="24"/>
                        </w:rPr>
                        <w:t>ЗАЯВКА</w:t>
                      </w:r>
                    </w:p>
                    <w:p w:rsidR="00646612" w:rsidRDefault="00646612"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646612" w:rsidRDefault="00646612" w:rsidP="00020431">
                      <w:pPr>
                        <w:jc w:val="center"/>
                        <w:rPr>
                          <w:b/>
                          <w:sz w:val="24"/>
                          <w:szCs w:val="24"/>
                        </w:rPr>
                      </w:pPr>
                    </w:p>
                    <w:p w:rsidR="00646612" w:rsidRPr="007D6886" w:rsidRDefault="00646612" w:rsidP="007D6886">
                      <w:pPr>
                        <w:pStyle w:val="a6"/>
                        <w:spacing w:before="0" w:after="240"/>
                        <w:rPr>
                          <w:rFonts w:ascii="Times New Roman" w:hAnsi="Times New Roman"/>
                          <w:sz w:val="24"/>
                        </w:rPr>
                      </w:pPr>
                      <w:r>
                        <w:rPr>
                          <w:rFonts w:ascii="Times New Roman" w:hAnsi="Times New Roman"/>
                          <w:sz w:val="24"/>
                        </w:rPr>
                        <w:t xml:space="preserve">на </w:t>
                      </w:r>
                      <w:r w:rsidRPr="00453E19">
                        <w:rPr>
                          <w:rFonts w:ascii="Times New Roman" w:hAnsi="Times New Roman"/>
                          <w:sz w:val="24"/>
                        </w:rPr>
                        <w:t xml:space="preserve">оказание услуг по </w:t>
                      </w:r>
                      <w:r w:rsidRPr="007D6886">
                        <w:rPr>
                          <w:rFonts w:ascii="Times New Roman" w:hAnsi="Times New Roman"/>
                          <w:sz w:val="24"/>
                        </w:rPr>
                        <w:t>услуг по осуществлению письменного перевода текста с</w:t>
                      </w:r>
                      <w:r>
                        <w:rPr>
                          <w:rFonts w:ascii="Times New Roman" w:hAnsi="Times New Roman"/>
                          <w:sz w:val="24"/>
                        </w:rPr>
                        <w:t xml:space="preserve"> (</w:t>
                      </w:r>
                      <w:r w:rsidRPr="007D6886">
                        <w:rPr>
                          <w:rFonts w:ascii="Times New Roman" w:hAnsi="Times New Roman"/>
                          <w:sz w:val="24"/>
                        </w:rPr>
                        <w:t>на</w:t>
                      </w:r>
                      <w:r>
                        <w:rPr>
                          <w:rFonts w:ascii="Times New Roman" w:hAnsi="Times New Roman"/>
                          <w:sz w:val="24"/>
                        </w:rPr>
                        <w:t>)</w:t>
                      </w:r>
                      <w:r w:rsidRPr="007D6886">
                        <w:rPr>
                          <w:rFonts w:ascii="Times New Roman" w:hAnsi="Times New Roman"/>
                          <w:sz w:val="24"/>
                        </w:rPr>
                        <w:t xml:space="preserve"> иностранный язык</w:t>
                      </w:r>
                    </w:p>
                    <w:p w:rsidR="00646612" w:rsidRPr="00C65751" w:rsidRDefault="00646612" w:rsidP="00020431">
                      <w:pPr>
                        <w:pStyle w:val="af0"/>
                        <w:spacing w:after="0"/>
                        <w:jc w:val="center"/>
                        <w:rPr>
                          <w:szCs w:val="24"/>
                        </w:rPr>
                      </w:pPr>
                    </w:p>
                    <w:p w:rsidR="00646612" w:rsidRPr="00166B37" w:rsidRDefault="00646612" w:rsidP="00020431">
                      <w:pPr>
                        <w:pStyle w:val="af0"/>
                        <w:spacing w:after="0"/>
                        <w:jc w:val="center"/>
                        <w:rPr>
                          <w:b/>
                          <w:bCs/>
                          <w:iCs/>
                          <w:szCs w:val="24"/>
                        </w:rPr>
                      </w:pPr>
                      <w:r w:rsidRPr="00166B37">
                        <w:rPr>
                          <w:b/>
                          <w:bCs/>
                          <w:iCs/>
                          <w:szCs w:val="24"/>
                        </w:rPr>
                        <w:t>(реестровый номер закупки _______________________)</w:t>
                      </w:r>
                    </w:p>
                    <w:p w:rsidR="00646612" w:rsidRPr="00C65751" w:rsidRDefault="00646612" w:rsidP="00020431">
                      <w:pPr>
                        <w:pStyle w:val="af0"/>
                        <w:spacing w:after="0"/>
                        <w:jc w:val="center"/>
                        <w:rPr>
                          <w:b/>
                          <w:bCs/>
                          <w:iCs/>
                          <w:szCs w:val="24"/>
                          <w:u w:val="single"/>
                        </w:rPr>
                      </w:pPr>
                    </w:p>
                    <w:p w:rsidR="00646612" w:rsidRPr="003708E5" w:rsidRDefault="00646612" w:rsidP="00020431">
                      <w:pPr>
                        <w:pStyle w:val="33"/>
                        <w:tabs>
                          <w:tab w:val="clear" w:pos="1307"/>
                        </w:tabs>
                        <w:ind w:left="0"/>
                        <w:rPr>
                          <w:sz w:val="20"/>
                        </w:rPr>
                      </w:pPr>
                      <w:r w:rsidRPr="003708E5">
                        <w:rPr>
                          <w:sz w:val="20"/>
                        </w:rPr>
                        <w:t>Регистрационный номер заявки №_________</w:t>
                      </w:r>
                    </w:p>
                    <w:p w:rsidR="00646612" w:rsidRPr="003708E5" w:rsidRDefault="00646612"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646612" w:rsidRPr="003708E5" w:rsidRDefault="00646612"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646612" w:rsidRPr="00C65751" w:rsidRDefault="00646612" w:rsidP="00020431">
                      <w:pPr>
                        <w:pStyle w:val="33"/>
                        <w:tabs>
                          <w:tab w:val="clear" w:pos="1307"/>
                        </w:tabs>
                        <w:ind w:left="0"/>
                        <w:rPr>
                          <w:color w:val="0000FF"/>
                          <w:szCs w:val="24"/>
                        </w:rPr>
                      </w:pPr>
                    </w:p>
                    <w:p w:rsidR="00646612" w:rsidRPr="00443C90" w:rsidRDefault="00646612" w:rsidP="00020431">
                      <w:pPr>
                        <w:pStyle w:val="33"/>
                        <w:tabs>
                          <w:tab w:val="clear" w:pos="1307"/>
                        </w:tabs>
                        <w:ind w:left="0"/>
                        <w:rPr>
                          <w:color w:val="0000FF"/>
                          <w:sz w:val="14"/>
                          <w:szCs w:val="14"/>
                        </w:rPr>
                      </w:pPr>
                    </w:p>
                    <w:p w:rsidR="00646612" w:rsidRDefault="00646612" w:rsidP="00020431">
                      <w:pPr>
                        <w:pStyle w:val="af0"/>
                        <w:spacing w:after="0"/>
                        <w:jc w:val="left"/>
                        <w:rPr>
                          <w:bCs/>
                          <w:i/>
                          <w:iCs/>
                          <w:szCs w:val="24"/>
                          <w:vertAlign w:val="superscript"/>
                        </w:rPr>
                      </w:pPr>
                    </w:p>
                    <w:p w:rsidR="00646612" w:rsidRDefault="00646612" w:rsidP="00020431">
                      <w:pPr>
                        <w:pStyle w:val="af0"/>
                        <w:spacing w:after="0"/>
                        <w:jc w:val="left"/>
                        <w:rPr>
                          <w:bCs/>
                          <w:i/>
                          <w:iCs/>
                          <w:szCs w:val="24"/>
                          <w:vertAlign w:val="superscript"/>
                        </w:rPr>
                      </w:pPr>
                    </w:p>
                  </w:txbxContent>
                </v:textbox>
                <w10:wrap type="topAndBottom"/>
              </v:shape>
            </w:pict>
          </mc:Fallback>
        </mc:AlternateContent>
      </w:r>
    </w:p>
    <w:p w:rsidR="00020431" w:rsidRPr="00020431" w:rsidRDefault="00020431" w:rsidP="00020431">
      <w:pPr>
        <w:tabs>
          <w:tab w:val="num" w:pos="900"/>
        </w:tabs>
        <w:ind w:firstLine="539"/>
        <w:jc w:val="both"/>
        <w:rPr>
          <w:sz w:val="24"/>
          <w:szCs w:val="24"/>
        </w:rPr>
      </w:pPr>
      <w:r w:rsidRPr="0002043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020431" w:rsidRPr="00020431" w:rsidRDefault="00020431" w:rsidP="00020431">
      <w:pPr>
        <w:keepNext/>
        <w:spacing w:after="60"/>
        <w:ind w:firstLine="540"/>
        <w:jc w:val="both"/>
        <w:outlineLvl w:val="1"/>
        <w:rPr>
          <w:b/>
          <w:sz w:val="24"/>
          <w:szCs w:val="24"/>
        </w:rPr>
      </w:pPr>
      <w:r w:rsidRPr="00020431">
        <w:rPr>
          <w:b/>
          <w:sz w:val="24"/>
          <w:szCs w:val="24"/>
        </w:rPr>
        <w:t>3.2. Язык документов, входящих в состав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20431" w:rsidRPr="00020431" w:rsidRDefault="00020431" w:rsidP="00020431">
      <w:pPr>
        <w:ind w:firstLine="540"/>
        <w:jc w:val="both"/>
        <w:rPr>
          <w:sz w:val="24"/>
          <w:szCs w:val="24"/>
        </w:rPr>
      </w:pPr>
      <w:r w:rsidRPr="0002043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20431" w:rsidRPr="00020431" w:rsidRDefault="00020431" w:rsidP="00020431">
      <w:pPr>
        <w:keepNext/>
        <w:spacing w:after="60"/>
        <w:ind w:firstLine="540"/>
        <w:outlineLvl w:val="1"/>
        <w:rPr>
          <w:b/>
          <w:sz w:val="24"/>
          <w:szCs w:val="24"/>
        </w:rPr>
      </w:pPr>
      <w:r w:rsidRPr="00020431">
        <w:rPr>
          <w:b/>
          <w:sz w:val="24"/>
          <w:szCs w:val="24"/>
        </w:rPr>
        <w:t>3.3. Требования к описанию оказываемых услуг</w:t>
      </w:r>
    </w:p>
    <w:p w:rsidR="00020431" w:rsidRPr="00020431" w:rsidRDefault="00020431" w:rsidP="00020431">
      <w:pPr>
        <w:ind w:firstLine="540"/>
        <w:jc w:val="both"/>
        <w:rPr>
          <w:sz w:val="24"/>
          <w:szCs w:val="24"/>
        </w:rPr>
      </w:pPr>
      <w:r w:rsidRPr="0002043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20431" w:rsidRPr="00020431" w:rsidRDefault="00020431" w:rsidP="00020431">
      <w:pPr>
        <w:ind w:firstLine="540"/>
        <w:jc w:val="both"/>
        <w:rPr>
          <w:sz w:val="24"/>
          <w:szCs w:val="24"/>
        </w:rPr>
      </w:pPr>
    </w:p>
    <w:p w:rsidR="00020431" w:rsidRPr="00020431" w:rsidRDefault="00020431" w:rsidP="00020431">
      <w:pPr>
        <w:keepNext/>
        <w:spacing w:before="60" w:after="60"/>
        <w:ind w:firstLine="540"/>
        <w:jc w:val="center"/>
        <w:outlineLvl w:val="1"/>
        <w:rPr>
          <w:b/>
          <w:sz w:val="24"/>
          <w:szCs w:val="24"/>
        </w:rPr>
      </w:pPr>
      <w:r w:rsidRPr="00020431">
        <w:rPr>
          <w:b/>
          <w:sz w:val="24"/>
          <w:szCs w:val="24"/>
        </w:rPr>
        <w:t>4. ПОДАЧА ЗАЯВОК НА УЧАСТИЕ В ЗАПРОСЕ ПРЕДЛОЖЕНИЙ</w:t>
      </w:r>
    </w:p>
    <w:p w:rsidR="00020431" w:rsidRPr="00020431" w:rsidRDefault="00020431" w:rsidP="00020431">
      <w:pPr>
        <w:keepNext/>
        <w:spacing w:after="60"/>
        <w:ind w:firstLine="540"/>
        <w:jc w:val="both"/>
        <w:outlineLvl w:val="1"/>
        <w:rPr>
          <w:b/>
          <w:sz w:val="24"/>
          <w:szCs w:val="24"/>
        </w:rPr>
      </w:pPr>
      <w:r w:rsidRPr="00020431">
        <w:rPr>
          <w:b/>
          <w:sz w:val="24"/>
          <w:szCs w:val="24"/>
        </w:rPr>
        <w:t>4.1. Порядок, место, дата начала и дата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 Заявка на участие в запросе предложений содержать следующие сведения, документы, предложения и информацию:</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20431" w:rsidRPr="00020431" w:rsidRDefault="00020431" w:rsidP="00020431">
      <w:pPr>
        <w:widowControl w:val="0"/>
        <w:ind w:firstLine="540"/>
        <w:jc w:val="both"/>
        <w:rPr>
          <w:sz w:val="24"/>
          <w:szCs w:val="24"/>
        </w:rPr>
      </w:pPr>
      <w:r w:rsidRPr="00020431">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431" w:rsidRPr="00020431" w:rsidRDefault="00020431" w:rsidP="00020431">
      <w:pPr>
        <w:tabs>
          <w:tab w:val="left" w:pos="1260"/>
          <w:tab w:val="left" w:pos="1440"/>
          <w:tab w:val="num" w:pos="2340"/>
        </w:tabs>
        <w:ind w:firstLine="540"/>
        <w:jc w:val="both"/>
        <w:rPr>
          <w:sz w:val="24"/>
          <w:szCs w:val="24"/>
        </w:rPr>
      </w:pPr>
      <w:r w:rsidRPr="00020431">
        <w:rPr>
          <w:sz w:val="24"/>
          <w:szCs w:val="24"/>
        </w:rPr>
        <w:t xml:space="preserve">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w:t>
      </w:r>
      <w:r w:rsidRPr="00020431">
        <w:rPr>
          <w:sz w:val="24"/>
          <w:szCs w:val="24"/>
        </w:rPr>
        <w:lastRenderedPageBreak/>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020431" w:rsidRPr="00020431" w:rsidRDefault="00020431" w:rsidP="00020431">
      <w:pPr>
        <w:widowControl w:val="0"/>
        <w:tabs>
          <w:tab w:val="left" w:pos="1260"/>
        </w:tabs>
        <w:ind w:firstLine="540"/>
        <w:jc w:val="both"/>
        <w:rPr>
          <w:sz w:val="24"/>
          <w:szCs w:val="24"/>
        </w:rPr>
      </w:pPr>
      <w:r w:rsidRPr="00020431">
        <w:rPr>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020431" w:rsidRPr="00020431" w:rsidRDefault="009F3FAC" w:rsidP="00020431">
      <w:pPr>
        <w:tabs>
          <w:tab w:val="left" w:pos="900"/>
        </w:tabs>
        <w:autoSpaceDE w:val="0"/>
        <w:autoSpaceDN w:val="0"/>
        <w:adjustRightInd w:val="0"/>
        <w:ind w:firstLine="540"/>
        <w:jc w:val="both"/>
        <w:rPr>
          <w:sz w:val="24"/>
          <w:szCs w:val="24"/>
        </w:rPr>
      </w:pPr>
      <w:r w:rsidRPr="00020431">
        <w:rPr>
          <w:sz w:val="24"/>
          <w:szCs w:val="24"/>
        </w:rPr>
        <w:t xml:space="preserve">г) </w:t>
      </w:r>
      <w:r w:rsidRPr="00020431">
        <w:rPr>
          <w:sz w:val="24"/>
          <w:szCs w:val="24"/>
        </w:rPr>
        <w:tab/>
      </w:r>
      <w:r w:rsidR="00020431" w:rsidRPr="00020431">
        <w:rPr>
          <w:sz w:val="24"/>
          <w:szCs w:val="24"/>
        </w:rPr>
        <w:t xml:space="preserve">копии учредительных документов участника процедуры закупки </w:t>
      </w:r>
      <w:r w:rsidR="00020431" w:rsidRPr="00020431">
        <w:rPr>
          <w:sz w:val="24"/>
          <w:szCs w:val="24"/>
        </w:rPr>
        <w:br/>
        <w:t>(для юридических лиц);</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д) </w:t>
      </w:r>
      <w:r w:rsidR="002A1851" w:rsidRPr="00230B3A">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A1851">
        <w:rPr>
          <w:sz w:val="24"/>
          <w:szCs w:val="24"/>
        </w:rPr>
        <w:t>,</w:t>
      </w:r>
      <w:r w:rsidR="002A1851" w:rsidRPr="00230B3A">
        <w:rPr>
          <w:sz w:val="24"/>
          <w:szCs w:val="24"/>
        </w:rPr>
        <w:t xml:space="preserve"> если для участника </w:t>
      </w:r>
      <w:r w:rsidR="002A1851">
        <w:rPr>
          <w:sz w:val="24"/>
          <w:szCs w:val="24"/>
        </w:rPr>
        <w:t>процедуры закупки</w:t>
      </w:r>
      <w:r w:rsidR="002A1851" w:rsidRPr="00230B3A">
        <w:rPr>
          <w:sz w:val="24"/>
          <w:szCs w:val="24"/>
        </w:rPr>
        <w:t xml:space="preserve"> оказание услуг, являющихся предметом дог</w:t>
      </w:r>
      <w:r w:rsidR="002A1851">
        <w:rPr>
          <w:sz w:val="24"/>
          <w:szCs w:val="24"/>
        </w:rPr>
        <w:t xml:space="preserve">овора, является крупной сделкой. </w:t>
      </w:r>
      <w:r w:rsidR="002A1851" w:rsidRPr="006B0EF9">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2A1851">
        <w:rPr>
          <w:sz w:val="24"/>
          <w:szCs w:val="24"/>
        </w:rPr>
        <w:t>;</w:t>
      </w:r>
    </w:p>
    <w:p w:rsidR="00020431" w:rsidRDefault="00020431" w:rsidP="00020431">
      <w:pPr>
        <w:tabs>
          <w:tab w:val="left" w:pos="1080"/>
        </w:tabs>
        <w:autoSpaceDE w:val="0"/>
        <w:autoSpaceDN w:val="0"/>
        <w:adjustRightInd w:val="0"/>
        <w:ind w:firstLine="720"/>
        <w:jc w:val="both"/>
        <w:rPr>
          <w:sz w:val="24"/>
          <w:szCs w:val="24"/>
        </w:rPr>
      </w:pPr>
      <w:r w:rsidRPr="00020431">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020431">
        <w:rPr>
          <w:i/>
          <w:iCs/>
          <w:sz w:val="24"/>
          <w:szCs w:val="24"/>
        </w:rPr>
        <w:t>предоставляется в виде письма в произвольной форме</w:t>
      </w:r>
      <w:r w:rsidR="00842753">
        <w:rPr>
          <w:sz w:val="24"/>
          <w:szCs w:val="24"/>
        </w:rPr>
        <w:t>);</w:t>
      </w:r>
    </w:p>
    <w:p w:rsidR="00842753" w:rsidRDefault="00842753" w:rsidP="00020431">
      <w:pPr>
        <w:tabs>
          <w:tab w:val="left" w:pos="1080"/>
        </w:tabs>
        <w:autoSpaceDE w:val="0"/>
        <w:autoSpaceDN w:val="0"/>
        <w:adjustRightInd w:val="0"/>
        <w:ind w:firstLine="720"/>
        <w:jc w:val="both"/>
        <w:rPr>
          <w:bCs/>
          <w:sz w:val="24"/>
          <w:szCs w:val="24"/>
        </w:rPr>
      </w:pPr>
      <w:r>
        <w:rPr>
          <w:sz w:val="24"/>
          <w:szCs w:val="24"/>
        </w:rPr>
        <w:t xml:space="preserve">ж) копия </w:t>
      </w:r>
      <w:r>
        <w:rPr>
          <w:bCs/>
          <w:sz w:val="24"/>
          <w:szCs w:val="24"/>
        </w:rPr>
        <w:t>С</w:t>
      </w:r>
      <w:r w:rsidRPr="004A0E47">
        <w:rPr>
          <w:bCs/>
          <w:sz w:val="24"/>
          <w:szCs w:val="24"/>
        </w:rPr>
        <w:t xml:space="preserve">ертификата </w:t>
      </w:r>
      <w:r>
        <w:rPr>
          <w:bCs/>
          <w:sz w:val="24"/>
          <w:szCs w:val="24"/>
        </w:rPr>
        <w:t xml:space="preserve">Системы менеджмента качества (СМК) (ГОСТ </w:t>
      </w:r>
      <w:r>
        <w:rPr>
          <w:bCs/>
          <w:sz w:val="24"/>
          <w:szCs w:val="24"/>
          <w:lang w:val="en-US"/>
        </w:rPr>
        <w:t>ISO</w:t>
      </w:r>
      <w:r w:rsidRPr="004A0E47">
        <w:rPr>
          <w:bCs/>
          <w:sz w:val="24"/>
          <w:szCs w:val="24"/>
        </w:rPr>
        <w:t xml:space="preserve"> 9001-2011 (</w:t>
      </w:r>
      <w:r>
        <w:rPr>
          <w:bCs/>
          <w:sz w:val="24"/>
          <w:szCs w:val="24"/>
          <w:lang w:val="en-US"/>
        </w:rPr>
        <w:t>ISO</w:t>
      </w:r>
      <w:r>
        <w:rPr>
          <w:bCs/>
          <w:sz w:val="24"/>
          <w:szCs w:val="24"/>
        </w:rPr>
        <w:t> 9001:</w:t>
      </w:r>
      <w:r w:rsidRPr="004A0E47">
        <w:rPr>
          <w:bCs/>
          <w:sz w:val="24"/>
          <w:szCs w:val="24"/>
        </w:rPr>
        <w:t>2008)</w:t>
      </w:r>
      <w:r w:rsidR="00FB0802">
        <w:rPr>
          <w:bCs/>
          <w:sz w:val="24"/>
          <w:szCs w:val="24"/>
        </w:rPr>
        <w:t>.</w:t>
      </w:r>
      <w:bookmarkStart w:id="8" w:name="_GoBack"/>
      <w:bookmarkEnd w:id="8"/>
    </w:p>
    <w:p w:rsidR="00020431" w:rsidRPr="00020431" w:rsidRDefault="00020431" w:rsidP="00020431">
      <w:pPr>
        <w:ind w:firstLine="540"/>
        <w:jc w:val="both"/>
        <w:rPr>
          <w:sz w:val="24"/>
          <w:szCs w:val="24"/>
        </w:rPr>
      </w:pPr>
      <w:r w:rsidRPr="00020431">
        <w:rPr>
          <w:sz w:val="24"/>
          <w:szCs w:val="24"/>
        </w:rPr>
        <w:t xml:space="preserve">4.1.2.2. Помимо документов, указанных в подпункте </w:t>
      </w:r>
      <w:r w:rsidR="009F3FAC" w:rsidRPr="00020431">
        <w:rPr>
          <w:sz w:val="24"/>
          <w:szCs w:val="24"/>
        </w:rPr>
        <w:t>4.1.2.1.</w:t>
      </w:r>
      <w:r w:rsidRPr="00020431">
        <w:rPr>
          <w:sz w:val="24"/>
          <w:szCs w:val="24"/>
        </w:rPr>
        <w:t xml:space="preserve"> участник процедуры закупки к своей заявке прикладывает следующие документы:</w:t>
      </w:r>
    </w:p>
    <w:p w:rsidR="00020431" w:rsidRPr="00020431" w:rsidRDefault="00020431" w:rsidP="00020431">
      <w:pPr>
        <w:suppressAutoHyphens/>
        <w:ind w:firstLine="540"/>
        <w:jc w:val="both"/>
        <w:rPr>
          <w:sz w:val="24"/>
          <w:szCs w:val="24"/>
        </w:rPr>
      </w:pPr>
      <w:r w:rsidRPr="00020431">
        <w:rPr>
          <w:sz w:val="24"/>
          <w:szCs w:val="24"/>
        </w:rPr>
        <w:t>а) заявку на участие в запросе предложений, заполненную по прилагаемой форме (форма 1);</w:t>
      </w:r>
    </w:p>
    <w:p w:rsidR="00020431" w:rsidRDefault="00020431" w:rsidP="00176584">
      <w:pPr>
        <w:suppressAutoHyphens/>
        <w:ind w:firstLine="540"/>
        <w:jc w:val="both"/>
        <w:rPr>
          <w:sz w:val="24"/>
          <w:szCs w:val="24"/>
        </w:rPr>
      </w:pPr>
      <w:r w:rsidRPr="00020431">
        <w:rPr>
          <w:sz w:val="24"/>
          <w:szCs w:val="24"/>
        </w:rPr>
        <w:t>б) анкету участника процедуры закупки, заполненную по прилагаемой форме (форма 2);</w:t>
      </w:r>
    </w:p>
    <w:p w:rsidR="004E43AE" w:rsidRDefault="004E43AE" w:rsidP="00176584">
      <w:pPr>
        <w:suppressAutoHyphens/>
        <w:ind w:firstLine="540"/>
        <w:jc w:val="both"/>
        <w:rPr>
          <w:sz w:val="24"/>
          <w:szCs w:val="24"/>
        </w:rPr>
      </w:pPr>
      <w:r>
        <w:rPr>
          <w:sz w:val="24"/>
          <w:szCs w:val="24"/>
        </w:rPr>
        <w:t xml:space="preserve">в) </w:t>
      </w:r>
      <w:r w:rsidR="002A1851">
        <w:rPr>
          <w:sz w:val="24"/>
          <w:szCs w:val="24"/>
        </w:rPr>
        <w:t>сведения об опыте оказания услуг, аналогичных предмету запросу предложений</w:t>
      </w:r>
      <w:r>
        <w:rPr>
          <w:sz w:val="24"/>
          <w:szCs w:val="24"/>
        </w:rPr>
        <w:t xml:space="preserve"> </w:t>
      </w:r>
      <w:r w:rsidR="002A1851">
        <w:rPr>
          <w:sz w:val="24"/>
          <w:szCs w:val="24"/>
        </w:rPr>
        <w:t>(форма </w:t>
      </w:r>
      <w:r>
        <w:rPr>
          <w:sz w:val="24"/>
          <w:szCs w:val="24"/>
        </w:rPr>
        <w:t>4);</w:t>
      </w:r>
    </w:p>
    <w:p w:rsidR="004E43AE" w:rsidRDefault="004E43AE" w:rsidP="00176584">
      <w:pPr>
        <w:suppressAutoHyphens/>
        <w:ind w:firstLine="540"/>
        <w:jc w:val="both"/>
        <w:rPr>
          <w:sz w:val="24"/>
          <w:szCs w:val="24"/>
        </w:rPr>
      </w:pPr>
      <w:r>
        <w:rPr>
          <w:sz w:val="24"/>
          <w:szCs w:val="24"/>
        </w:rPr>
        <w:t xml:space="preserve">г) </w:t>
      </w:r>
      <w:r w:rsidR="00F14E1D">
        <w:rPr>
          <w:sz w:val="24"/>
          <w:szCs w:val="24"/>
        </w:rPr>
        <w:t>сведения</w:t>
      </w:r>
      <w:r>
        <w:rPr>
          <w:sz w:val="24"/>
          <w:szCs w:val="24"/>
        </w:rPr>
        <w:t xml:space="preserve"> о кадровых ресурсах (форма 5).</w:t>
      </w:r>
    </w:p>
    <w:p w:rsidR="00020431" w:rsidRPr="00020431" w:rsidRDefault="00020431" w:rsidP="00020431">
      <w:pPr>
        <w:autoSpaceDE w:val="0"/>
        <w:autoSpaceDN w:val="0"/>
        <w:adjustRightInd w:val="0"/>
        <w:ind w:firstLine="540"/>
        <w:jc w:val="both"/>
        <w:rPr>
          <w:i/>
          <w:sz w:val="24"/>
          <w:szCs w:val="24"/>
        </w:rPr>
      </w:pPr>
      <w:r w:rsidRPr="00020431">
        <w:rPr>
          <w:sz w:val="24"/>
          <w:szCs w:val="24"/>
        </w:rPr>
        <w:t xml:space="preserve">4.1.2.3. Участник процедуры закупки по своему усмотрению </w:t>
      </w:r>
      <w:r w:rsidRPr="00020431">
        <w:rPr>
          <w:color w:val="000000"/>
          <w:sz w:val="24"/>
          <w:szCs w:val="24"/>
        </w:rPr>
        <w:t>может включить</w:t>
      </w:r>
      <w:r w:rsidRPr="00020431">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020431" w:rsidRPr="00020431" w:rsidRDefault="00020431" w:rsidP="00020431">
      <w:pPr>
        <w:ind w:firstLine="540"/>
        <w:jc w:val="both"/>
        <w:rPr>
          <w:sz w:val="24"/>
          <w:szCs w:val="24"/>
        </w:rPr>
      </w:pPr>
      <w:r w:rsidRPr="00020431">
        <w:rPr>
          <w:sz w:val="24"/>
          <w:szCs w:val="24"/>
        </w:rPr>
        <w:t xml:space="preserve">4.1.4. Заявки на участие в запросе предложений подаются по адресу, указанному </w:t>
      </w:r>
      <w:r w:rsidR="009F3FAC" w:rsidRPr="00020431">
        <w:rPr>
          <w:sz w:val="24"/>
          <w:szCs w:val="24"/>
        </w:rPr>
        <w:t>в извещении</w:t>
      </w:r>
      <w:r w:rsidRPr="00020431">
        <w:rPr>
          <w:sz w:val="24"/>
          <w:szCs w:val="24"/>
        </w:rPr>
        <w:t xml:space="preserve"> о проведении настоящего запроса предложений.</w:t>
      </w:r>
    </w:p>
    <w:p w:rsidR="00020431" w:rsidRPr="00020431" w:rsidRDefault="00020431" w:rsidP="00020431">
      <w:pPr>
        <w:ind w:firstLine="540"/>
        <w:jc w:val="both"/>
        <w:rPr>
          <w:sz w:val="24"/>
          <w:szCs w:val="24"/>
        </w:rPr>
      </w:pPr>
      <w:r w:rsidRPr="0002043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lastRenderedPageBreak/>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20431" w:rsidRPr="00020431" w:rsidRDefault="00020431" w:rsidP="00020431">
      <w:pPr>
        <w:tabs>
          <w:tab w:val="left" w:pos="1440"/>
        </w:tabs>
        <w:ind w:firstLine="540"/>
        <w:jc w:val="both"/>
        <w:rPr>
          <w:sz w:val="24"/>
          <w:szCs w:val="24"/>
        </w:rPr>
      </w:pPr>
      <w:r w:rsidRPr="00020431">
        <w:rPr>
          <w:sz w:val="24"/>
          <w:szCs w:val="24"/>
        </w:rPr>
        <w:t xml:space="preserve">4.1.7. Агентство обеспечивает защищенность и </w:t>
      </w:r>
      <w:r w:rsidR="009F3FAC" w:rsidRPr="00020431">
        <w:rPr>
          <w:sz w:val="24"/>
          <w:szCs w:val="24"/>
        </w:rPr>
        <w:t>конфиденциальность заявок</w:t>
      </w:r>
      <w:r w:rsidRPr="00020431">
        <w:rPr>
          <w:sz w:val="24"/>
          <w:szCs w:val="24"/>
        </w:rPr>
        <w:t xml:space="preserve">. </w:t>
      </w:r>
    </w:p>
    <w:p w:rsidR="00020431" w:rsidRPr="00020431" w:rsidRDefault="00020431" w:rsidP="00020431">
      <w:pPr>
        <w:ind w:firstLine="540"/>
        <w:jc w:val="both"/>
        <w:rPr>
          <w:sz w:val="24"/>
          <w:szCs w:val="24"/>
        </w:rPr>
      </w:pPr>
      <w:r w:rsidRPr="00020431">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020431" w:rsidRPr="00020431" w:rsidRDefault="00020431" w:rsidP="00020431">
      <w:pPr>
        <w:keepNext/>
        <w:ind w:firstLine="539"/>
        <w:outlineLvl w:val="1"/>
        <w:rPr>
          <w:b/>
          <w:sz w:val="24"/>
          <w:szCs w:val="24"/>
        </w:rPr>
      </w:pPr>
    </w:p>
    <w:p w:rsidR="00020431" w:rsidRPr="00020431" w:rsidRDefault="00020431" w:rsidP="00020431">
      <w:pPr>
        <w:keepNext/>
        <w:ind w:firstLine="539"/>
        <w:outlineLvl w:val="1"/>
        <w:rPr>
          <w:b/>
          <w:sz w:val="24"/>
          <w:szCs w:val="24"/>
        </w:rPr>
      </w:pPr>
      <w:r w:rsidRPr="00020431">
        <w:rPr>
          <w:b/>
          <w:sz w:val="24"/>
          <w:szCs w:val="24"/>
        </w:rPr>
        <w:t>4.2. Отзыв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020431">
        <w:rPr>
          <w:b/>
          <w:sz w:val="24"/>
          <w:szCs w:val="24"/>
        </w:rPr>
        <w:t xml:space="preserve"> </w:t>
      </w:r>
      <w:r w:rsidRPr="00020431">
        <w:rPr>
          <w:sz w:val="24"/>
          <w:szCs w:val="24"/>
        </w:rPr>
        <w:t>в любое время до момента окончания срока подачи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4.2.2. Заявки на участие в запросе предложений отзываются в следующем порядке:</w:t>
      </w:r>
    </w:p>
    <w:p w:rsidR="00020431" w:rsidRPr="00020431" w:rsidRDefault="00020431" w:rsidP="00020431">
      <w:pPr>
        <w:ind w:firstLine="539"/>
        <w:jc w:val="both"/>
        <w:rPr>
          <w:sz w:val="24"/>
          <w:szCs w:val="24"/>
        </w:rPr>
      </w:pPr>
      <w:r w:rsidRPr="00020431">
        <w:rPr>
          <w:sz w:val="24"/>
          <w:szCs w:val="24"/>
        </w:rPr>
        <w:t xml:space="preserve">Участник процедуры закупки подает в письменном виде уведомление, </w:t>
      </w:r>
      <w:r w:rsidR="009F3FAC" w:rsidRPr="00020431">
        <w:rPr>
          <w:sz w:val="24"/>
          <w:szCs w:val="24"/>
        </w:rPr>
        <w:t>скрепленное печатью</w:t>
      </w:r>
      <w:r w:rsidRPr="0002043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20431" w:rsidRPr="00020431" w:rsidRDefault="00020431" w:rsidP="00020431">
      <w:pPr>
        <w:ind w:firstLine="539"/>
        <w:jc w:val="both"/>
        <w:rPr>
          <w:sz w:val="24"/>
          <w:szCs w:val="24"/>
        </w:rPr>
      </w:pPr>
      <w:r w:rsidRPr="00020431">
        <w:rPr>
          <w:sz w:val="24"/>
          <w:szCs w:val="24"/>
        </w:rPr>
        <w:t>- наименование запроса предложений;</w:t>
      </w:r>
    </w:p>
    <w:p w:rsidR="00020431" w:rsidRPr="00020431" w:rsidRDefault="00020431" w:rsidP="00020431">
      <w:pPr>
        <w:ind w:firstLine="539"/>
        <w:jc w:val="both"/>
        <w:rPr>
          <w:sz w:val="24"/>
          <w:szCs w:val="24"/>
        </w:rPr>
      </w:pPr>
      <w:r w:rsidRPr="00020431">
        <w:rPr>
          <w:sz w:val="24"/>
          <w:szCs w:val="24"/>
        </w:rPr>
        <w:t>- регистрационный номер заявки;</w:t>
      </w:r>
    </w:p>
    <w:p w:rsidR="00020431" w:rsidRPr="00020431" w:rsidRDefault="00020431" w:rsidP="00020431">
      <w:pPr>
        <w:ind w:firstLine="539"/>
        <w:jc w:val="both"/>
        <w:rPr>
          <w:sz w:val="24"/>
          <w:szCs w:val="24"/>
        </w:rPr>
      </w:pPr>
      <w:r w:rsidRPr="00020431">
        <w:rPr>
          <w:sz w:val="24"/>
          <w:szCs w:val="24"/>
        </w:rPr>
        <w:t>- наименование участника процедуры закупки;</w:t>
      </w:r>
    </w:p>
    <w:p w:rsidR="00020431" w:rsidRPr="00020431" w:rsidRDefault="00020431" w:rsidP="00020431">
      <w:pPr>
        <w:ind w:firstLine="539"/>
        <w:jc w:val="both"/>
        <w:rPr>
          <w:sz w:val="24"/>
          <w:szCs w:val="24"/>
        </w:rPr>
      </w:pPr>
      <w:r w:rsidRPr="00020431">
        <w:rPr>
          <w:sz w:val="24"/>
          <w:szCs w:val="24"/>
        </w:rPr>
        <w:t>- дата, время, способ подачи заявки на участие в запросе предложений.</w:t>
      </w:r>
    </w:p>
    <w:p w:rsidR="00020431" w:rsidRPr="00020431" w:rsidRDefault="00020431" w:rsidP="00020431">
      <w:pPr>
        <w:ind w:firstLine="539"/>
        <w:jc w:val="both"/>
        <w:rPr>
          <w:sz w:val="24"/>
          <w:szCs w:val="24"/>
        </w:rPr>
      </w:pPr>
      <w:r w:rsidRPr="0002043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20431" w:rsidRPr="00020431" w:rsidRDefault="00020431" w:rsidP="00020431">
      <w:pPr>
        <w:keepNext/>
        <w:spacing w:after="60"/>
        <w:ind w:firstLine="540"/>
        <w:outlineLvl w:val="1"/>
        <w:rPr>
          <w:b/>
          <w:sz w:val="24"/>
          <w:szCs w:val="24"/>
        </w:rPr>
      </w:pPr>
      <w:r w:rsidRPr="00020431">
        <w:rPr>
          <w:b/>
          <w:sz w:val="24"/>
          <w:szCs w:val="24"/>
        </w:rPr>
        <w:t>4.4. Заявки на участие в запросе предложений, поданные с опозданием</w:t>
      </w:r>
    </w:p>
    <w:p w:rsidR="00020431" w:rsidRPr="00020431" w:rsidRDefault="00020431" w:rsidP="00020431">
      <w:pPr>
        <w:ind w:firstLine="540"/>
        <w:jc w:val="both"/>
        <w:rPr>
          <w:sz w:val="24"/>
          <w:szCs w:val="24"/>
        </w:rPr>
      </w:pPr>
      <w:r w:rsidRPr="0002043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020431" w:rsidRPr="00020431" w:rsidRDefault="00020431" w:rsidP="00020431">
      <w:pPr>
        <w:ind w:firstLine="540"/>
        <w:jc w:val="both"/>
        <w:rPr>
          <w:sz w:val="24"/>
          <w:szCs w:val="24"/>
        </w:rPr>
      </w:pPr>
    </w:p>
    <w:p w:rsidR="00020431" w:rsidRPr="00020431" w:rsidRDefault="00487D84" w:rsidP="00020431">
      <w:pPr>
        <w:keepNext/>
        <w:numPr>
          <w:ilvl w:val="0"/>
          <w:numId w:val="13"/>
        </w:numPr>
        <w:tabs>
          <w:tab w:val="num" w:pos="720"/>
        </w:tabs>
        <w:spacing w:after="60"/>
        <w:ind w:left="540" w:firstLine="0"/>
        <w:jc w:val="center"/>
        <w:outlineLvl w:val="1"/>
        <w:rPr>
          <w:b/>
          <w:sz w:val="24"/>
          <w:szCs w:val="24"/>
        </w:rPr>
      </w:pPr>
      <w:r>
        <w:rPr>
          <w:b/>
          <w:sz w:val="24"/>
          <w:szCs w:val="24"/>
        </w:rPr>
        <w:t xml:space="preserve"> </w:t>
      </w:r>
      <w:r w:rsidR="00020431" w:rsidRPr="00020431">
        <w:rPr>
          <w:b/>
          <w:sz w:val="24"/>
          <w:szCs w:val="24"/>
        </w:rPr>
        <w:t>РАССМОТРЕНИЕ, ОЦЕНКА И СОПОСТАВЛЕНИЕ ЗАЯВОК НА УЧАСТИЕ В ЗАПРОСЕ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5.1. Рассмотрение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20431" w:rsidRPr="00020431" w:rsidRDefault="00020431" w:rsidP="00020431">
      <w:pPr>
        <w:tabs>
          <w:tab w:val="left" w:pos="1260"/>
        </w:tabs>
        <w:ind w:firstLine="540"/>
        <w:jc w:val="both"/>
        <w:rPr>
          <w:sz w:val="24"/>
          <w:szCs w:val="24"/>
        </w:rPr>
      </w:pPr>
      <w:r w:rsidRPr="0002043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20431" w:rsidRPr="00020431" w:rsidRDefault="00020431" w:rsidP="00020431">
      <w:pPr>
        <w:numPr>
          <w:ilvl w:val="0"/>
          <w:numId w:val="10"/>
        </w:numPr>
        <w:tabs>
          <w:tab w:val="left" w:pos="720"/>
        </w:tabs>
        <w:ind w:left="0" w:firstLine="540"/>
        <w:jc w:val="both"/>
        <w:rPr>
          <w:sz w:val="24"/>
          <w:szCs w:val="24"/>
        </w:rPr>
      </w:pPr>
      <w:r w:rsidRPr="0002043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20431" w:rsidRPr="00020431" w:rsidRDefault="00020431" w:rsidP="00020431">
      <w:pPr>
        <w:numPr>
          <w:ilvl w:val="0"/>
          <w:numId w:val="10"/>
        </w:numPr>
        <w:ind w:left="0" w:firstLine="540"/>
        <w:jc w:val="both"/>
        <w:rPr>
          <w:sz w:val="24"/>
          <w:szCs w:val="24"/>
        </w:rPr>
      </w:pPr>
      <w:r w:rsidRPr="00020431">
        <w:rPr>
          <w:sz w:val="24"/>
          <w:szCs w:val="24"/>
        </w:rPr>
        <w:lastRenderedPageBreak/>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020431">
        <w:rPr>
          <w:sz w:val="22"/>
          <w:szCs w:val="22"/>
        </w:rPr>
        <w:t>.</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Pr="00020431">
          <w:rPr>
            <w:sz w:val="24"/>
            <w:szCs w:val="24"/>
          </w:rPr>
          <w:t>п</w:t>
        </w:r>
        <w:r w:rsidRPr="00020431">
          <w:rPr>
            <w:color w:val="0000FF"/>
            <w:sz w:val="24"/>
            <w:szCs w:val="24"/>
          </w:rPr>
          <w:t>.</w:t>
        </w:r>
      </w:hyperlink>
      <w:r w:rsidRPr="00020431">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Участник запроса предложений не вправе отказаться от заключения договора. </w:t>
      </w:r>
    </w:p>
    <w:p w:rsidR="002A1851" w:rsidRDefault="00020431" w:rsidP="002A1851">
      <w:pPr>
        <w:pStyle w:val="20"/>
        <w:spacing w:after="0"/>
        <w:ind w:firstLine="539"/>
        <w:jc w:val="both"/>
        <w:rPr>
          <w:bCs/>
          <w:sz w:val="24"/>
          <w:szCs w:val="24"/>
        </w:rPr>
      </w:pPr>
      <w:r w:rsidRPr="002A1851">
        <w:rPr>
          <w:bCs/>
          <w:sz w:val="24"/>
          <w:szCs w:val="24"/>
        </w:rPr>
        <w:t>5.2.</w:t>
      </w:r>
      <w:r w:rsidRPr="00020431">
        <w:rPr>
          <w:b w:val="0"/>
          <w:bCs/>
          <w:sz w:val="24"/>
          <w:szCs w:val="24"/>
        </w:rPr>
        <w:t xml:space="preserve"> </w:t>
      </w:r>
      <w:r w:rsidR="002A1851">
        <w:rPr>
          <w:bCs/>
          <w:sz w:val="24"/>
          <w:szCs w:val="24"/>
        </w:rPr>
        <w:t>Антидемпинговые меры при проведении запроса предложений.</w:t>
      </w:r>
    </w:p>
    <w:p w:rsidR="002A1851" w:rsidRPr="009D6E7F" w:rsidRDefault="002A1851" w:rsidP="002A1851">
      <w:pPr>
        <w:pStyle w:val="afff3"/>
        <w:numPr>
          <w:ilvl w:val="2"/>
          <w:numId w:val="39"/>
        </w:numPr>
        <w:ind w:left="0" w:firstLine="567"/>
        <w:jc w:val="both"/>
        <w:rPr>
          <w:bCs/>
          <w:sz w:val="24"/>
          <w:szCs w:val="24"/>
        </w:rPr>
      </w:pPr>
      <w:r w:rsidRPr="009D6E7F">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Pr="009D6E7F">
          <w:rPr>
            <w:rStyle w:val="aa"/>
            <w:sz w:val="24"/>
            <w:szCs w:val="24"/>
          </w:rPr>
          <w:t>http://zakupki.gov.ru/epz/contract/contractQuickSearch/search.html</w:t>
        </w:r>
      </w:hyperlink>
      <w:r w:rsidRPr="009D6E7F">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2A1851" w:rsidRPr="009D6E7F" w:rsidRDefault="002A1851" w:rsidP="002A1851">
      <w:pPr>
        <w:pStyle w:val="afff3"/>
        <w:numPr>
          <w:ilvl w:val="2"/>
          <w:numId w:val="39"/>
        </w:numPr>
        <w:ind w:left="0" w:firstLine="567"/>
        <w:jc w:val="both"/>
        <w:rPr>
          <w:bCs/>
          <w:sz w:val="24"/>
          <w:szCs w:val="24"/>
        </w:rPr>
      </w:pPr>
      <w:r w:rsidRPr="009D6E7F">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2A1851" w:rsidRPr="00635308" w:rsidRDefault="002A1851" w:rsidP="002A1851">
      <w:pPr>
        <w:pStyle w:val="afff3"/>
        <w:numPr>
          <w:ilvl w:val="2"/>
          <w:numId w:val="39"/>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020431" w:rsidRPr="00020431" w:rsidRDefault="002A1851" w:rsidP="00020431">
      <w:pPr>
        <w:keepNext/>
        <w:ind w:firstLine="539"/>
        <w:jc w:val="both"/>
        <w:outlineLvl w:val="1"/>
        <w:rPr>
          <w:b/>
          <w:bCs/>
          <w:sz w:val="24"/>
          <w:szCs w:val="24"/>
        </w:rPr>
      </w:pPr>
      <w:r>
        <w:rPr>
          <w:b/>
          <w:bCs/>
          <w:sz w:val="24"/>
          <w:szCs w:val="24"/>
        </w:rPr>
        <w:t xml:space="preserve">5.3. </w:t>
      </w:r>
      <w:r w:rsidR="00020431" w:rsidRPr="00020431">
        <w:rPr>
          <w:b/>
          <w:bCs/>
          <w:sz w:val="24"/>
          <w:szCs w:val="24"/>
        </w:rPr>
        <w:t>Критерии оценки заявок на участие в запросе предложений, их содержание и значимость</w:t>
      </w:r>
    </w:p>
    <w:p w:rsidR="00020431" w:rsidRPr="00020431" w:rsidRDefault="00020431" w:rsidP="00020431">
      <w:pPr>
        <w:ind w:firstLine="539"/>
        <w:jc w:val="both"/>
        <w:rPr>
          <w:sz w:val="24"/>
          <w:szCs w:val="24"/>
        </w:rPr>
      </w:pPr>
      <w:r w:rsidRPr="00020431">
        <w:rPr>
          <w:sz w:val="24"/>
          <w:szCs w:val="24"/>
        </w:rPr>
        <w:t>5.</w:t>
      </w:r>
      <w:r w:rsidR="002A1851">
        <w:rPr>
          <w:sz w:val="24"/>
          <w:szCs w:val="24"/>
        </w:rPr>
        <w:t>3</w:t>
      </w:r>
      <w:r w:rsidRPr="00020431">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20431" w:rsidRPr="00020431" w:rsidRDefault="00020431" w:rsidP="00020431">
      <w:pPr>
        <w:keepNext/>
        <w:ind w:firstLine="539"/>
        <w:jc w:val="both"/>
        <w:outlineLvl w:val="1"/>
        <w:rPr>
          <w:b/>
          <w:bCs/>
          <w:sz w:val="24"/>
          <w:szCs w:val="24"/>
        </w:rPr>
      </w:pPr>
      <w:r w:rsidRPr="00020431">
        <w:rPr>
          <w:b/>
          <w:bCs/>
          <w:sz w:val="24"/>
          <w:szCs w:val="24"/>
        </w:rPr>
        <w:t>5.</w:t>
      </w:r>
      <w:r w:rsidR="002A1851">
        <w:rPr>
          <w:b/>
          <w:bCs/>
          <w:sz w:val="24"/>
          <w:szCs w:val="24"/>
        </w:rPr>
        <w:t>4</w:t>
      </w:r>
      <w:r w:rsidRPr="00020431">
        <w:rPr>
          <w:b/>
          <w:bCs/>
          <w:sz w:val="24"/>
          <w:szCs w:val="24"/>
        </w:rPr>
        <w:t>. Порядок и методика оценки заявок по критериям оценки заявок на участие в запросе предложений</w:t>
      </w:r>
    </w:p>
    <w:p w:rsidR="00020431" w:rsidRPr="00020431" w:rsidRDefault="00020431" w:rsidP="00020431">
      <w:pPr>
        <w:autoSpaceDE w:val="0"/>
        <w:autoSpaceDN w:val="0"/>
        <w:adjustRightInd w:val="0"/>
        <w:ind w:firstLine="539"/>
        <w:jc w:val="both"/>
        <w:rPr>
          <w:sz w:val="24"/>
          <w:szCs w:val="24"/>
        </w:rPr>
      </w:pPr>
      <w:r w:rsidRPr="00020431">
        <w:rPr>
          <w:sz w:val="24"/>
          <w:szCs w:val="24"/>
        </w:rPr>
        <w:t>5.</w:t>
      </w:r>
      <w:r w:rsidR="002A1851">
        <w:rPr>
          <w:sz w:val="24"/>
          <w:szCs w:val="24"/>
        </w:rPr>
        <w:t>4</w:t>
      </w:r>
      <w:r w:rsidRPr="00020431">
        <w:rPr>
          <w:sz w:val="24"/>
          <w:szCs w:val="24"/>
        </w:rPr>
        <w:t xml:space="preserve">.1.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w:t>
      </w:r>
      <w:r w:rsidRPr="00020431">
        <w:rPr>
          <w:sz w:val="24"/>
          <w:szCs w:val="24"/>
        </w:rPr>
        <w:lastRenderedPageBreak/>
        <w:t>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20431" w:rsidRPr="00020431" w:rsidRDefault="00020431" w:rsidP="00020431">
      <w:pPr>
        <w:ind w:firstLine="539"/>
        <w:jc w:val="both"/>
        <w:rPr>
          <w:sz w:val="24"/>
          <w:szCs w:val="24"/>
        </w:rPr>
      </w:pPr>
      <w:r w:rsidRPr="00020431">
        <w:rPr>
          <w:sz w:val="24"/>
          <w:szCs w:val="24"/>
        </w:rPr>
        <w:t>5.</w:t>
      </w:r>
      <w:r w:rsidR="002A1851">
        <w:rPr>
          <w:sz w:val="24"/>
          <w:szCs w:val="24"/>
        </w:rPr>
        <w:t>4</w:t>
      </w:r>
      <w:r w:rsidRPr="00020431">
        <w:rPr>
          <w:sz w:val="24"/>
          <w:szCs w:val="24"/>
        </w:rPr>
        <w:t>.2.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20431" w:rsidRPr="00020431" w:rsidRDefault="00020431" w:rsidP="00020431">
      <w:pPr>
        <w:ind w:firstLine="540"/>
        <w:jc w:val="both"/>
        <w:rPr>
          <w:sz w:val="24"/>
          <w:szCs w:val="24"/>
        </w:rPr>
      </w:pPr>
      <w:r w:rsidRPr="00020431">
        <w:rPr>
          <w:sz w:val="24"/>
          <w:szCs w:val="24"/>
        </w:rPr>
        <w:t>5.</w:t>
      </w:r>
      <w:r w:rsidR="002A1851">
        <w:rPr>
          <w:sz w:val="24"/>
          <w:szCs w:val="24"/>
        </w:rPr>
        <w:t>4</w:t>
      </w:r>
      <w:r w:rsidRPr="00020431">
        <w:rPr>
          <w:sz w:val="24"/>
          <w:szCs w:val="24"/>
        </w:rPr>
        <w:t>.3. Оценка и сопоставление заявок на участие в запросе предложений осуществляется непосредственно членами Комиссии по закупкам.</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2A1851">
        <w:rPr>
          <w:sz w:val="24"/>
          <w:szCs w:val="24"/>
        </w:rPr>
        <w:t>4</w:t>
      </w:r>
      <w:r w:rsidRPr="00020431">
        <w:rPr>
          <w:sz w:val="24"/>
          <w:szCs w:val="24"/>
        </w:rPr>
        <w:t xml:space="preserve">.4.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w:t>
      </w:r>
      <w:r w:rsidR="009F3FAC" w:rsidRPr="00020431">
        <w:rPr>
          <w:sz w:val="24"/>
          <w:szCs w:val="24"/>
        </w:rPr>
        <w:t>выгодности,</w:t>
      </w:r>
      <w:r w:rsidRPr="0002043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20431" w:rsidRPr="00020431" w:rsidRDefault="00020431" w:rsidP="00020431">
      <w:pPr>
        <w:ind w:firstLine="540"/>
        <w:jc w:val="both"/>
        <w:rPr>
          <w:sz w:val="24"/>
          <w:szCs w:val="24"/>
        </w:rPr>
      </w:pPr>
      <w:r w:rsidRPr="00020431">
        <w:rPr>
          <w:sz w:val="24"/>
          <w:szCs w:val="24"/>
        </w:rPr>
        <w:t>5.</w:t>
      </w:r>
      <w:r w:rsidR="002A1851">
        <w:rPr>
          <w:sz w:val="24"/>
          <w:szCs w:val="24"/>
        </w:rPr>
        <w:t>4</w:t>
      </w:r>
      <w:r w:rsidRPr="00020431">
        <w:rPr>
          <w:sz w:val="24"/>
          <w:szCs w:val="24"/>
        </w:rPr>
        <w:t xml:space="preserve">.5.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9F3FAC" w:rsidRPr="00020431">
        <w:rPr>
          <w:sz w:val="24"/>
          <w:szCs w:val="24"/>
        </w:rPr>
        <w:t>запросе предложений,</w:t>
      </w:r>
      <w:r w:rsidRPr="00020431">
        <w:rPr>
          <w:sz w:val="24"/>
          <w:szCs w:val="24"/>
        </w:rPr>
        <w:t xml:space="preserve"> которого присвоен первый номер.</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2A1851">
        <w:rPr>
          <w:sz w:val="24"/>
          <w:szCs w:val="24"/>
        </w:rPr>
        <w:t>4</w:t>
      </w:r>
      <w:r w:rsidRPr="00020431">
        <w:rPr>
          <w:sz w:val="24"/>
          <w:szCs w:val="24"/>
        </w:rPr>
        <w:t>.6.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2A1851">
        <w:rPr>
          <w:sz w:val="24"/>
          <w:szCs w:val="24"/>
        </w:rPr>
        <w:t>4</w:t>
      </w:r>
      <w:r w:rsidRPr="00020431">
        <w:rPr>
          <w:sz w:val="24"/>
          <w:szCs w:val="24"/>
        </w:rPr>
        <w:t xml:space="preserve">.7. Не позднее </w:t>
      </w:r>
      <w:r w:rsidR="002A1851">
        <w:rPr>
          <w:sz w:val="24"/>
          <w:szCs w:val="24"/>
        </w:rPr>
        <w:t>5 (Пяти)</w:t>
      </w:r>
      <w:r w:rsidRPr="00020431">
        <w:rPr>
          <w:sz w:val="24"/>
          <w:szCs w:val="24"/>
        </w:rPr>
        <w:t xml:space="preserve"> дней с даты подписания Протокола оценки заявок, Агентство размещает указанный протокол на сайте Агентства.</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2A1851">
        <w:rPr>
          <w:sz w:val="24"/>
          <w:szCs w:val="24"/>
        </w:rPr>
        <w:t>4</w:t>
      </w:r>
      <w:r w:rsidRPr="00020431">
        <w:rPr>
          <w:sz w:val="24"/>
          <w:szCs w:val="24"/>
        </w:rPr>
        <w:t>.8. Протокол составляется в одном экземпляре и хранится в Агентстве.</w:t>
      </w:r>
    </w:p>
    <w:p w:rsidR="00020431" w:rsidRPr="00020431" w:rsidRDefault="00020431" w:rsidP="00020431">
      <w:pPr>
        <w:autoSpaceDE w:val="0"/>
        <w:autoSpaceDN w:val="0"/>
        <w:adjustRightInd w:val="0"/>
        <w:ind w:firstLine="540"/>
        <w:jc w:val="both"/>
        <w:rPr>
          <w:rFonts w:ascii="TimesNewRomanPSMT" w:hAnsi="TimesNewRomanPSMT" w:cs="TimesNewRomanPSMT"/>
          <w:sz w:val="22"/>
          <w:szCs w:val="22"/>
        </w:rPr>
      </w:pPr>
      <w:r w:rsidRPr="00020431">
        <w:rPr>
          <w:sz w:val="24"/>
          <w:szCs w:val="24"/>
        </w:rPr>
        <w:t>Победитель запроса предложений не вправе отказаться от заключения договора</w:t>
      </w:r>
      <w:r w:rsidRPr="00020431">
        <w:rPr>
          <w:rFonts w:ascii="TimesNewRomanPSMT" w:hAnsi="TimesNewRomanPSMT" w:cs="TimesNewRomanPSMT"/>
          <w:sz w:val="22"/>
          <w:szCs w:val="22"/>
        </w:rPr>
        <w:t>.</w:t>
      </w:r>
    </w:p>
    <w:p w:rsidR="00020431" w:rsidRPr="00020431" w:rsidRDefault="00020431" w:rsidP="00020431">
      <w:pPr>
        <w:keepNext/>
        <w:spacing w:after="60"/>
        <w:ind w:left="540"/>
        <w:jc w:val="center"/>
        <w:outlineLvl w:val="1"/>
        <w:rPr>
          <w:b/>
          <w:sz w:val="24"/>
          <w:szCs w:val="24"/>
        </w:rPr>
      </w:pPr>
    </w:p>
    <w:p w:rsidR="00020431" w:rsidRPr="00020431" w:rsidRDefault="00020431" w:rsidP="00020431">
      <w:pPr>
        <w:keepNext/>
        <w:spacing w:after="60"/>
        <w:ind w:left="540"/>
        <w:jc w:val="center"/>
        <w:outlineLvl w:val="1"/>
        <w:rPr>
          <w:b/>
          <w:sz w:val="24"/>
          <w:szCs w:val="24"/>
        </w:rPr>
      </w:pPr>
      <w:r w:rsidRPr="00020431">
        <w:rPr>
          <w:b/>
          <w:sz w:val="24"/>
          <w:szCs w:val="24"/>
        </w:rPr>
        <w:t>6. ЗАКЛЮЧЕНИЕ ДОГОВОРА ПО РЕЗУЛЬТАТАМ ПРОВЕДЕНИЯ ЗАПРОСА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6.1. Сроки и порядок заключения </w:t>
      </w:r>
      <w:r w:rsidRPr="00020431">
        <w:rPr>
          <w:b/>
          <w:sz w:val="24"/>
          <w:szCs w:val="24"/>
        </w:rPr>
        <w:t>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20431" w:rsidRPr="00020431" w:rsidRDefault="00020431" w:rsidP="00020431">
      <w:pPr>
        <w:autoSpaceDE w:val="0"/>
        <w:autoSpaceDN w:val="0"/>
        <w:adjustRightInd w:val="0"/>
        <w:ind w:firstLine="540"/>
        <w:jc w:val="both"/>
        <w:rPr>
          <w:sz w:val="24"/>
          <w:szCs w:val="24"/>
        </w:rPr>
      </w:pPr>
      <w:r w:rsidRPr="0002043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w:t>
      </w:r>
      <w:r w:rsidRPr="00020431">
        <w:rPr>
          <w:sz w:val="24"/>
          <w:szCs w:val="24"/>
        </w:rPr>
        <w:lastRenderedPageBreak/>
        <w:t>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020431" w:rsidRPr="00020431" w:rsidRDefault="00020431" w:rsidP="00020431">
      <w:pPr>
        <w:autoSpaceDE w:val="0"/>
        <w:autoSpaceDN w:val="0"/>
        <w:adjustRightInd w:val="0"/>
        <w:ind w:firstLine="540"/>
        <w:jc w:val="both"/>
        <w:rPr>
          <w:sz w:val="24"/>
          <w:szCs w:val="24"/>
        </w:rPr>
      </w:pPr>
      <w:r w:rsidRPr="0002043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20431" w:rsidRPr="00020431" w:rsidRDefault="00020431" w:rsidP="00020431">
      <w:pPr>
        <w:autoSpaceDE w:val="0"/>
        <w:autoSpaceDN w:val="0"/>
        <w:adjustRightInd w:val="0"/>
        <w:ind w:firstLine="540"/>
        <w:jc w:val="both"/>
        <w:rPr>
          <w:sz w:val="24"/>
          <w:szCs w:val="24"/>
        </w:rPr>
      </w:pPr>
      <w:r w:rsidRPr="00020431">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6.1.9. В случае </w:t>
      </w:r>
      <w:r w:rsidR="009F3FAC" w:rsidRPr="00020431">
        <w:rPr>
          <w:sz w:val="24"/>
          <w:szCs w:val="24"/>
        </w:rPr>
        <w:t>наличия,</w:t>
      </w:r>
      <w:r w:rsidRPr="00020431">
        <w:rPr>
          <w:sz w:val="24"/>
          <w:szCs w:val="24"/>
        </w:rPr>
        <w:t xml:space="preserve">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20431" w:rsidRPr="00020431" w:rsidRDefault="00020431" w:rsidP="00020431">
      <w:pPr>
        <w:autoSpaceDE w:val="0"/>
        <w:autoSpaceDN w:val="0"/>
        <w:adjustRightInd w:val="0"/>
        <w:ind w:firstLine="540"/>
        <w:jc w:val="both"/>
        <w:rPr>
          <w:sz w:val="24"/>
          <w:szCs w:val="24"/>
        </w:rPr>
      </w:pPr>
      <w:r w:rsidRPr="00020431">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w:t>
      </w:r>
      <w:r w:rsidR="009F3FAC" w:rsidRPr="00020431">
        <w:rPr>
          <w:sz w:val="24"/>
          <w:szCs w:val="24"/>
        </w:rPr>
        <w:t>6.1.5. -</w:t>
      </w:r>
      <w:r w:rsidRPr="0002043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20431" w:rsidRPr="00020431" w:rsidRDefault="00020431" w:rsidP="00020431">
      <w:pPr>
        <w:autoSpaceDE w:val="0"/>
        <w:autoSpaceDN w:val="0"/>
        <w:adjustRightInd w:val="0"/>
        <w:ind w:firstLine="540"/>
        <w:jc w:val="both"/>
        <w:rPr>
          <w:b/>
          <w:bCs/>
          <w:sz w:val="24"/>
          <w:szCs w:val="24"/>
        </w:rPr>
      </w:pPr>
      <w:r w:rsidRPr="00020431">
        <w:rPr>
          <w:b/>
          <w:bCs/>
          <w:sz w:val="24"/>
          <w:szCs w:val="24"/>
        </w:rPr>
        <w:t>6.2. Изменение условий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w:t>
      </w:r>
      <w:r w:rsidRPr="00020431">
        <w:rPr>
          <w:sz w:val="24"/>
          <w:szCs w:val="24"/>
        </w:rPr>
        <w:lastRenderedPageBreak/>
        <w:t>заключен договор или при выявлении потребности в дополнительном объеме закупаемых товаров, работ, услуг, но не более чем на 10 % от цены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020431" w:rsidRPr="00020431" w:rsidRDefault="00020431" w:rsidP="00020431">
      <w:pPr>
        <w:keepNext/>
        <w:spacing w:after="60"/>
        <w:jc w:val="center"/>
        <w:outlineLvl w:val="1"/>
        <w:rPr>
          <w:b/>
          <w:sz w:val="24"/>
          <w:szCs w:val="24"/>
        </w:rPr>
      </w:pPr>
    </w:p>
    <w:p w:rsidR="00020431" w:rsidRPr="00020431" w:rsidRDefault="00020431" w:rsidP="00020431">
      <w:pPr>
        <w:keepNext/>
        <w:spacing w:after="60"/>
        <w:jc w:val="center"/>
        <w:outlineLvl w:val="1"/>
        <w:rPr>
          <w:b/>
          <w:sz w:val="24"/>
          <w:szCs w:val="24"/>
        </w:rPr>
      </w:pPr>
      <w:r w:rsidRPr="00020431">
        <w:rPr>
          <w:b/>
          <w:sz w:val="24"/>
          <w:szCs w:val="24"/>
        </w:rPr>
        <w:t>7. ОБЕСПЕЧЕНИЕ ЗАЩИТЫ ПРАВ И ЗАКОННЫХ ИНТЕРЕСОВ УЧАСТНИКОВ ПРОЦЕДУРЫ ЗАКУПКИ</w:t>
      </w:r>
    </w:p>
    <w:p w:rsidR="00020431" w:rsidRPr="00020431" w:rsidRDefault="00020431" w:rsidP="00020431">
      <w:pPr>
        <w:keepNext/>
        <w:spacing w:after="60"/>
        <w:ind w:firstLine="540"/>
        <w:outlineLvl w:val="1"/>
        <w:rPr>
          <w:b/>
          <w:bCs/>
          <w:sz w:val="24"/>
          <w:szCs w:val="24"/>
        </w:rPr>
      </w:pPr>
      <w:r w:rsidRPr="00020431">
        <w:rPr>
          <w:b/>
          <w:bCs/>
          <w:sz w:val="24"/>
          <w:szCs w:val="24"/>
        </w:rPr>
        <w:t>7.1. Обжалование результатов процедуры закупки</w:t>
      </w:r>
    </w:p>
    <w:p w:rsidR="00020431" w:rsidRPr="00020431" w:rsidRDefault="00020431" w:rsidP="00020431">
      <w:pPr>
        <w:ind w:firstLine="540"/>
        <w:jc w:val="both"/>
        <w:rPr>
          <w:sz w:val="24"/>
          <w:szCs w:val="24"/>
        </w:rPr>
      </w:pPr>
      <w:r w:rsidRPr="0002043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020431" w:rsidRPr="00020431" w:rsidRDefault="00020431" w:rsidP="00020431">
      <w:pPr>
        <w:jc w:val="both"/>
        <w:rPr>
          <w:sz w:val="24"/>
          <w:szCs w:val="24"/>
        </w:rPr>
      </w:pPr>
    </w:p>
    <w:p w:rsidR="00A96981" w:rsidRDefault="00A96981" w:rsidP="00020431">
      <w:pPr>
        <w:keepNext/>
        <w:spacing w:before="240" w:after="60"/>
        <w:jc w:val="center"/>
        <w:outlineLvl w:val="0"/>
        <w:rPr>
          <w:b/>
          <w:kern w:val="28"/>
          <w:sz w:val="28"/>
        </w:rPr>
      </w:pPr>
      <w:r>
        <w:rPr>
          <w:b/>
          <w:kern w:val="28"/>
          <w:sz w:val="28"/>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III.      ИНФОРМАЦИОННАЯ КАРТА ЗАПРОСА ПРЕДЛОЖЕНИЙ</w:t>
      </w:r>
    </w:p>
    <w:p w:rsidR="00020431" w:rsidRPr="00020431" w:rsidRDefault="00020431" w:rsidP="00020431"/>
    <w:p w:rsidR="00020431" w:rsidRPr="00020431" w:rsidRDefault="00020431" w:rsidP="00020431">
      <w:pPr>
        <w:ind w:left="-360" w:right="-360" w:firstLine="360"/>
        <w:jc w:val="both"/>
        <w:rPr>
          <w:sz w:val="24"/>
          <w:szCs w:val="24"/>
        </w:rPr>
      </w:pPr>
      <w:r w:rsidRPr="0002043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020431" w:rsidRPr="00020431" w:rsidRDefault="00020431" w:rsidP="00020431">
      <w:pPr>
        <w:ind w:left="-360" w:right="-360" w:firstLine="360"/>
        <w:jc w:val="both"/>
        <w:rPr>
          <w:sz w:val="24"/>
          <w:szCs w:val="24"/>
        </w:rPr>
      </w:pPr>
      <w:r w:rsidRPr="0002043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020431" w:rsidRPr="00020431" w:rsidRDefault="00020431" w:rsidP="00020431">
      <w:pPr>
        <w:ind w:left="-360" w:right="-360" w:firstLine="360"/>
        <w:jc w:val="both"/>
        <w:rPr>
          <w:sz w:val="24"/>
          <w:szCs w:val="24"/>
        </w:rPr>
      </w:pPr>
    </w:p>
    <w:p w:rsidR="00020431" w:rsidRPr="00020431" w:rsidRDefault="00020431" w:rsidP="00020431">
      <w:pPr>
        <w:keepNext/>
        <w:spacing w:after="60"/>
        <w:ind w:firstLine="720"/>
        <w:jc w:val="center"/>
        <w:outlineLvl w:val="1"/>
        <w:rPr>
          <w:b/>
          <w:sz w:val="24"/>
          <w:szCs w:val="24"/>
        </w:rPr>
      </w:pPr>
      <w:r w:rsidRPr="00020431">
        <w:rPr>
          <w:b/>
          <w:sz w:val="24"/>
          <w:szCs w:val="24"/>
        </w:rPr>
        <w:t>8. ИНФОРМАЦИЯ О ПРОВОДИМОМ ЗАПРОСЕ ПРЕДЛОЖЕНИЙ:</w:t>
      </w: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88"/>
        <w:gridCol w:w="9"/>
        <w:gridCol w:w="9511"/>
      </w:tblGrid>
      <w:tr w:rsidR="00020431" w:rsidRPr="00020431" w:rsidTr="00D0313C">
        <w:tc>
          <w:tcPr>
            <w:tcW w:w="1197" w:type="dxa"/>
            <w:gridSpan w:val="2"/>
            <w:tcBorders>
              <w:top w:val="single" w:sz="4"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sz w:val="24"/>
                <w:szCs w:val="24"/>
              </w:rPr>
            </w:pPr>
            <w:r w:rsidRPr="00020431">
              <w:rPr>
                <w:b/>
                <w:sz w:val="24"/>
                <w:szCs w:val="24"/>
              </w:rPr>
              <w:t>8.1.</w:t>
            </w:r>
          </w:p>
        </w:tc>
        <w:tc>
          <w:tcPr>
            <w:tcW w:w="9511" w:type="dxa"/>
            <w:tcBorders>
              <w:top w:val="single" w:sz="4"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sz w:val="24"/>
                <w:szCs w:val="24"/>
              </w:rPr>
              <w:t>Информация об Обществе</w:t>
            </w:r>
          </w:p>
        </w:tc>
      </w:tr>
      <w:tr w:rsidR="00020431" w:rsidRPr="00020431" w:rsidTr="00D0313C">
        <w:trPr>
          <w:trHeight w:val="508"/>
        </w:trPr>
        <w:tc>
          <w:tcPr>
            <w:tcW w:w="10708"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sz w:val="24"/>
                <w:szCs w:val="24"/>
              </w:rPr>
            </w:pPr>
            <w:r w:rsidRPr="00020431">
              <w:rPr>
                <w:b/>
                <w:bCs/>
                <w:sz w:val="24"/>
                <w:szCs w:val="24"/>
              </w:rPr>
              <w:t>Наименование:</w:t>
            </w:r>
          </w:p>
          <w:p w:rsidR="00020431" w:rsidRPr="00020431" w:rsidRDefault="00020431" w:rsidP="00020431">
            <w:pPr>
              <w:tabs>
                <w:tab w:val="left" w:pos="360"/>
              </w:tabs>
              <w:rPr>
                <w:sz w:val="24"/>
                <w:szCs w:val="24"/>
              </w:rPr>
            </w:pPr>
            <w:r w:rsidRPr="0002043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20431" w:rsidRPr="00020431" w:rsidTr="00D0313C">
        <w:trPr>
          <w:trHeight w:val="1385"/>
        </w:trPr>
        <w:tc>
          <w:tcPr>
            <w:tcW w:w="10708"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rPr>
                <w:sz w:val="24"/>
                <w:szCs w:val="24"/>
              </w:rPr>
            </w:pPr>
            <w:r w:rsidRPr="00020431">
              <w:rPr>
                <w:b/>
                <w:bCs/>
                <w:sz w:val="24"/>
                <w:szCs w:val="24"/>
              </w:rPr>
              <w:t>Место нахождения:</w:t>
            </w:r>
            <w:r w:rsidRPr="00020431">
              <w:rPr>
                <w:sz w:val="24"/>
                <w:szCs w:val="24"/>
              </w:rPr>
              <w:t xml:space="preserve"> 121099, г. Москва, ул. Новый Арбат, д.36/9</w:t>
            </w:r>
          </w:p>
          <w:p w:rsidR="00020431" w:rsidRPr="00020431" w:rsidRDefault="00020431" w:rsidP="00020431">
            <w:pPr>
              <w:rPr>
                <w:sz w:val="24"/>
                <w:szCs w:val="24"/>
              </w:rPr>
            </w:pPr>
            <w:r w:rsidRPr="00020431">
              <w:rPr>
                <w:b/>
                <w:bCs/>
                <w:sz w:val="24"/>
                <w:szCs w:val="24"/>
              </w:rPr>
              <w:t>Почтовый адрес:</w:t>
            </w:r>
            <w:r w:rsidRPr="00020431">
              <w:rPr>
                <w:sz w:val="24"/>
                <w:szCs w:val="24"/>
              </w:rPr>
              <w:t xml:space="preserve"> 121099, г. Москва, ул. Новый Арбат, д.36/9 </w:t>
            </w:r>
          </w:p>
          <w:p w:rsidR="00020431" w:rsidRPr="00020431" w:rsidRDefault="00020431" w:rsidP="00020431">
            <w:pPr>
              <w:rPr>
                <w:i/>
                <w:sz w:val="24"/>
                <w:szCs w:val="24"/>
              </w:rPr>
            </w:pPr>
            <w:r w:rsidRPr="00020431">
              <w:rPr>
                <w:b/>
                <w:bCs/>
                <w:sz w:val="24"/>
                <w:szCs w:val="24"/>
              </w:rPr>
              <w:t>Адрес электронной почты:</w:t>
            </w:r>
            <w:r w:rsidRPr="00020431">
              <w:rPr>
                <w:sz w:val="24"/>
                <w:szCs w:val="24"/>
              </w:rPr>
              <w:t xml:space="preserve"> </w:t>
            </w:r>
            <w:r w:rsidRPr="00020431">
              <w:rPr>
                <w:sz w:val="24"/>
                <w:szCs w:val="24"/>
                <w:lang w:val="en-US"/>
              </w:rPr>
              <w:t>os</w:t>
            </w:r>
            <w:r w:rsidRPr="00020431">
              <w:rPr>
                <w:sz w:val="24"/>
                <w:szCs w:val="24"/>
              </w:rPr>
              <w:t>.</w:t>
            </w:r>
            <w:r w:rsidRPr="00020431">
              <w:rPr>
                <w:sz w:val="24"/>
                <w:szCs w:val="24"/>
                <w:lang w:val="en-US"/>
              </w:rPr>
              <w:t>elkina</w:t>
            </w:r>
            <w:r w:rsidRPr="00020431">
              <w:rPr>
                <w:sz w:val="24"/>
                <w:szCs w:val="24"/>
              </w:rPr>
              <w:t>@</w:t>
            </w:r>
            <w:r w:rsidRPr="00020431">
              <w:rPr>
                <w:sz w:val="24"/>
                <w:szCs w:val="24"/>
                <w:lang w:val="en-US"/>
              </w:rPr>
              <w:t>asi</w:t>
            </w:r>
            <w:r w:rsidRPr="00020431">
              <w:rPr>
                <w:sz w:val="24"/>
                <w:szCs w:val="24"/>
              </w:rPr>
              <w:t>.</w:t>
            </w:r>
            <w:r w:rsidRPr="00020431">
              <w:rPr>
                <w:sz w:val="24"/>
                <w:szCs w:val="24"/>
                <w:lang w:val="en-US"/>
              </w:rPr>
              <w:t>ru</w:t>
            </w:r>
          </w:p>
          <w:p w:rsidR="00020431" w:rsidRPr="00020431" w:rsidRDefault="00020431" w:rsidP="00020431">
            <w:pPr>
              <w:rPr>
                <w:sz w:val="24"/>
                <w:szCs w:val="24"/>
              </w:rPr>
            </w:pPr>
            <w:r w:rsidRPr="00020431">
              <w:rPr>
                <w:b/>
                <w:bCs/>
                <w:sz w:val="24"/>
                <w:szCs w:val="24"/>
              </w:rPr>
              <w:t xml:space="preserve">Контактный </w:t>
            </w:r>
            <w:r w:rsidR="009F3FAC" w:rsidRPr="00020431">
              <w:rPr>
                <w:b/>
                <w:bCs/>
                <w:sz w:val="24"/>
                <w:szCs w:val="24"/>
              </w:rPr>
              <w:t>телефон:</w:t>
            </w:r>
            <w:r w:rsidR="009F3FAC" w:rsidRPr="00020431">
              <w:rPr>
                <w:sz w:val="24"/>
                <w:szCs w:val="24"/>
              </w:rPr>
              <w:t xml:space="preserve"> +</w:t>
            </w:r>
            <w:r w:rsidRPr="00020431">
              <w:rPr>
                <w:sz w:val="24"/>
                <w:szCs w:val="24"/>
              </w:rPr>
              <w:t>7 495 690-91-29 (252)</w:t>
            </w:r>
          </w:p>
          <w:p w:rsidR="00020431" w:rsidRPr="00020431" w:rsidRDefault="00020431" w:rsidP="00020431">
            <w:pPr>
              <w:tabs>
                <w:tab w:val="left" w:pos="360"/>
              </w:tabs>
              <w:rPr>
                <w:bCs/>
                <w:i/>
                <w:sz w:val="24"/>
                <w:szCs w:val="24"/>
              </w:rPr>
            </w:pPr>
            <w:r w:rsidRPr="00020431">
              <w:rPr>
                <w:b/>
                <w:bCs/>
                <w:sz w:val="24"/>
                <w:szCs w:val="24"/>
              </w:rPr>
              <w:t xml:space="preserve">Наименование должности контактного лица: </w:t>
            </w:r>
            <w:r w:rsidRPr="00020431">
              <w:rPr>
                <w:bCs/>
                <w:sz w:val="24"/>
                <w:szCs w:val="24"/>
              </w:rPr>
              <w:t>Ведущий специалист департамента по внешним и внутренним коммуникациям</w:t>
            </w:r>
          </w:p>
          <w:p w:rsidR="00020431" w:rsidRPr="00020431" w:rsidRDefault="00020431" w:rsidP="0047503B">
            <w:pPr>
              <w:tabs>
                <w:tab w:val="left" w:pos="360"/>
              </w:tabs>
              <w:rPr>
                <w:sz w:val="24"/>
                <w:szCs w:val="24"/>
              </w:rPr>
            </w:pPr>
            <w:r w:rsidRPr="00020431">
              <w:rPr>
                <w:b/>
                <w:bCs/>
                <w:sz w:val="24"/>
                <w:szCs w:val="24"/>
              </w:rPr>
              <w:t xml:space="preserve">Контактное лицо: </w:t>
            </w:r>
            <w:r w:rsidR="0047503B">
              <w:rPr>
                <w:bCs/>
                <w:sz w:val="24"/>
                <w:szCs w:val="24"/>
              </w:rPr>
              <w:t>Уварова</w:t>
            </w:r>
            <w:r w:rsidRPr="00020431">
              <w:rPr>
                <w:bCs/>
                <w:sz w:val="24"/>
                <w:szCs w:val="24"/>
              </w:rPr>
              <w:t xml:space="preserve"> Ольга Сергеевна</w:t>
            </w:r>
          </w:p>
        </w:tc>
      </w:tr>
      <w:tr w:rsidR="00020431" w:rsidRPr="00020431" w:rsidTr="00D0313C">
        <w:trPr>
          <w:trHeight w:val="510"/>
        </w:trPr>
        <w:tc>
          <w:tcPr>
            <w:tcW w:w="10708"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b/>
                <w:bCs/>
                <w:sz w:val="24"/>
                <w:szCs w:val="24"/>
              </w:rPr>
            </w:pPr>
            <w:r w:rsidRPr="00020431">
              <w:rPr>
                <w:b/>
                <w:bCs/>
                <w:sz w:val="24"/>
                <w:szCs w:val="24"/>
              </w:rPr>
              <w:t>Способ процедуры закупки:</w:t>
            </w:r>
          </w:p>
          <w:p w:rsidR="00020431" w:rsidRPr="00020431" w:rsidRDefault="00020431" w:rsidP="00020431">
            <w:pPr>
              <w:outlineLvl w:val="0"/>
              <w:rPr>
                <w:rFonts w:ascii="Arial" w:hAnsi="Arial"/>
                <w:b/>
                <w:kern w:val="28"/>
                <w:sz w:val="32"/>
              </w:rPr>
            </w:pPr>
            <w:r w:rsidRPr="00020431">
              <w:rPr>
                <w:sz w:val="24"/>
                <w:szCs w:val="24"/>
              </w:rPr>
              <w:t>Открытый запрос предложений.</w:t>
            </w:r>
          </w:p>
        </w:tc>
      </w:tr>
      <w:tr w:rsidR="00020431" w:rsidRPr="00020431" w:rsidTr="00D0313C">
        <w:tc>
          <w:tcPr>
            <w:tcW w:w="10708"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Предмет договора:</w:t>
            </w:r>
          </w:p>
          <w:p w:rsidR="00020431" w:rsidRPr="008312DA" w:rsidRDefault="00020431" w:rsidP="007D6886">
            <w:pPr>
              <w:outlineLvl w:val="0"/>
              <w:rPr>
                <w:sz w:val="24"/>
                <w:szCs w:val="24"/>
              </w:rPr>
            </w:pPr>
            <w:r w:rsidRPr="00020431">
              <w:rPr>
                <w:sz w:val="24"/>
                <w:szCs w:val="24"/>
              </w:rPr>
              <w:t xml:space="preserve">Выполнение услуг </w:t>
            </w:r>
            <w:r w:rsidR="00EB39BF">
              <w:rPr>
                <w:sz w:val="24"/>
                <w:szCs w:val="24"/>
              </w:rPr>
              <w:t>п</w:t>
            </w:r>
            <w:r w:rsidR="008312DA" w:rsidRPr="008312DA">
              <w:rPr>
                <w:sz w:val="24"/>
                <w:szCs w:val="24"/>
              </w:rPr>
              <w:t xml:space="preserve">о </w:t>
            </w:r>
            <w:r w:rsidR="007D6886" w:rsidRPr="001F799C">
              <w:rPr>
                <w:sz w:val="24"/>
                <w:szCs w:val="24"/>
              </w:rPr>
              <w:t>осуществлени</w:t>
            </w:r>
            <w:r w:rsidR="008C211A">
              <w:rPr>
                <w:sz w:val="24"/>
                <w:szCs w:val="24"/>
              </w:rPr>
              <w:t>ю письменного перевода текста с (</w:t>
            </w:r>
            <w:r w:rsidR="007D6886" w:rsidRPr="001F799C">
              <w:rPr>
                <w:sz w:val="24"/>
                <w:szCs w:val="24"/>
              </w:rPr>
              <w:t>на</w:t>
            </w:r>
            <w:r w:rsidR="008C211A">
              <w:rPr>
                <w:sz w:val="24"/>
                <w:szCs w:val="24"/>
              </w:rPr>
              <w:t>)</w:t>
            </w:r>
            <w:r w:rsidR="007D6886" w:rsidRPr="001F799C">
              <w:rPr>
                <w:sz w:val="24"/>
                <w:szCs w:val="24"/>
              </w:rPr>
              <w:t xml:space="preserve"> иностранный язык</w:t>
            </w:r>
            <w:r w:rsidR="00A24D3C" w:rsidRPr="00A24D3C">
              <w:rPr>
                <w:sz w:val="24"/>
                <w:szCs w:val="24"/>
              </w:rPr>
              <w:t>.</w:t>
            </w:r>
          </w:p>
        </w:tc>
      </w:tr>
      <w:tr w:rsidR="00020431" w:rsidRPr="00020431" w:rsidTr="00D0313C">
        <w:tc>
          <w:tcPr>
            <w:tcW w:w="10708"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Сайты в информационно-телекоммуникационной сети Интернет, на которых размещена документация о запросе предложений:</w:t>
            </w:r>
          </w:p>
          <w:p w:rsidR="008C211A" w:rsidRPr="00020431" w:rsidRDefault="00020431" w:rsidP="00020431">
            <w:pPr>
              <w:jc w:val="both"/>
              <w:rPr>
                <w:sz w:val="24"/>
                <w:szCs w:val="24"/>
              </w:rPr>
            </w:pPr>
            <w:r w:rsidRPr="00020431">
              <w:rPr>
                <w:sz w:val="24"/>
                <w:szCs w:val="24"/>
              </w:rPr>
              <w:t xml:space="preserve">Официальный сайт </w:t>
            </w:r>
            <w:r w:rsidR="009F3FAC" w:rsidRPr="00020431">
              <w:rPr>
                <w:sz w:val="24"/>
                <w:szCs w:val="24"/>
              </w:rPr>
              <w:t xml:space="preserve">Агентства </w:t>
            </w:r>
            <w:hyperlink r:id="rId12" w:history="1">
              <w:r w:rsidR="008C211A" w:rsidRPr="000438D0">
                <w:rPr>
                  <w:rStyle w:val="aa"/>
                  <w:sz w:val="24"/>
                  <w:szCs w:val="24"/>
                </w:rPr>
                <w:t>www.asi.ru</w:t>
              </w:r>
            </w:hyperlink>
          </w:p>
          <w:p w:rsidR="00020431" w:rsidRPr="00020431" w:rsidRDefault="00020431" w:rsidP="00020431">
            <w:pPr>
              <w:jc w:val="both"/>
              <w:rPr>
                <w:sz w:val="24"/>
                <w:szCs w:val="24"/>
              </w:rPr>
            </w:pPr>
            <w:r w:rsidRPr="00020431">
              <w:rPr>
                <w:sz w:val="24"/>
                <w:szCs w:val="24"/>
              </w:rPr>
              <w:t xml:space="preserve">Портал электронной торговой площадки </w:t>
            </w:r>
            <w:hyperlink r:id="rId13"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utp</w:t>
              </w:r>
              <w:r w:rsidRPr="00020431">
                <w:rPr>
                  <w:color w:val="0000FF"/>
                  <w:sz w:val="24"/>
                  <w:szCs w:val="24"/>
                  <w:u w:val="single"/>
                </w:rPr>
                <w:t>.</w:t>
              </w:r>
              <w:r w:rsidRPr="00020431">
                <w:rPr>
                  <w:color w:val="0000FF"/>
                  <w:sz w:val="24"/>
                  <w:szCs w:val="24"/>
                  <w:u w:val="single"/>
                  <w:lang w:val="en-US"/>
                </w:rPr>
                <w:t>sberbank</w:t>
              </w:r>
              <w:r w:rsidRPr="00020431">
                <w:rPr>
                  <w:color w:val="0000FF"/>
                  <w:sz w:val="24"/>
                  <w:szCs w:val="24"/>
                  <w:u w:val="single"/>
                </w:rPr>
                <w:t>-</w:t>
              </w:r>
              <w:r w:rsidRPr="00020431">
                <w:rPr>
                  <w:color w:val="0000FF"/>
                  <w:sz w:val="24"/>
                  <w:szCs w:val="24"/>
                  <w:u w:val="single"/>
                  <w:lang w:val="en-US"/>
                </w:rPr>
                <w:t>ast</w:t>
              </w:r>
              <w:r w:rsidRPr="00020431">
                <w:rPr>
                  <w:color w:val="0000FF"/>
                  <w:sz w:val="24"/>
                  <w:szCs w:val="24"/>
                  <w:u w:val="single"/>
                </w:rPr>
                <w:t>.</w:t>
              </w:r>
              <w:r w:rsidRPr="00020431">
                <w:rPr>
                  <w:color w:val="0000FF"/>
                  <w:sz w:val="24"/>
                  <w:szCs w:val="24"/>
                  <w:u w:val="single"/>
                  <w:lang w:val="en-US"/>
                </w:rPr>
                <w:t>ru</w:t>
              </w:r>
            </w:hyperlink>
            <w:r w:rsidRPr="00020431">
              <w:rPr>
                <w:sz w:val="24"/>
                <w:szCs w:val="24"/>
              </w:rPr>
              <w:t xml:space="preserve"> </w:t>
            </w:r>
          </w:p>
        </w:tc>
      </w:tr>
      <w:tr w:rsidR="00020431" w:rsidRPr="00020431" w:rsidTr="00D0313C">
        <w:tc>
          <w:tcPr>
            <w:tcW w:w="1197"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8.2.</w:t>
            </w:r>
          </w:p>
        </w:tc>
        <w:tc>
          <w:tcPr>
            <w:tcW w:w="9511"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Требования к качеству и объемам оказываемых услуг</w:t>
            </w:r>
          </w:p>
        </w:tc>
      </w:tr>
      <w:tr w:rsidR="00020431" w:rsidRPr="00020431" w:rsidTr="00D0313C">
        <w:trPr>
          <w:trHeight w:val="500"/>
        </w:trPr>
        <w:tc>
          <w:tcPr>
            <w:tcW w:w="10708"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right" w:pos="142"/>
                <w:tab w:val="center" w:pos="4153"/>
                <w:tab w:val="right" w:pos="8306"/>
              </w:tabs>
              <w:jc w:val="both"/>
              <w:rPr>
                <w:sz w:val="24"/>
                <w:szCs w:val="24"/>
                <w:highlight w:val="yellow"/>
              </w:rPr>
            </w:pPr>
            <w:r w:rsidRPr="00020431">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020431" w:rsidRPr="00020431" w:rsidTr="00D0313C">
        <w:tc>
          <w:tcPr>
            <w:tcW w:w="1197"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rPr>
            </w:pPr>
            <w:r w:rsidRPr="00020431">
              <w:rPr>
                <w:b/>
                <w:bCs/>
                <w:sz w:val="24"/>
                <w:szCs w:val="24"/>
              </w:rPr>
              <w:t>8.3.</w:t>
            </w:r>
          </w:p>
        </w:tc>
        <w:tc>
          <w:tcPr>
            <w:tcW w:w="9511"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rPr>
            </w:pPr>
            <w:r w:rsidRPr="00020431">
              <w:rPr>
                <w:b/>
                <w:bCs/>
                <w:sz w:val="24"/>
                <w:szCs w:val="24"/>
              </w:rPr>
              <w:t>Сведения о цене договора</w:t>
            </w:r>
          </w:p>
        </w:tc>
      </w:tr>
      <w:tr w:rsidR="00020431" w:rsidRPr="00020431" w:rsidTr="00D0313C">
        <w:trPr>
          <w:trHeight w:val="426"/>
        </w:trPr>
        <w:tc>
          <w:tcPr>
            <w:tcW w:w="10708" w:type="dxa"/>
            <w:gridSpan w:val="3"/>
            <w:tcBorders>
              <w:top w:val="single" w:sz="6" w:space="0" w:color="auto"/>
              <w:left w:val="single" w:sz="4" w:space="0" w:color="auto"/>
              <w:bottom w:val="single" w:sz="4" w:space="0" w:color="auto"/>
              <w:right w:val="single" w:sz="4" w:space="0" w:color="auto"/>
            </w:tcBorders>
          </w:tcPr>
          <w:p w:rsidR="002A1851" w:rsidRDefault="002A1851" w:rsidP="00A24D3C">
            <w:pPr>
              <w:tabs>
                <w:tab w:val="left" w:pos="360"/>
              </w:tabs>
              <w:jc w:val="both"/>
              <w:rPr>
                <w:b/>
                <w:sz w:val="24"/>
                <w:szCs w:val="24"/>
              </w:rPr>
            </w:pPr>
            <w:r>
              <w:rPr>
                <w:b/>
                <w:sz w:val="24"/>
                <w:szCs w:val="24"/>
              </w:rPr>
              <w:t xml:space="preserve">Предельная стоимость договора: </w:t>
            </w:r>
            <w:r w:rsidRPr="002A1851">
              <w:rPr>
                <w:sz w:val="24"/>
                <w:szCs w:val="24"/>
              </w:rPr>
              <w:t>700 000 (Семьсот тысяч) рублей 00 копеек, в том числе НДС 18% -  106 779 (Сто шесть тысяч семьсот семьдесят девять) рублей 66</w:t>
            </w:r>
            <w:r w:rsidRPr="002A1851">
              <w:rPr>
                <w:color w:val="000000"/>
                <w:sz w:val="27"/>
                <w:szCs w:val="27"/>
              </w:rPr>
              <w:t xml:space="preserve"> </w:t>
            </w:r>
            <w:r w:rsidRPr="002A1851">
              <w:rPr>
                <w:sz w:val="24"/>
                <w:szCs w:val="24"/>
              </w:rPr>
              <w:t>коп.</w:t>
            </w:r>
          </w:p>
          <w:p w:rsidR="0093067A" w:rsidRPr="0093067A" w:rsidRDefault="002A1851" w:rsidP="002A1851">
            <w:pPr>
              <w:tabs>
                <w:tab w:val="left" w:pos="360"/>
              </w:tabs>
              <w:jc w:val="both"/>
              <w:rPr>
                <w:sz w:val="24"/>
                <w:szCs w:val="24"/>
              </w:rPr>
            </w:pPr>
            <w:r>
              <w:rPr>
                <w:b/>
                <w:sz w:val="24"/>
                <w:szCs w:val="24"/>
              </w:rPr>
              <w:t>Начальная (максимальная) стоимость Перечня услуг:</w:t>
            </w:r>
            <w:r w:rsidRPr="002A1851">
              <w:rPr>
                <w:sz w:val="24"/>
                <w:szCs w:val="24"/>
              </w:rPr>
              <w:t xml:space="preserve"> не определена</w:t>
            </w:r>
            <w:r w:rsidR="0093067A">
              <w:rPr>
                <w:sz w:val="24"/>
                <w:szCs w:val="24"/>
              </w:rPr>
              <w:t>.</w:t>
            </w:r>
          </w:p>
        </w:tc>
      </w:tr>
      <w:tr w:rsidR="00020431" w:rsidRPr="00020431" w:rsidTr="00D0313C">
        <w:trPr>
          <w:trHeight w:val="261"/>
        </w:trPr>
        <w:tc>
          <w:tcPr>
            <w:tcW w:w="1188" w:type="dxa"/>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8.4.</w:t>
            </w:r>
          </w:p>
        </w:tc>
        <w:tc>
          <w:tcPr>
            <w:tcW w:w="9520"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sz w:val="24"/>
                <w:szCs w:val="24"/>
              </w:rPr>
            </w:pPr>
            <w:r w:rsidRPr="00020431">
              <w:rPr>
                <w:b/>
                <w:sz w:val="24"/>
                <w:szCs w:val="24"/>
              </w:rPr>
              <w:t>Порядок оплаты:</w:t>
            </w:r>
          </w:p>
        </w:tc>
      </w:tr>
      <w:tr w:rsidR="00020431" w:rsidRPr="00020431" w:rsidTr="00D0313C">
        <w:trPr>
          <w:trHeight w:val="416"/>
        </w:trPr>
        <w:tc>
          <w:tcPr>
            <w:tcW w:w="10708" w:type="dxa"/>
            <w:gridSpan w:val="3"/>
            <w:tcBorders>
              <w:top w:val="single" w:sz="4" w:space="0" w:color="auto"/>
              <w:left w:val="single" w:sz="4" w:space="0" w:color="auto"/>
              <w:bottom w:val="single" w:sz="4" w:space="0" w:color="auto"/>
              <w:right w:val="single" w:sz="4" w:space="0" w:color="auto"/>
            </w:tcBorders>
          </w:tcPr>
          <w:p w:rsidR="00F71D28" w:rsidRDefault="00020431" w:rsidP="008B58B2">
            <w:pPr>
              <w:widowControl w:val="0"/>
              <w:ind w:left="23"/>
              <w:jc w:val="both"/>
              <w:rPr>
                <w:i/>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p>
          <w:p w:rsidR="00020431" w:rsidRPr="00020431" w:rsidRDefault="00020431" w:rsidP="00A24D3C">
            <w:pPr>
              <w:widowControl w:val="0"/>
              <w:ind w:left="23"/>
              <w:jc w:val="both"/>
              <w:rPr>
                <w:i/>
                <w:sz w:val="24"/>
                <w:szCs w:val="24"/>
              </w:rPr>
            </w:pPr>
            <w:r w:rsidRPr="00020431">
              <w:rPr>
                <w:sz w:val="24"/>
                <w:szCs w:val="24"/>
              </w:rPr>
              <w:t xml:space="preserve">Оплата производится </w:t>
            </w:r>
            <w:r w:rsidR="00A24D3C">
              <w:rPr>
                <w:sz w:val="24"/>
                <w:szCs w:val="24"/>
              </w:rPr>
              <w:t>по факту выполненных услуг в конце отчетного месяца</w:t>
            </w:r>
            <w:r w:rsidRPr="00020431">
              <w:rPr>
                <w:sz w:val="24"/>
                <w:szCs w:val="24"/>
              </w:rPr>
              <w:t>.</w:t>
            </w:r>
          </w:p>
        </w:tc>
      </w:tr>
      <w:tr w:rsidR="00020431" w:rsidRPr="00020431" w:rsidTr="00D0313C">
        <w:trPr>
          <w:trHeight w:val="242"/>
        </w:trPr>
        <w:tc>
          <w:tcPr>
            <w:tcW w:w="1197" w:type="dxa"/>
            <w:gridSpan w:val="2"/>
            <w:tcBorders>
              <w:top w:val="single" w:sz="4" w:space="0" w:color="auto"/>
              <w:left w:val="single" w:sz="4" w:space="0" w:color="auto"/>
              <w:bottom w:val="single" w:sz="4"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8.5.</w:t>
            </w:r>
          </w:p>
        </w:tc>
        <w:tc>
          <w:tcPr>
            <w:tcW w:w="9511" w:type="dxa"/>
            <w:tcBorders>
              <w:top w:val="single" w:sz="4" w:space="0" w:color="auto"/>
              <w:left w:val="single" w:sz="6" w:space="0" w:color="auto"/>
              <w:bottom w:val="single" w:sz="4" w:space="0" w:color="auto"/>
              <w:right w:val="single" w:sz="4" w:space="0" w:color="auto"/>
            </w:tcBorders>
            <w:shd w:val="clear" w:color="auto" w:fill="D9D9D9"/>
          </w:tcPr>
          <w:p w:rsidR="00020431" w:rsidRPr="00020431" w:rsidRDefault="00020431" w:rsidP="00020431">
            <w:pPr>
              <w:jc w:val="both"/>
              <w:rPr>
                <w:sz w:val="24"/>
                <w:szCs w:val="24"/>
                <w:highlight w:val="yellow"/>
              </w:rPr>
            </w:pPr>
            <w:r w:rsidRPr="00020431">
              <w:rPr>
                <w:b/>
                <w:bCs/>
                <w:sz w:val="24"/>
                <w:szCs w:val="24"/>
              </w:rPr>
              <w:t>Место, условия и сроки оказания услуг</w:t>
            </w:r>
          </w:p>
        </w:tc>
      </w:tr>
      <w:tr w:rsidR="00020431" w:rsidRPr="00020431" w:rsidTr="00D0313C">
        <w:trPr>
          <w:trHeight w:val="569"/>
        </w:trPr>
        <w:tc>
          <w:tcPr>
            <w:tcW w:w="10708"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jc w:val="both"/>
              <w:rPr>
                <w:b/>
                <w:sz w:val="24"/>
                <w:szCs w:val="24"/>
              </w:rPr>
            </w:pPr>
            <w:r w:rsidRPr="00020431">
              <w:rPr>
                <w:b/>
                <w:sz w:val="24"/>
                <w:szCs w:val="24"/>
              </w:rPr>
              <w:t xml:space="preserve">Место оказания услуг: </w:t>
            </w:r>
            <w:r w:rsidRPr="00020431">
              <w:rPr>
                <w:sz w:val="24"/>
                <w:szCs w:val="24"/>
              </w:rPr>
              <w:t>по адресу исполнителя услуги</w:t>
            </w:r>
          </w:p>
          <w:p w:rsidR="00020431" w:rsidRPr="00020431" w:rsidRDefault="00020431" w:rsidP="008F00D5">
            <w:pPr>
              <w:jc w:val="both"/>
              <w:rPr>
                <w:sz w:val="24"/>
                <w:szCs w:val="24"/>
                <w:highlight w:val="yellow"/>
              </w:rPr>
            </w:pPr>
            <w:r w:rsidRPr="00020431">
              <w:rPr>
                <w:b/>
                <w:sz w:val="24"/>
                <w:szCs w:val="24"/>
              </w:rPr>
              <w:t>Срок оказания услуг:</w:t>
            </w:r>
            <w:r w:rsidRPr="00020431">
              <w:rPr>
                <w:sz w:val="24"/>
                <w:szCs w:val="24"/>
              </w:rPr>
              <w:t xml:space="preserve"> с </w:t>
            </w:r>
            <w:r w:rsidR="008F00D5">
              <w:rPr>
                <w:sz w:val="24"/>
                <w:szCs w:val="24"/>
              </w:rPr>
              <w:t>момента подписания договора</w:t>
            </w:r>
            <w:r w:rsidRPr="00020431">
              <w:rPr>
                <w:sz w:val="24"/>
                <w:szCs w:val="24"/>
              </w:rPr>
              <w:t xml:space="preserve"> по </w:t>
            </w:r>
            <w:r w:rsidR="00F71D28">
              <w:rPr>
                <w:sz w:val="24"/>
                <w:szCs w:val="24"/>
              </w:rPr>
              <w:t>31</w:t>
            </w:r>
            <w:r w:rsidRPr="00020431">
              <w:rPr>
                <w:sz w:val="24"/>
                <w:szCs w:val="24"/>
              </w:rPr>
              <w:t xml:space="preserve"> </w:t>
            </w:r>
            <w:r w:rsidR="00F71D28">
              <w:rPr>
                <w:sz w:val="24"/>
                <w:szCs w:val="24"/>
              </w:rPr>
              <w:t>декабря</w:t>
            </w:r>
            <w:r w:rsidRPr="00020431">
              <w:rPr>
                <w:sz w:val="24"/>
                <w:szCs w:val="24"/>
              </w:rPr>
              <w:t xml:space="preserve"> 201</w:t>
            </w:r>
            <w:r w:rsidR="00F71D28">
              <w:rPr>
                <w:sz w:val="24"/>
                <w:szCs w:val="24"/>
              </w:rPr>
              <w:t>5</w:t>
            </w:r>
            <w:r w:rsidRPr="00020431">
              <w:rPr>
                <w:sz w:val="24"/>
                <w:szCs w:val="24"/>
              </w:rPr>
              <w:t xml:space="preserve"> г.</w:t>
            </w:r>
          </w:p>
        </w:tc>
      </w:tr>
      <w:tr w:rsidR="00020431" w:rsidRPr="00020431" w:rsidTr="00D0313C">
        <w:tc>
          <w:tcPr>
            <w:tcW w:w="1197" w:type="dxa"/>
            <w:gridSpan w:val="2"/>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8.6.</w:t>
            </w:r>
          </w:p>
        </w:tc>
        <w:tc>
          <w:tcPr>
            <w:tcW w:w="9511" w:type="dxa"/>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Подача заявок на участие в запросе предложений:</w:t>
            </w:r>
          </w:p>
        </w:tc>
      </w:tr>
      <w:tr w:rsidR="00020431" w:rsidRPr="00020431" w:rsidTr="00D0313C">
        <w:tc>
          <w:tcPr>
            <w:tcW w:w="10708"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Место подачи заявок:</w:t>
            </w:r>
            <w:r w:rsidRPr="00020431">
              <w:rPr>
                <w:sz w:val="24"/>
                <w:szCs w:val="24"/>
              </w:rPr>
              <w:t xml:space="preserve"> 121099, г. Москва, ул. Новый Арбат, д.36/9, 23 этаж;</w:t>
            </w:r>
          </w:p>
          <w:p w:rsidR="00020431" w:rsidRPr="00020431" w:rsidRDefault="00020431" w:rsidP="00020431">
            <w:pPr>
              <w:tabs>
                <w:tab w:val="left" w:pos="360"/>
              </w:tabs>
              <w:jc w:val="both"/>
              <w:rPr>
                <w:sz w:val="24"/>
                <w:szCs w:val="24"/>
              </w:rPr>
            </w:pPr>
            <w:r w:rsidRPr="00020431">
              <w:rPr>
                <w:b/>
                <w:bCs/>
                <w:sz w:val="24"/>
                <w:szCs w:val="24"/>
              </w:rPr>
              <w:t xml:space="preserve">Дата начала срока подачи заявок: </w:t>
            </w:r>
            <w:r w:rsidRPr="0020100D">
              <w:rPr>
                <w:b/>
                <w:bCs/>
                <w:sz w:val="24"/>
                <w:szCs w:val="24"/>
              </w:rPr>
              <w:t>«</w:t>
            </w:r>
            <w:r w:rsidR="008F00D5">
              <w:rPr>
                <w:b/>
                <w:bCs/>
                <w:sz w:val="24"/>
                <w:szCs w:val="24"/>
              </w:rPr>
              <w:t>30</w:t>
            </w:r>
            <w:r w:rsidRPr="0020100D">
              <w:rPr>
                <w:b/>
                <w:bCs/>
                <w:sz w:val="24"/>
                <w:szCs w:val="24"/>
              </w:rPr>
              <w:t xml:space="preserve">» </w:t>
            </w:r>
            <w:r w:rsidR="007D07B0">
              <w:rPr>
                <w:b/>
                <w:bCs/>
                <w:sz w:val="24"/>
                <w:szCs w:val="24"/>
              </w:rPr>
              <w:t>июля</w:t>
            </w:r>
            <w:r w:rsidRPr="0020100D">
              <w:rPr>
                <w:b/>
                <w:bCs/>
                <w:sz w:val="24"/>
                <w:szCs w:val="24"/>
              </w:rPr>
              <w:t xml:space="preserve"> 201</w:t>
            </w:r>
            <w:r w:rsidR="008329AF" w:rsidRPr="0020100D">
              <w:rPr>
                <w:b/>
                <w:bCs/>
                <w:sz w:val="24"/>
                <w:szCs w:val="24"/>
              </w:rPr>
              <w:t>5</w:t>
            </w:r>
            <w:r w:rsidRPr="0020100D">
              <w:rPr>
                <w:b/>
                <w:bCs/>
                <w:sz w:val="24"/>
                <w:szCs w:val="24"/>
              </w:rPr>
              <w:t xml:space="preserve"> года</w:t>
            </w:r>
          </w:p>
          <w:p w:rsidR="00020431" w:rsidRPr="00020431" w:rsidRDefault="00020431" w:rsidP="00020431">
            <w:pPr>
              <w:tabs>
                <w:tab w:val="left" w:pos="360"/>
              </w:tabs>
              <w:jc w:val="both"/>
              <w:rPr>
                <w:bCs/>
                <w:sz w:val="24"/>
                <w:szCs w:val="24"/>
              </w:rPr>
            </w:pPr>
            <w:r w:rsidRPr="00020431">
              <w:rPr>
                <w:b/>
                <w:bCs/>
                <w:sz w:val="24"/>
                <w:szCs w:val="24"/>
              </w:rPr>
              <w:t xml:space="preserve">Дата и время окончания срока подачи заявок: </w:t>
            </w:r>
            <w:r w:rsidRPr="0020100D">
              <w:rPr>
                <w:b/>
                <w:bCs/>
                <w:sz w:val="24"/>
                <w:szCs w:val="24"/>
              </w:rPr>
              <w:t>«</w:t>
            </w:r>
            <w:r w:rsidR="008F00D5">
              <w:rPr>
                <w:b/>
                <w:bCs/>
                <w:sz w:val="24"/>
                <w:szCs w:val="24"/>
              </w:rPr>
              <w:t>05</w:t>
            </w:r>
            <w:r w:rsidRPr="0020100D">
              <w:rPr>
                <w:b/>
                <w:bCs/>
                <w:sz w:val="24"/>
                <w:szCs w:val="24"/>
              </w:rPr>
              <w:t xml:space="preserve">» </w:t>
            </w:r>
            <w:r w:rsidR="008F00D5">
              <w:rPr>
                <w:b/>
                <w:bCs/>
                <w:sz w:val="24"/>
                <w:szCs w:val="24"/>
              </w:rPr>
              <w:t>августа</w:t>
            </w:r>
            <w:r w:rsidRPr="0020100D">
              <w:rPr>
                <w:b/>
                <w:bCs/>
                <w:sz w:val="24"/>
                <w:szCs w:val="24"/>
              </w:rPr>
              <w:t xml:space="preserve"> 201</w:t>
            </w:r>
            <w:r w:rsidR="008329AF" w:rsidRPr="0020100D">
              <w:rPr>
                <w:b/>
                <w:bCs/>
                <w:sz w:val="24"/>
                <w:szCs w:val="24"/>
              </w:rPr>
              <w:t>5</w:t>
            </w:r>
            <w:r w:rsidRPr="0020100D">
              <w:rPr>
                <w:b/>
                <w:bCs/>
                <w:sz w:val="24"/>
                <w:szCs w:val="24"/>
              </w:rPr>
              <w:t xml:space="preserve"> года 1</w:t>
            </w:r>
            <w:r w:rsidR="008F00D5">
              <w:rPr>
                <w:b/>
                <w:bCs/>
                <w:sz w:val="24"/>
                <w:szCs w:val="24"/>
              </w:rPr>
              <w:t>6</w:t>
            </w:r>
            <w:r w:rsidR="007D07B0">
              <w:rPr>
                <w:b/>
                <w:bCs/>
                <w:sz w:val="24"/>
                <w:szCs w:val="24"/>
              </w:rPr>
              <w:t xml:space="preserve"> </w:t>
            </w:r>
            <w:r w:rsidRPr="0020100D">
              <w:rPr>
                <w:b/>
                <w:bCs/>
                <w:sz w:val="24"/>
                <w:szCs w:val="24"/>
              </w:rPr>
              <w:t>ч. 00 мин.</w:t>
            </w:r>
            <w:r w:rsidRPr="00020431">
              <w:rPr>
                <w:bCs/>
                <w:sz w:val="24"/>
                <w:szCs w:val="24"/>
              </w:rPr>
              <w:t xml:space="preserve"> (время московское).  </w:t>
            </w:r>
          </w:p>
          <w:p w:rsidR="00020431" w:rsidRPr="00020431" w:rsidRDefault="00020431" w:rsidP="00020431">
            <w:pPr>
              <w:tabs>
                <w:tab w:val="left" w:pos="360"/>
              </w:tabs>
              <w:jc w:val="both"/>
              <w:rPr>
                <w:b/>
                <w:sz w:val="24"/>
                <w:szCs w:val="24"/>
              </w:rPr>
            </w:pPr>
            <w:r w:rsidRPr="00020431">
              <w:rPr>
                <w:b/>
                <w:sz w:val="24"/>
                <w:szCs w:val="24"/>
              </w:rPr>
              <w:t>Время приема заявок:</w:t>
            </w:r>
          </w:p>
          <w:p w:rsidR="00020431" w:rsidRPr="00020431" w:rsidRDefault="00020431" w:rsidP="00020431">
            <w:pPr>
              <w:tabs>
                <w:tab w:val="left" w:pos="360"/>
              </w:tabs>
              <w:jc w:val="both"/>
              <w:rPr>
                <w:sz w:val="24"/>
                <w:szCs w:val="24"/>
              </w:rPr>
            </w:pPr>
            <w:r w:rsidRPr="00020431">
              <w:rPr>
                <w:sz w:val="24"/>
                <w:szCs w:val="24"/>
              </w:rPr>
              <w:t>Понедельник, вторник, среда, четверг</w:t>
            </w:r>
            <w:r w:rsidR="008F00D5">
              <w:rPr>
                <w:sz w:val="24"/>
                <w:szCs w:val="24"/>
              </w:rPr>
              <w:t>, пятница</w:t>
            </w:r>
            <w:r w:rsidRPr="00020431">
              <w:rPr>
                <w:sz w:val="24"/>
                <w:szCs w:val="24"/>
              </w:rPr>
              <w:t>: с 9.00 до 1</w:t>
            </w:r>
            <w:r w:rsidR="008F00D5">
              <w:rPr>
                <w:sz w:val="24"/>
                <w:szCs w:val="24"/>
              </w:rPr>
              <w:t>8</w:t>
            </w:r>
            <w:r w:rsidRPr="00020431">
              <w:rPr>
                <w:sz w:val="24"/>
                <w:szCs w:val="24"/>
              </w:rPr>
              <w:t>.00 (время московское);</w:t>
            </w:r>
          </w:p>
          <w:p w:rsidR="00020431" w:rsidRPr="00020431" w:rsidRDefault="00020431" w:rsidP="00020431">
            <w:pPr>
              <w:tabs>
                <w:tab w:val="left" w:pos="360"/>
              </w:tabs>
              <w:jc w:val="both"/>
              <w:rPr>
                <w:sz w:val="24"/>
                <w:szCs w:val="24"/>
              </w:rPr>
            </w:pPr>
            <w:r w:rsidRPr="00020431">
              <w:rPr>
                <w:sz w:val="24"/>
                <w:szCs w:val="24"/>
              </w:rPr>
              <w:t>Обеденный перерыв: с 13.00 до 13.45 (время московское)</w:t>
            </w:r>
          </w:p>
          <w:p w:rsidR="005F26F3" w:rsidRPr="008F00D5" w:rsidRDefault="00020431" w:rsidP="00020431">
            <w:pPr>
              <w:tabs>
                <w:tab w:val="left" w:pos="360"/>
              </w:tabs>
              <w:jc w:val="both"/>
              <w:rPr>
                <w:sz w:val="24"/>
                <w:szCs w:val="24"/>
              </w:rPr>
            </w:pPr>
            <w:r w:rsidRPr="00020431">
              <w:rPr>
                <w:sz w:val="24"/>
                <w:szCs w:val="24"/>
              </w:rPr>
              <w:t>Суббота, воскресенье - выходные дни.</w:t>
            </w:r>
          </w:p>
        </w:tc>
      </w:tr>
      <w:tr w:rsidR="00020431" w:rsidRPr="00020431" w:rsidTr="00D0313C">
        <w:trPr>
          <w:trHeight w:val="315"/>
        </w:trPr>
        <w:tc>
          <w:tcPr>
            <w:tcW w:w="1197"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lastRenderedPageBreak/>
              <w:t>8.7.</w:t>
            </w:r>
          </w:p>
        </w:tc>
        <w:tc>
          <w:tcPr>
            <w:tcW w:w="9511"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рассмотрения заявок на участие в запросе предложений:</w:t>
            </w:r>
          </w:p>
        </w:tc>
      </w:tr>
      <w:tr w:rsidR="00020431" w:rsidRPr="00020431" w:rsidTr="00D0313C">
        <w:trPr>
          <w:trHeight w:val="315"/>
        </w:trPr>
        <w:tc>
          <w:tcPr>
            <w:tcW w:w="10708"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8F00D5">
            <w:pPr>
              <w:tabs>
                <w:tab w:val="left" w:pos="360"/>
              </w:tabs>
              <w:jc w:val="both"/>
              <w:rPr>
                <w:b/>
                <w:bCs/>
                <w:sz w:val="24"/>
                <w:szCs w:val="24"/>
              </w:rPr>
            </w:pPr>
            <w:r w:rsidRPr="00020431">
              <w:rPr>
                <w:sz w:val="24"/>
                <w:szCs w:val="24"/>
              </w:rPr>
              <w:t xml:space="preserve">Рассмотрение заявок на участие в запросе предложений будет осуществляться </w:t>
            </w:r>
            <w:r w:rsidR="008329AF">
              <w:rPr>
                <w:b/>
                <w:sz w:val="24"/>
                <w:szCs w:val="24"/>
              </w:rPr>
              <w:t>«</w:t>
            </w:r>
            <w:r w:rsidR="008F00D5">
              <w:rPr>
                <w:b/>
                <w:sz w:val="24"/>
                <w:szCs w:val="24"/>
              </w:rPr>
              <w:t>06</w:t>
            </w:r>
            <w:r w:rsidRPr="00020431">
              <w:rPr>
                <w:b/>
                <w:sz w:val="24"/>
                <w:szCs w:val="24"/>
              </w:rPr>
              <w:t xml:space="preserve">» </w:t>
            </w:r>
            <w:r w:rsidR="008F00D5">
              <w:rPr>
                <w:b/>
                <w:sz w:val="24"/>
                <w:szCs w:val="24"/>
              </w:rPr>
              <w:t>августа</w:t>
            </w:r>
            <w:r w:rsidRPr="00020431">
              <w:rPr>
                <w:b/>
                <w:sz w:val="24"/>
                <w:szCs w:val="24"/>
              </w:rPr>
              <w:t xml:space="preserve"> 201</w:t>
            </w:r>
            <w:r w:rsidR="008329AF">
              <w:rPr>
                <w:b/>
                <w:sz w:val="24"/>
                <w:szCs w:val="24"/>
              </w:rPr>
              <w:t>5</w:t>
            </w:r>
            <w:r w:rsidR="008F00D5">
              <w:rPr>
                <w:b/>
                <w:sz w:val="24"/>
                <w:szCs w:val="24"/>
              </w:rPr>
              <w:t> </w:t>
            </w:r>
            <w:r w:rsidRPr="00020431">
              <w:rPr>
                <w:b/>
                <w:sz w:val="24"/>
                <w:szCs w:val="24"/>
              </w:rPr>
              <w:t xml:space="preserve">года </w:t>
            </w:r>
            <w:r w:rsidRPr="00020431">
              <w:rPr>
                <w:sz w:val="24"/>
                <w:szCs w:val="24"/>
              </w:rPr>
              <w:t>по адресу места нахождения Агентства</w:t>
            </w:r>
          </w:p>
        </w:tc>
      </w:tr>
      <w:tr w:rsidR="00020431" w:rsidRPr="00020431" w:rsidTr="00D0313C">
        <w:trPr>
          <w:trHeight w:val="315"/>
        </w:trPr>
        <w:tc>
          <w:tcPr>
            <w:tcW w:w="1197"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8.8.</w:t>
            </w:r>
          </w:p>
        </w:tc>
        <w:tc>
          <w:tcPr>
            <w:tcW w:w="9511"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подведения итогов запроса предложений</w:t>
            </w:r>
          </w:p>
        </w:tc>
      </w:tr>
      <w:tr w:rsidR="00020431" w:rsidRPr="00020431" w:rsidTr="00D0313C">
        <w:trPr>
          <w:trHeight w:val="315"/>
        </w:trPr>
        <w:tc>
          <w:tcPr>
            <w:tcW w:w="10708"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8F00D5">
            <w:pPr>
              <w:tabs>
                <w:tab w:val="left" w:pos="360"/>
              </w:tabs>
              <w:jc w:val="both"/>
              <w:rPr>
                <w:b/>
                <w:bCs/>
                <w:sz w:val="24"/>
                <w:szCs w:val="24"/>
              </w:rPr>
            </w:pPr>
            <w:r w:rsidRPr="00020431">
              <w:rPr>
                <w:sz w:val="24"/>
                <w:szCs w:val="24"/>
              </w:rPr>
              <w:t>Подведение итогов запроса предложений будет осуществляться «</w:t>
            </w:r>
            <w:r w:rsidR="008F00D5">
              <w:rPr>
                <w:b/>
                <w:sz w:val="24"/>
                <w:szCs w:val="24"/>
              </w:rPr>
              <w:t>11</w:t>
            </w:r>
            <w:r w:rsidRPr="00020431">
              <w:rPr>
                <w:b/>
                <w:sz w:val="24"/>
                <w:szCs w:val="24"/>
              </w:rPr>
              <w:t xml:space="preserve">» </w:t>
            </w:r>
            <w:r w:rsidR="008F00D5">
              <w:rPr>
                <w:b/>
                <w:sz w:val="24"/>
                <w:szCs w:val="24"/>
              </w:rPr>
              <w:t>августа</w:t>
            </w:r>
            <w:r w:rsidRPr="00020431">
              <w:rPr>
                <w:b/>
                <w:sz w:val="24"/>
                <w:szCs w:val="24"/>
              </w:rPr>
              <w:t xml:space="preserve"> </w:t>
            </w:r>
            <w:r w:rsidRPr="00020431">
              <w:rPr>
                <w:b/>
                <w:bCs/>
                <w:sz w:val="24"/>
                <w:szCs w:val="24"/>
              </w:rPr>
              <w:t>201</w:t>
            </w:r>
            <w:r w:rsidR="008329AF">
              <w:rPr>
                <w:b/>
                <w:bCs/>
                <w:sz w:val="24"/>
                <w:szCs w:val="24"/>
              </w:rPr>
              <w:t>5</w:t>
            </w:r>
            <w:r w:rsidRPr="00020431">
              <w:rPr>
                <w:b/>
                <w:bCs/>
                <w:sz w:val="24"/>
                <w:szCs w:val="24"/>
              </w:rPr>
              <w:t xml:space="preserve"> года</w:t>
            </w:r>
            <w:r w:rsidRPr="00020431">
              <w:rPr>
                <w:sz w:val="24"/>
                <w:szCs w:val="24"/>
              </w:rPr>
              <w:t xml:space="preserve"> по адресу места нахождения Агентства.</w:t>
            </w:r>
          </w:p>
        </w:tc>
      </w:tr>
      <w:tr w:rsidR="00020431" w:rsidRPr="00020431" w:rsidTr="00D0313C">
        <w:trPr>
          <w:trHeight w:val="274"/>
        </w:trPr>
        <w:tc>
          <w:tcPr>
            <w:tcW w:w="1197" w:type="dxa"/>
            <w:gridSpan w:val="2"/>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8.9.</w:t>
            </w:r>
          </w:p>
        </w:tc>
        <w:tc>
          <w:tcPr>
            <w:tcW w:w="9511" w:type="dxa"/>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b/>
                <w:bCs/>
                <w:sz w:val="24"/>
                <w:szCs w:val="24"/>
              </w:rPr>
            </w:pPr>
            <w:r w:rsidRPr="00020431">
              <w:rPr>
                <w:b/>
                <w:bCs/>
                <w:sz w:val="24"/>
                <w:szCs w:val="24"/>
              </w:rPr>
              <w:t>Критерии и порядок оценки заявок на участие в запросе предложений:</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4"/>
              <w:gridCol w:w="2051"/>
              <w:gridCol w:w="3023"/>
            </w:tblGrid>
            <w:tr w:rsidR="00020431" w:rsidRPr="00020431" w:rsidTr="00D0313C">
              <w:trPr>
                <w:trHeight w:val="814"/>
              </w:trPr>
              <w:tc>
                <w:tcPr>
                  <w:tcW w:w="4324" w:type="dxa"/>
                  <w:shd w:val="clear" w:color="auto" w:fill="D9D9D9"/>
                  <w:vAlign w:val="center"/>
                </w:tcPr>
                <w:p w:rsidR="00020431" w:rsidRPr="00020431" w:rsidRDefault="00020431" w:rsidP="00020431">
                  <w:pPr>
                    <w:jc w:val="center"/>
                    <w:rPr>
                      <w:b/>
                      <w:sz w:val="24"/>
                      <w:szCs w:val="24"/>
                    </w:rPr>
                  </w:pPr>
                  <w:r w:rsidRPr="00020431">
                    <w:rPr>
                      <w:b/>
                      <w:sz w:val="24"/>
                      <w:szCs w:val="24"/>
                    </w:rPr>
                    <w:t>Наименование критерия</w:t>
                  </w:r>
                </w:p>
              </w:tc>
              <w:tc>
                <w:tcPr>
                  <w:tcW w:w="2051" w:type="dxa"/>
                  <w:shd w:val="clear" w:color="auto" w:fill="D9D9D9"/>
                  <w:vAlign w:val="center"/>
                </w:tcPr>
                <w:p w:rsidR="00020431" w:rsidRPr="00020431" w:rsidRDefault="00020431" w:rsidP="00020431">
                  <w:pPr>
                    <w:jc w:val="center"/>
                    <w:rPr>
                      <w:b/>
                      <w:sz w:val="24"/>
                      <w:szCs w:val="24"/>
                    </w:rPr>
                  </w:pPr>
                  <w:r w:rsidRPr="00020431">
                    <w:rPr>
                      <w:b/>
                      <w:sz w:val="24"/>
                      <w:szCs w:val="24"/>
                    </w:rPr>
                    <w:t>Значимость критерия</w:t>
                  </w:r>
                </w:p>
                <w:p w:rsidR="00020431" w:rsidRPr="00020431" w:rsidRDefault="00020431" w:rsidP="00020431">
                  <w:pPr>
                    <w:jc w:val="center"/>
                    <w:rPr>
                      <w:b/>
                      <w:sz w:val="24"/>
                      <w:szCs w:val="24"/>
                    </w:rPr>
                  </w:pPr>
                  <w:r w:rsidRPr="00020431">
                    <w:rPr>
                      <w:b/>
                      <w:sz w:val="24"/>
                      <w:szCs w:val="24"/>
                    </w:rPr>
                    <w:t>%</w:t>
                  </w:r>
                </w:p>
              </w:tc>
              <w:tc>
                <w:tcPr>
                  <w:tcW w:w="3023" w:type="dxa"/>
                  <w:shd w:val="clear" w:color="auto" w:fill="D9D9D9"/>
                  <w:vAlign w:val="center"/>
                </w:tcPr>
                <w:p w:rsidR="00020431" w:rsidRPr="00020431" w:rsidRDefault="00020431" w:rsidP="00020431">
                  <w:pPr>
                    <w:jc w:val="center"/>
                    <w:rPr>
                      <w:b/>
                      <w:sz w:val="24"/>
                      <w:szCs w:val="24"/>
                    </w:rPr>
                  </w:pPr>
                  <w:r w:rsidRPr="00020431">
                    <w:rPr>
                      <w:b/>
                      <w:sz w:val="24"/>
                      <w:szCs w:val="24"/>
                    </w:rPr>
                    <w:t>Коэффициент значимости критерия</w:t>
                  </w:r>
                </w:p>
              </w:tc>
            </w:tr>
            <w:tr w:rsidR="00020431" w:rsidRPr="00020431" w:rsidTr="00D0313C">
              <w:trPr>
                <w:trHeight w:val="477"/>
              </w:trPr>
              <w:tc>
                <w:tcPr>
                  <w:tcW w:w="4324" w:type="dxa"/>
                  <w:vAlign w:val="center"/>
                </w:tcPr>
                <w:p w:rsidR="00020431" w:rsidRPr="00665934" w:rsidRDefault="00020431" w:rsidP="002A1851">
                  <w:pPr>
                    <w:pStyle w:val="afff3"/>
                    <w:numPr>
                      <w:ilvl w:val="0"/>
                      <w:numId w:val="20"/>
                    </w:numPr>
                    <w:ind w:left="247" w:hanging="247"/>
                    <w:rPr>
                      <w:b/>
                      <w:bCs/>
                      <w:sz w:val="24"/>
                      <w:szCs w:val="24"/>
                    </w:rPr>
                  </w:pPr>
                  <w:r w:rsidRPr="00665934">
                    <w:rPr>
                      <w:bCs/>
                      <w:sz w:val="24"/>
                      <w:szCs w:val="24"/>
                    </w:rPr>
                    <w:t xml:space="preserve">Цена </w:t>
                  </w:r>
                  <w:r w:rsidR="002A1851">
                    <w:rPr>
                      <w:bCs/>
                      <w:sz w:val="24"/>
                      <w:szCs w:val="24"/>
                    </w:rPr>
                    <w:t>Перечня услуг</w:t>
                  </w:r>
                </w:p>
              </w:tc>
              <w:tc>
                <w:tcPr>
                  <w:tcW w:w="2051" w:type="dxa"/>
                  <w:vAlign w:val="center"/>
                </w:tcPr>
                <w:p w:rsidR="00020431" w:rsidRPr="00020431" w:rsidRDefault="00913EF8" w:rsidP="00AA66F7">
                  <w:pPr>
                    <w:ind w:right="-13"/>
                    <w:jc w:val="center"/>
                    <w:rPr>
                      <w:bCs/>
                      <w:sz w:val="24"/>
                      <w:szCs w:val="24"/>
                    </w:rPr>
                  </w:pPr>
                  <w:r>
                    <w:rPr>
                      <w:bCs/>
                      <w:sz w:val="24"/>
                      <w:szCs w:val="24"/>
                    </w:rPr>
                    <w:t>3</w:t>
                  </w:r>
                  <w:r w:rsidR="00020431" w:rsidRPr="00020431">
                    <w:rPr>
                      <w:bCs/>
                      <w:sz w:val="24"/>
                      <w:szCs w:val="24"/>
                    </w:rPr>
                    <w:t>0%</w:t>
                  </w:r>
                </w:p>
              </w:tc>
              <w:tc>
                <w:tcPr>
                  <w:tcW w:w="3023" w:type="dxa"/>
                  <w:vAlign w:val="center"/>
                </w:tcPr>
                <w:p w:rsidR="00020431" w:rsidRPr="00020431" w:rsidRDefault="00020431" w:rsidP="00913EF8">
                  <w:pPr>
                    <w:jc w:val="center"/>
                    <w:rPr>
                      <w:bCs/>
                      <w:sz w:val="24"/>
                      <w:szCs w:val="24"/>
                    </w:rPr>
                  </w:pPr>
                  <w:r w:rsidRPr="00020431">
                    <w:rPr>
                      <w:bCs/>
                      <w:sz w:val="24"/>
                      <w:szCs w:val="24"/>
                    </w:rPr>
                    <w:t>0,</w:t>
                  </w:r>
                  <w:r w:rsidR="00913EF8">
                    <w:rPr>
                      <w:bCs/>
                      <w:sz w:val="24"/>
                      <w:szCs w:val="24"/>
                    </w:rPr>
                    <w:t>3</w:t>
                  </w:r>
                  <w:r w:rsidRPr="00020431">
                    <w:rPr>
                      <w:bCs/>
                      <w:sz w:val="24"/>
                      <w:szCs w:val="24"/>
                    </w:rPr>
                    <w:t>0</w:t>
                  </w:r>
                </w:p>
              </w:tc>
            </w:tr>
            <w:tr w:rsidR="00020431" w:rsidRPr="00020431" w:rsidTr="00D0313C">
              <w:trPr>
                <w:trHeight w:val="426"/>
              </w:trPr>
              <w:tc>
                <w:tcPr>
                  <w:tcW w:w="4324" w:type="dxa"/>
                  <w:vAlign w:val="center"/>
                </w:tcPr>
                <w:p w:rsidR="00020431" w:rsidRPr="00665934" w:rsidRDefault="0090721D" w:rsidP="0090721D">
                  <w:pPr>
                    <w:pStyle w:val="afff3"/>
                    <w:numPr>
                      <w:ilvl w:val="0"/>
                      <w:numId w:val="20"/>
                    </w:numPr>
                    <w:ind w:left="247" w:hanging="247"/>
                    <w:rPr>
                      <w:bCs/>
                      <w:sz w:val="24"/>
                      <w:szCs w:val="24"/>
                    </w:rPr>
                  </w:pPr>
                  <w:r w:rsidRPr="00B32179">
                    <w:rPr>
                      <w:bCs/>
                      <w:sz w:val="24"/>
                      <w:szCs w:val="24"/>
                    </w:rPr>
                    <w:t xml:space="preserve">Квалификация участника </w:t>
                  </w:r>
                  <w:r>
                    <w:rPr>
                      <w:bCs/>
                      <w:sz w:val="24"/>
                      <w:szCs w:val="24"/>
                    </w:rPr>
                    <w:t>и к</w:t>
                  </w:r>
                  <w:r w:rsidR="00B32179" w:rsidRPr="00665934">
                    <w:rPr>
                      <w:bCs/>
                      <w:sz w:val="24"/>
                      <w:szCs w:val="24"/>
                    </w:rPr>
                    <w:t>ачеств</w:t>
                  </w:r>
                  <w:r>
                    <w:rPr>
                      <w:bCs/>
                      <w:sz w:val="24"/>
                      <w:szCs w:val="24"/>
                    </w:rPr>
                    <w:t>о</w:t>
                  </w:r>
                  <w:r w:rsidR="00B32179" w:rsidRPr="00665934">
                    <w:rPr>
                      <w:bCs/>
                      <w:sz w:val="24"/>
                      <w:szCs w:val="24"/>
                    </w:rPr>
                    <w:t xml:space="preserve"> </w:t>
                  </w:r>
                  <w:r>
                    <w:rPr>
                      <w:bCs/>
                      <w:sz w:val="24"/>
                      <w:szCs w:val="24"/>
                    </w:rPr>
                    <w:t>выполнения</w:t>
                  </w:r>
                  <w:r w:rsidR="00B32179" w:rsidRPr="00665934">
                    <w:rPr>
                      <w:bCs/>
                      <w:sz w:val="24"/>
                      <w:szCs w:val="24"/>
                    </w:rPr>
                    <w:t xml:space="preserve"> работ</w:t>
                  </w:r>
                  <w:r w:rsidR="00020431" w:rsidRPr="00665934">
                    <w:rPr>
                      <w:bCs/>
                      <w:sz w:val="24"/>
                      <w:szCs w:val="24"/>
                    </w:rPr>
                    <w:t xml:space="preserve"> </w:t>
                  </w:r>
                </w:p>
              </w:tc>
              <w:tc>
                <w:tcPr>
                  <w:tcW w:w="2051" w:type="dxa"/>
                  <w:vAlign w:val="center"/>
                </w:tcPr>
                <w:p w:rsidR="00020431" w:rsidRPr="00020431" w:rsidRDefault="00913EF8" w:rsidP="00F71D28">
                  <w:pPr>
                    <w:jc w:val="center"/>
                    <w:rPr>
                      <w:bCs/>
                      <w:sz w:val="24"/>
                      <w:szCs w:val="24"/>
                    </w:rPr>
                  </w:pPr>
                  <w:r>
                    <w:rPr>
                      <w:bCs/>
                      <w:sz w:val="24"/>
                      <w:szCs w:val="24"/>
                    </w:rPr>
                    <w:t>7</w:t>
                  </w:r>
                  <w:r w:rsidR="00020431" w:rsidRPr="00020431">
                    <w:rPr>
                      <w:bCs/>
                      <w:sz w:val="24"/>
                      <w:szCs w:val="24"/>
                    </w:rPr>
                    <w:t>0%</w:t>
                  </w:r>
                </w:p>
              </w:tc>
              <w:tc>
                <w:tcPr>
                  <w:tcW w:w="3023" w:type="dxa"/>
                  <w:vAlign w:val="center"/>
                </w:tcPr>
                <w:p w:rsidR="00020431" w:rsidRPr="00020431" w:rsidRDefault="00020431" w:rsidP="00913EF8">
                  <w:pPr>
                    <w:jc w:val="center"/>
                    <w:rPr>
                      <w:bCs/>
                      <w:sz w:val="24"/>
                      <w:szCs w:val="24"/>
                    </w:rPr>
                  </w:pPr>
                  <w:r w:rsidRPr="00020431">
                    <w:rPr>
                      <w:bCs/>
                      <w:sz w:val="24"/>
                      <w:szCs w:val="24"/>
                    </w:rPr>
                    <w:t>0,</w:t>
                  </w:r>
                  <w:r w:rsidR="00913EF8">
                    <w:rPr>
                      <w:bCs/>
                      <w:sz w:val="24"/>
                      <w:szCs w:val="24"/>
                    </w:rPr>
                    <w:t>7</w:t>
                  </w:r>
                  <w:r w:rsidRPr="00020431">
                    <w:rPr>
                      <w:bCs/>
                      <w:sz w:val="24"/>
                      <w:szCs w:val="24"/>
                    </w:rPr>
                    <w:t>0</w:t>
                  </w:r>
                </w:p>
              </w:tc>
            </w:tr>
          </w:tbl>
          <w:p w:rsidR="00020431" w:rsidRPr="00020431" w:rsidRDefault="00020431" w:rsidP="00020431">
            <w:pPr>
              <w:tabs>
                <w:tab w:val="left" w:pos="360"/>
                <w:tab w:val="left" w:pos="3383"/>
              </w:tabs>
              <w:ind w:firstLine="279"/>
              <w:jc w:val="both"/>
              <w:rPr>
                <w:sz w:val="24"/>
                <w:szCs w:val="24"/>
              </w:rPr>
            </w:pPr>
            <w:r w:rsidRPr="00020431">
              <w:rPr>
                <w:sz w:val="24"/>
                <w:szCs w:val="24"/>
              </w:rPr>
              <w:t xml:space="preserve">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w:t>
            </w:r>
            <w:r w:rsidR="009F3FAC">
              <w:rPr>
                <w:sz w:val="24"/>
                <w:szCs w:val="24"/>
              </w:rPr>
              <w:t xml:space="preserve">отдельно по каждому лоту, </w:t>
            </w:r>
            <w:r w:rsidRPr="00020431">
              <w:rPr>
                <w:sz w:val="24"/>
                <w:szCs w:val="24"/>
              </w:rPr>
              <w:t>на основании критериев оценки, их содержания и значимости, установленных настоящей документацией.</w:t>
            </w:r>
          </w:p>
          <w:p w:rsidR="00020431" w:rsidRPr="00AA66F7" w:rsidRDefault="00020431" w:rsidP="00020431">
            <w:pPr>
              <w:autoSpaceDE w:val="0"/>
              <w:autoSpaceDN w:val="0"/>
              <w:adjustRightInd w:val="0"/>
              <w:ind w:firstLine="284"/>
              <w:jc w:val="both"/>
              <w:rPr>
                <w:sz w:val="24"/>
                <w:szCs w:val="24"/>
              </w:rPr>
            </w:pPr>
            <w:r w:rsidRPr="00AA66F7">
              <w:rPr>
                <w:sz w:val="24"/>
                <w:szCs w:val="24"/>
              </w:rPr>
              <w:t>Оценка заявок осуществляется с использованием следующих критериев оценки заявок:</w:t>
            </w:r>
          </w:p>
          <w:p w:rsidR="00020431" w:rsidRPr="00020431" w:rsidRDefault="00020431" w:rsidP="00020431">
            <w:pPr>
              <w:autoSpaceDE w:val="0"/>
              <w:autoSpaceDN w:val="0"/>
              <w:adjustRightInd w:val="0"/>
              <w:ind w:firstLine="284"/>
              <w:jc w:val="both"/>
              <w:rPr>
                <w:color w:val="FF0000"/>
                <w:sz w:val="24"/>
                <w:szCs w:val="24"/>
              </w:rPr>
            </w:pPr>
            <w:r w:rsidRPr="00AA66F7">
              <w:rPr>
                <w:sz w:val="24"/>
                <w:szCs w:val="24"/>
              </w:rPr>
              <w:t xml:space="preserve">а) Цена </w:t>
            </w:r>
            <w:r w:rsidR="002A1851">
              <w:rPr>
                <w:sz w:val="24"/>
                <w:szCs w:val="24"/>
              </w:rPr>
              <w:t>Перечня услуг</w:t>
            </w:r>
            <w:r w:rsidRPr="00AA66F7">
              <w:rPr>
                <w:sz w:val="24"/>
                <w:szCs w:val="24"/>
              </w:rPr>
              <w:t>;</w:t>
            </w:r>
          </w:p>
          <w:p w:rsidR="00020431" w:rsidRDefault="00020431" w:rsidP="00020431">
            <w:pPr>
              <w:autoSpaceDE w:val="0"/>
              <w:autoSpaceDN w:val="0"/>
              <w:adjustRightInd w:val="0"/>
              <w:ind w:firstLine="284"/>
              <w:jc w:val="both"/>
              <w:rPr>
                <w:bCs/>
                <w:sz w:val="24"/>
                <w:szCs w:val="24"/>
              </w:rPr>
            </w:pPr>
            <w:r w:rsidRPr="00020431">
              <w:rPr>
                <w:sz w:val="24"/>
                <w:szCs w:val="24"/>
              </w:rPr>
              <w:t xml:space="preserve">б) </w:t>
            </w:r>
            <w:r w:rsidR="0090721D" w:rsidRPr="00B32179">
              <w:rPr>
                <w:bCs/>
                <w:sz w:val="24"/>
                <w:szCs w:val="24"/>
              </w:rPr>
              <w:t xml:space="preserve">Квалификация участника </w:t>
            </w:r>
            <w:r w:rsidR="0090721D">
              <w:rPr>
                <w:bCs/>
                <w:sz w:val="24"/>
                <w:szCs w:val="24"/>
              </w:rPr>
              <w:t>и к</w:t>
            </w:r>
            <w:r w:rsidR="0090721D" w:rsidRPr="00665934">
              <w:rPr>
                <w:bCs/>
                <w:sz w:val="24"/>
                <w:szCs w:val="24"/>
              </w:rPr>
              <w:t>ачеств</w:t>
            </w:r>
            <w:r w:rsidR="0090721D">
              <w:rPr>
                <w:bCs/>
                <w:sz w:val="24"/>
                <w:szCs w:val="24"/>
              </w:rPr>
              <w:t>о</w:t>
            </w:r>
            <w:r w:rsidR="0090721D" w:rsidRPr="00665934">
              <w:rPr>
                <w:bCs/>
                <w:sz w:val="24"/>
                <w:szCs w:val="24"/>
              </w:rPr>
              <w:t xml:space="preserve"> </w:t>
            </w:r>
            <w:r w:rsidR="0090721D">
              <w:rPr>
                <w:bCs/>
                <w:sz w:val="24"/>
                <w:szCs w:val="24"/>
              </w:rPr>
              <w:t>выполнения</w:t>
            </w:r>
            <w:r w:rsidR="0090721D" w:rsidRPr="00665934">
              <w:rPr>
                <w:bCs/>
                <w:sz w:val="24"/>
                <w:szCs w:val="24"/>
              </w:rPr>
              <w:t xml:space="preserve"> работ</w:t>
            </w:r>
            <w:r w:rsidR="00FE28E3">
              <w:rPr>
                <w:bCs/>
                <w:sz w:val="24"/>
                <w:szCs w:val="24"/>
              </w:rPr>
              <w:t>.</w:t>
            </w:r>
          </w:p>
          <w:p w:rsidR="00020431" w:rsidRPr="00020431" w:rsidRDefault="00020431" w:rsidP="00020431">
            <w:pPr>
              <w:autoSpaceDE w:val="0"/>
              <w:autoSpaceDN w:val="0"/>
              <w:adjustRightInd w:val="0"/>
              <w:ind w:firstLine="284"/>
              <w:jc w:val="both"/>
              <w:rPr>
                <w:sz w:val="24"/>
                <w:szCs w:val="24"/>
              </w:rPr>
            </w:pPr>
            <w:r w:rsidRPr="0002043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20431" w:rsidRPr="00020431" w:rsidRDefault="00020431" w:rsidP="00020431">
            <w:pPr>
              <w:autoSpaceDE w:val="0"/>
              <w:autoSpaceDN w:val="0"/>
              <w:adjustRightInd w:val="0"/>
              <w:ind w:firstLine="284"/>
              <w:jc w:val="both"/>
              <w:rPr>
                <w:sz w:val="24"/>
                <w:szCs w:val="24"/>
              </w:rPr>
            </w:pPr>
            <w:r w:rsidRPr="0002043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20431" w:rsidRPr="00020431" w:rsidRDefault="00020431" w:rsidP="00020431">
            <w:pPr>
              <w:autoSpaceDE w:val="0"/>
              <w:autoSpaceDN w:val="0"/>
              <w:adjustRightInd w:val="0"/>
              <w:ind w:firstLine="284"/>
              <w:jc w:val="both"/>
              <w:rPr>
                <w:sz w:val="24"/>
                <w:szCs w:val="24"/>
              </w:rPr>
            </w:pPr>
            <w:r w:rsidRPr="0002043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20431" w:rsidRPr="00020431" w:rsidRDefault="00020431" w:rsidP="00020431">
            <w:pPr>
              <w:autoSpaceDE w:val="0"/>
              <w:autoSpaceDN w:val="0"/>
              <w:adjustRightInd w:val="0"/>
              <w:ind w:firstLine="284"/>
              <w:jc w:val="both"/>
              <w:rPr>
                <w:sz w:val="24"/>
                <w:szCs w:val="24"/>
              </w:rPr>
            </w:pPr>
            <w:r w:rsidRPr="00020431">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20431" w:rsidRPr="00020431" w:rsidRDefault="00020431" w:rsidP="00020431">
            <w:pPr>
              <w:autoSpaceDE w:val="0"/>
              <w:autoSpaceDN w:val="0"/>
              <w:adjustRightInd w:val="0"/>
              <w:ind w:firstLine="284"/>
              <w:jc w:val="both"/>
              <w:rPr>
                <w:sz w:val="24"/>
                <w:szCs w:val="24"/>
              </w:rPr>
            </w:pPr>
            <w:r w:rsidRPr="0002043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20431" w:rsidRPr="00020431" w:rsidRDefault="00020431" w:rsidP="00020431">
            <w:pPr>
              <w:autoSpaceDE w:val="0"/>
              <w:autoSpaceDN w:val="0"/>
              <w:adjustRightInd w:val="0"/>
              <w:ind w:firstLine="284"/>
              <w:jc w:val="both"/>
              <w:rPr>
                <w:sz w:val="24"/>
                <w:szCs w:val="24"/>
              </w:rPr>
            </w:pPr>
            <w:r w:rsidRPr="00020431">
              <w:rPr>
                <w:sz w:val="24"/>
                <w:szCs w:val="24"/>
              </w:rPr>
              <w:t xml:space="preserve">5.Присуждение каждой заявке порядкового номера, по мере уменьшения степени </w:t>
            </w:r>
            <w:r w:rsidR="009F3FAC" w:rsidRPr="00020431">
              <w:rPr>
                <w:sz w:val="24"/>
                <w:szCs w:val="24"/>
              </w:rPr>
              <w:t>выгодности,</w:t>
            </w:r>
            <w:r w:rsidRPr="0002043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020431" w:rsidRPr="00020431" w:rsidRDefault="00020431" w:rsidP="00020431">
            <w:pPr>
              <w:autoSpaceDE w:val="0"/>
              <w:autoSpaceDN w:val="0"/>
              <w:adjustRightInd w:val="0"/>
              <w:ind w:firstLine="284"/>
              <w:jc w:val="both"/>
              <w:rPr>
                <w:sz w:val="24"/>
                <w:szCs w:val="24"/>
              </w:rPr>
            </w:pPr>
            <w:r w:rsidRPr="00020431">
              <w:rPr>
                <w:sz w:val="24"/>
                <w:szCs w:val="24"/>
              </w:rPr>
              <w:t>6.Заявке, набравшей наибольший итоговый рейтинг, присваивается первый номер.</w:t>
            </w:r>
          </w:p>
          <w:p w:rsidR="00020431" w:rsidRDefault="00020431" w:rsidP="00020431">
            <w:pPr>
              <w:autoSpaceDE w:val="0"/>
              <w:autoSpaceDN w:val="0"/>
              <w:adjustRightInd w:val="0"/>
              <w:ind w:firstLine="284"/>
              <w:jc w:val="both"/>
              <w:rPr>
                <w:sz w:val="24"/>
                <w:szCs w:val="24"/>
              </w:rPr>
            </w:pPr>
            <w:r w:rsidRPr="0002043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90721D" w:rsidRPr="00020431" w:rsidRDefault="0090721D" w:rsidP="00C1492B">
            <w:pPr>
              <w:autoSpaceDE w:val="0"/>
              <w:autoSpaceDN w:val="0"/>
              <w:adjustRightInd w:val="0"/>
              <w:jc w:val="both"/>
              <w:rPr>
                <w:sz w:val="24"/>
                <w:szCs w:val="24"/>
              </w:rPr>
            </w:pPr>
          </w:p>
        </w:tc>
      </w:tr>
      <w:tr w:rsidR="00020431" w:rsidRPr="00020431" w:rsidTr="00D0313C">
        <w:trPr>
          <w:trHeight w:val="195"/>
        </w:trPr>
        <w:tc>
          <w:tcPr>
            <w:tcW w:w="1197" w:type="dxa"/>
            <w:gridSpan w:val="2"/>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sz w:val="24"/>
                <w:szCs w:val="24"/>
              </w:rPr>
              <w:t>8.9.1</w:t>
            </w:r>
          </w:p>
        </w:tc>
        <w:tc>
          <w:tcPr>
            <w:tcW w:w="9511" w:type="dxa"/>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bCs/>
                <w:sz w:val="24"/>
                <w:szCs w:val="24"/>
              </w:rPr>
              <w:t>Порядок оценки:</w:t>
            </w:r>
          </w:p>
        </w:tc>
      </w:tr>
      <w:tr w:rsidR="00020431" w:rsidRPr="00020431" w:rsidTr="00D0313C">
        <w:trPr>
          <w:trHeight w:val="338"/>
        </w:trPr>
        <w:tc>
          <w:tcPr>
            <w:tcW w:w="10708" w:type="dxa"/>
            <w:gridSpan w:val="3"/>
            <w:tcBorders>
              <w:top w:val="single" w:sz="4" w:space="0" w:color="auto"/>
              <w:left w:val="single" w:sz="4" w:space="0" w:color="auto"/>
              <w:bottom w:val="single" w:sz="6" w:space="0" w:color="auto"/>
              <w:right w:val="single" w:sz="4" w:space="0" w:color="auto"/>
            </w:tcBorders>
          </w:tcPr>
          <w:p w:rsidR="00020431" w:rsidRPr="00020431" w:rsidRDefault="00020431" w:rsidP="00020431">
            <w:pPr>
              <w:suppressAutoHyphens/>
              <w:rPr>
                <w:b/>
                <w:sz w:val="24"/>
                <w:szCs w:val="24"/>
              </w:rPr>
            </w:pPr>
            <w:r w:rsidRPr="00020431">
              <w:rPr>
                <w:b/>
                <w:sz w:val="24"/>
                <w:szCs w:val="24"/>
              </w:rPr>
              <w:t xml:space="preserve">1. Критерий «Цена </w:t>
            </w:r>
            <w:r w:rsidR="002A1851">
              <w:rPr>
                <w:b/>
                <w:sz w:val="24"/>
                <w:szCs w:val="24"/>
              </w:rPr>
              <w:t>Перечня услуг</w:t>
            </w:r>
            <w:r w:rsidRPr="00020431">
              <w:rPr>
                <w:b/>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 xml:space="preserve">1.1.  </w:t>
            </w:r>
            <w:r w:rsidR="002A1851">
              <w:rPr>
                <w:sz w:val="24"/>
                <w:szCs w:val="24"/>
              </w:rPr>
              <w:t>При оценке заявок по критерию «Ц</w:t>
            </w:r>
            <w:r w:rsidRPr="00020431">
              <w:rPr>
                <w:sz w:val="24"/>
                <w:szCs w:val="24"/>
              </w:rPr>
              <w:t xml:space="preserve">ена </w:t>
            </w:r>
            <w:r w:rsidR="002A1851">
              <w:rPr>
                <w:sz w:val="24"/>
                <w:szCs w:val="24"/>
              </w:rPr>
              <w:t>Перечня услуг</w:t>
            </w:r>
            <w:r w:rsidRPr="00020431">
              <w:rPr>
                <w:sz w:val="24"/>
                <w:szCs w:val="24"/>
              </w:rPr>
              <w:t>» использование подкритериев не допускается.</w:t>
            </w:r>
          </w:p>
          <w:p w:rsidR="00020431" w:rsidRPr="00020431" w:rsidRDefault="00020431" w:rsidP="00020431">
            <w:pPr>
              <w:autoSpaceDE w:val="0"/>
              <w:autoSpaceDN w:val="0"/>
              <w:adjustRightInd w:val="0"/>
              <w:jc w:val="both"/>
              <w:rPr>
                <w:sz w:val="24"/>
                <w:szCs w:val="24"/>
              </w:rPr>
            </w:pPr>
            <w:r w:rsidRPr="00020431">
              <w:rPr>
                <w:sz w:val="24"/>
                <w:szCs w:val="24"/>
              </w:rPr>
              <w:t xml:space="preserve">1.2. Для определения рейтинга заявки по критерию </w:t>
            </w:r>
            <w:r w:rsidR="002A1851">
              <w:rPr>
                <w:sz w:val="24"/>
                <w:szCs w:val="24"/>
              </w:rPr>
              <w:t>«Ц</w:t>
            </w:r>
            <w:r w:rsidR="002A1851" w:rsidRPr="00020431">
              <w:rPr>
                <w:sz w:val="24"/>
                <w:szCs w:val="24"/>
              </w:rPr>
              <w:t xml:space="preserve">ена </w:t>
            </w:r>
            <w:r w:rsidR="002A1851">
              <w:rPr>
                <w:sz w:val="24"/>
                <w:szCs w:val="24"/>
              </w:rPr>
              <w:t>Перечня услуг</w:t>
            </w:r>
            <w:r w:rsidR="002A1851" w:rsidRPr="00020431">
              <w:rPr>
                <w:sz w:val="24"/>
                <w:szCs w:val="24"/>
              </w:rPr>
              <w:t>»</w:t>
            </w:r>
            <w:r w:rsidRPr="00020431">
              <w:rPr>
                <w:sz w:val="24"/>
                <w:szCs w:val="24"/>
              </w:rPr>
              <w:t xml:space="preserve"> в документации о проведении запроса предложений установлена </w:t>
            </w:r>
            <w:r w:rsidR="009F3FAC" w:rsidRPr="00020431">
              <w:rPr>
                <w:sz w:val="24"/>
                <w:szCs w:val="24"/>
              </w:rPr>
              <w:t>начальная цена</w:t>
            </w:r>
            <w:r w:rsidRPr="00020431">
              <w:rPr>
                <w:sz w:val="24"/>
                <w:szCs w:val="24"/>
              </w:rPr>
              <w:t xml:space="preserve"> договора.</w:t>
            </w:r>
          </w:p>
          <w:p w:rsidR="00020431" w:rsidRPr="00020431" w:rsidRDefault="00020431" w:rsidP="00020431">
            <w:pPr>
              <w:autoSpaceDE w:val="0"/>
              <w:autoSpaceDN w:val="0"/>
              <w:adjustRightInd w:val="0"/>
              <w:jc w:val="both"/>
              <w:rPr>
                <w:sz w:val="24"/>
                <w:szCs w:val="24"/>
              </w:rPr>
            </w:pPr>
            <w:r w:rsidRPr="00020431">
              <w:rPr>
                <w:sz w:val="24"/>
                <w:szCs w:val="24"/>
              </w:rPr>
              <w:t xml:space="preserve">1.3. Рейтинг, присуждаемый заявке по критерию </w:t>
            </w:r>
            <w:r w:rsidR="002A1851">
              <w:rPr>
                <w:sz w:val="24"/>
                <w:szCs w:val="24"/>
              </w:rPr>
              <w:t>«Ц</w:t>
            </w:r>
            <w:r w:rsidR="002A1851" w:rsidRPr="00020431">
              <w:rPr>
                <w:sz w:val="24"/>
                <w:szCs w:val="24"/>
              </w:rPr>
              <w:t xml:space="preserve">ена </w:t>
            </w:r>
            <w:r w:rsidR="002A1851">
              <w:rPr>
                <w:sz w:val="24"/>
                <w:szCs w:val="24"/>
              </w:rPr>
              <w:t>Перечня услуг</w:t>
            </w:r>
            <w:r w:rsidR="002A1851" w:rsidRPr="00020431">
              <w:rPr>
                <w:sz w:val="24"/>
                <w:szCs w:val="24"/>
              </w:rPr>
              <w:t>»</w:t>
            </w:r>
            <w:r w:rsidRPr="00020431">
              <w:rPr>
                <w:sz w:val="24"/>
                <w:szCs w:val="24"/>
              </w:rPr>
              <w:t>, определяется по формуле:</w:t>
            </w:r>
          </w:p>
          <w:p w:rsidR="00020431" w:rsidRPr="00020431" w:rsidRDefault="00020431" w:rsidP="00020431">
            <w:pPr>
              <w:autoSpaceDE w:val="0"/>
              <w:autoSpaceDN w:val="0"/>
              <w:adjustRightInd w:val="0"/>
              <w:rPr>
                <w:rFonts w:ascii="Courier New" w:hAnsi="Courier New" w:cs="Courier New"/>
              </w:rPr>
            </w:pPr>
          </w:p>
          <w:p w:rsidR="00020431" w:rsidRPr="00020431" w:rsidRDefault="00020431" w:rsidP="00020431">
            <w:pPr>
              <w:autoSpaceDE w:val="0"/>
              <w:autoSpaceDN w:val="0"/>
              <w:adjustRightInd w:val="0"/>
              <w:rPr>
                <w:rFonts w:ascii="Courier New" w:hAnsi="Courier New" w:cs="Courier New"/>
              </w:rPr>
            </w:pPr>
            <w:r w:rsidRPr="00020431">
              <w:rPr>
                <w:sz w:val="28"/>
                <w:szCs w:val="28"/>
              </w:rPr>
              <w:lastRenderedPageBreak/>
              <w:t xml:space="preserve">                                               </w:t>
            </w:r>
            <w:r w:rsidRPr="00020431">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36.3pt" o:ole="">
                  <v:imagedata r:id="rId14" o:title=""/>
                </v:shape>
                <o:OLEObject Type="Embed" ProgID="Equation.3" ShapeID="_x0000_i1025" DrawAspect="Content" ObjectID="_1499687398" r:id="rId15"/>
              </w:object>
            </w:r>
          </w:p>
          <w:p w:rsidR="00020431" w:rsidRPr="00020431" w:rsidRDefault="00020431" w:rsidP="00020431">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rsidR="00020431" w:rsidRPr="00020431" w:rsidRDefault="00020431" w:rsidP="00020431">
            <w:pPr>
              <w:autoSpaceDE w:val="0"/>
              <w:autoSpaceDN w:val="0"/>
              <w:adjustRightInd w:val="0"/>
              <w:rPr>
                <w:i/>
                <w:iCs/>
                <w:sz w:val="24"/>
                <w:szCs w:val="24"/>
              </w:rPr>
            </w:pPr>
            <w:r w:rsidRPr="00020431">
              <w:rPr>
                <w:position w:val="-18"/>
              </w:rPr>
              <w:object w:dxaOrig="560" w:dyaOrig="420">
                <v:shape id="_x0000_i1026" type="#_x0000_t75" style="width:28.15pt;height:22.55pt" o:ole="">
                  <v:imagedata r:id="rId16" o:title=""/>
                </v:shape>
                <o:OLEObject Type="Embed" ProgID="Equation.3" ShapeID="_x0000_i1026" DrawAspect="Content" ObjectID="_1499687399" r:id="rId17"/>
              </w:object>
            </w:r>
            <w:r w:rsidRPr="00020431">
              <w:t xml:space="preserve">- </w:t>
            </w:r>
            <w:r w:rsidRPr="00020431">
              <w:rPr>
                <w:i/>
                <w:iCs/>
                <w:sz w:val="24"/>
                <w:szCs w:val="24"/>
              </w:rPr>
              <w:t>рейтинг, присуждаемый i-й заявке по указанному критерию;</w:t>
            </w:r>
          </w:p>
          <w:p w:rsidR="002A1851" w:rsidRDefault="00020431" w:rsidP="002A1851">
            <w:pPr>
              <w:autoSpaceDE w:val="0"/>
              <w:autoSpaceDN w:val="0"/>
              <w:adjustRightInd w:val="0"/>
              <w:jc w:val="both"/>
              <w:rPr>
                <w:i/>
                <w:iCs/>
                <w:sz w:val="24"/>
                <w:szCs w:val="24"/>
              </w:rPr>
            </w:pPr>
            <w:r w:rsidRPr="00020431">
              <w:rPr>
                <w:position w:val="-20"/>
              </w:rPr>
              <w:object w:dxaOrig="700" w:dyaOrig="499">
                <v:shape id="_x0000_i1027" type="#_x0000_t75" style="width:34.45pt;height:24.4pt" o:ole="">
                  <v:imagedata r:id="rId18" o:title=""/>
                </v:shape>
                <o:OLEObject Type="Embed" ProgID="Equation.3" ShapeID="_x0000_i1027" DrawAspect="Content" ObjectID="_1499687400" r:id="rId19"/>
              </w:object>
            </w:r>
            <w:r w:rsidRPr="00020431">
              <w:t xml:space="preserve">- </w:t>
            </w:r>
            <w:r w:rsidR="002A1851">
              <w:rPr>
                <w:i/>
                <w:iCs/>
                <w:sz w:val="24"/>
                <w:szCs w:val="24"/>
              </w:rPr>
              <w:t>максимальная стоимость Перечня услуг</w:t>
            </w:r>
            <w:r w:rsidRPr="00020431">
              <w:rPr>
                <w:i/>
                <w:iCs/>
                <w:sz w:val="24"/>
                <w:szCs w:val="24"/>
              </w:rPr>
              <w:t xml:space="preserve">, </w:t>
            </w:r>
            <w:r w:rsidR="002A1851">
              <w:rPr>
                <w:i/>
                <w:iCs/>
                <w:sz w:val="24"/>
                <w:szCs w:val="24"/>
              </w:rPr>
              <w:t>предложенная участниками данного запроса предложений.</w:t>
            </w:r>
          </w:p>
          <w:p w:rsidR="00020431" w:rsidRPr="00020431" w:rsidRDefault="00020431" w:rsidP="002A1851">
            <w:pPr>
              <w:autoSpaceDE w:val="0"/>
              <w:autoSpaceDN w:val="0"/>
              <w:adjustRightInd w:val="0"/>
              <w:jc w:val="both"/>
              <w:rPr>
                <w:rFonts w:ascii="Courier New" w:hAnsi="Courier New" w:cs="Courier New"/>
              </w:rPr>
            </w:pPr>
            <w:r w:rsidRPr="00020431">
              <w:rPr>
                <w:position w:val="-20"/>
              </w:rPr>
              <w:object w:dxaOrig="360" w:dyaOrig="499">
                <v:shape id="_x0000_i1028" type="#_x0000_t75" style="width:19.4pt;height:24.4pt" o:ole="">
                  <v:imagedata r:id="rId20" o:title=""/>
                </v:shape>
                <o:OLEObject Type="Embed" ProgID="Equation.3" ShapeID="_x0000_i1028" DrawAspect="Content" ObjectID="_1499687401" r:id="rId21"/>
              </w:object>
            </w:r>
            <w:r w:rsidRPr="00020431">
              <w:t xml:space="preserve">- </w:t>
            </w:r>
            <w:r w:rsidRPr="00020431">
              <w:rPr>
                <w:i/>
                <w:iCs/>
                <w:sz w:val="24"/>
                <w:szCs w:val="24"/>
              </w:rPr>
              <w:t xml:space="preserve">предложение i-го участника запроса </w:t>
            </w:r>
            <w:r w:rsidR="009F3FAC" w:rsidRPr="00020431">
              <w:rPr>
                <w:i/>
                <w:iCs/>
                <w:sz w:val="24"/>
                <w:szCs w:val="24"/>
              </w:rPr>
              <w:t>предложений по</w:t>
            </w:r>
            <w:r w:rsidRPr="00020431">
              <w:rPr>
                <w:i/>
                <w:iCs/>
                <w:sz w:val="24"/>
                <w:szCs w:val="24"/>
              </w:rPr>
              <w:t xml:space="preserve"> цене договора</w:t>
            </w:r>
            <w:r w:rsidRPr="00020431">
              <w:rPr>
                <w:rFonts w:ascii="Courier New" w:hAnsi="Courier New" w:cs="Courier New"/>
              </w:rPr>
              <w:t>.</w:t>
            </w:r>
          </w:p>
          <w:p w:rsidR="00020431" w:rsidRPr="00020431" w:rsidRDefault="00020431" w:rsidP="00020431">
            <w:pPr>
              <w:autoSpaceDE w:val="0"/>
              <w:autoSpaceDN w:val="0"/>
              <w:adjustRightInd w:val="0"/>
              <w:jc w:val="both"/>
              <w:rPr>
                <w:sz w:val="24"/>
                <w:szCs w:val="24"/>
              </w:rPr>
            </w:pPr>
            <w:r w:rsidRPr="00020431">
              <w:rPr>
                <w:sz w:val="24"/>
                <w:szCs w:val="24"/>
              </w:rPr>
              <w:t xml:space="preserve">1.4. Для расчета итогового рейтинга по заявке, рейтинг, присуждаемый этой заявке по критерию </w:t>
            </w:r>
            <w:r w:rsidR="002A1851">
              <w:rPr>
                <w:sz w:val="24"/>
                <w:szCs w:val="24"/>
              </w:rPr>
              <w:t>«Ц</w:t>
            </w:r>
            <w:r w:rsidR="002A1851" w:rsidRPr="00020431">
              <w:rPr>
                <w:sz w:val="24"/>
                <w:szCs w:val="24"/>
              </w:rPr>
              <w:t xml:space="preserve">ена </w:t>
            </w:r>
            <w:r w:rsidR="002A1851">
              <w:rPr>
                <w:sz w:val="24"/>
                <w:szCs w:val="24"/>
              </w:rPr>
              <w:t>Перечня услуг</w:t>
            </w:r>
            <w:r w:rsidR="002A1851" w:rsidRPr="00020431">
              <w:rPr>
                <w:sz w:val="24"/>
                <w:szCs w:val="24"/>
              </w:rPr>
              <w:t>»</w:t>
            </w:r>
            <w:r w:rsidRPr="00020431">
              <w:rPr>
                <w:sz w:val="24"/>
                <w:szCs w:val="24"/>
              </w:rPr>
              <w:t>, умножается на соответствующую указанному критерию значимость.</w:t>
            </w:r>
          </w:p>
          <w:p w:rsidR="00020431" w:rsidRPr="00020431" w:rsidRDefault="00020431" w:rsidP="00020431">
            <w:pPr>
              <w:autoSpaceDE w:val="0"/>
              <w:autoSpaceDN w:val="0"/>
              <w:adjustRightInd w:val="0"/>
              <w:jc w:val="both"/>
              <w:rPr>
                <w:sz w:val="24"/>
                <w:szCs w:val="24"/>
              </w:rPr>
            </w:pPr>
            <w:r w:rsidRPr="00020431">
              <w:rPr>
                <w:sz w:val="24"/>
                <w:szCs w:val="24"/>
              </w:rPr>
              <w:t xml:space="preserve">1.5. При оценке заявок по критерию </w:t>
            </w:r>
            <w:r w:rsidR="002A1851">
              <w:rPr>
                <w:sz w:val="24"/>
                <w:szCs w:val="24"/>
              </w:rPr>
              <w:t>«Ц</w:t>
            </w:r>
            <w:r w:rsidR="002A1851" w:rsidRPr="00020431">
              <w:rPr>
                <w:sz w:val="24"/>
                <w:szCs w:val="24"/>
              </w:rPr>
              <w:t xml:space="preserve">ена </w:t>
            </w:r>
            <w:r w:rsidR="002A1851">
              <w:rPr>
                <w:sz w:val="24"/>
                <w:szCs w:val="24"/>
              </w:rPr>
              <w:t>Перечня услуг</w:t>
            </w:r>
            <w:r w:rsidR="002A1851" w:rsidRPr="00020431">
              <w:rPr>
                <w:sz w:val="24"/>
                <w:szCs w:val="24"/>
              </w:rPr>
              <w:t>»</w:t>
            </w:r>
            <w:r w:rsidRPr="00020431">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020431" w:rsidRPr="00020431" w:rsidRDefault="00020431" w:rsidP="00020431">
            <w:pPr>
              <w:suppressAutoHyphens/>
              <w:rPr>
                <w:b/>
                <w:sz w:val="24"/>
                <w:szCs w:val="24"/>
              </w:rPr>
            </w:pPr>
            <w:r w:rsidRPr="00020431">
              <w:rPr>
                <w:b/>
                <w:sz w:val="24"/>
                <w:szCs w:val="24"/>
              </w:rPr>
              <w:t>2. Критерий «</w:t>
            </w:r>
            <w:r w:rsidR="0090721D" w:rsidRPr="0090721D">
              <w:rPr>
                <w:b/>
                <w:sz w:val="24"/>
                <w:szCs w:val="24"/>
              </w:rPr>
              <w:t>Квалификация участника и качество выполнения работ</w:t>
            </w:r>
            <w:r w:rsidRPr="00020431">
              <w:rPr>
                <w:b/>
                <w:sz w:val="24"/>
                <w:szCs w:val="24"/>
              </w:rPr>
              <w:t>»</w:t>
            </w:r>
            <w:r w:rsidR="00665934">
              <w:rPr>
                <w:b/>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Содержание критерия «</w:t>
            </w:r>
            <w:r w:rsidR="0090721D" w:rsidRPr="0090721D">
              <w:rPr>
                <w:sz w:val="24"/>
                <w:szCs w:val="24"/>
              </w:rPr>
              <w:t>Квалификация участника и качество выполнения работ</w:t>
            </w:r>
            <w:r w:rsidRPr="00020431">
              <w:rPr>
                <w:sz w:val="24"/>
                <w:szCs w:val="24"/>
              </w:rPr>
              <w:t xml:space="preserve">», в том числе его показатели, определяется в документации о запросе предложений. </w:t>
            </w:r>
          </w:p>
          <w:p w:rsidR="00020431" w:rsidRPr="00020431" w:rsidRDefault="00020431" w:rsidP="00020431">
            <w:pPr>
              <w:autoSpaceDE w:val="0"/>
              <w:autoSpaceDN w:val="0"/>
              <w:adjustRightInd w:val="0"/>
              <w:jc w:val="both"/>
              <w:rPr>
                <w:sz w:val="24"/>
                <w:szCs w:val="24"/>
              </w:rPr>
            </w:pPr>
            <w:r w:rsidRPr="00020431">
              <w:rPr>
                <w:sz w:val="24"/>
                <w:szCs w:val="24"/>
              </w:rPr>
              <w:t>2.1. Для оценки заявок по критерию «</w:t>
            </w:r>
            <w:r w:rsidR="0090721D" w:rsidRPr="0090721D">
              <w:rPr>
                <w:sz w:val="24"/>
                <w:szCs w:val="24"/>
              </w:rPr>
              <w:t>Квалификация участника и качество выполнения работ</w:t>
            </w:r>
            <w:r w:rsidRPr="00020431">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020431" w:rsidRPr="00020431" w:rsidRDefault="00020431" w:rsidP="00020431">
            <w:pPr>
              <w:autoSpaceDE w:val="0"/>
              <w:autoSpaceDN w:val="0"/>
              <w:adjustRightInd w:val="0"/>
              <w:jc w:val="both"/>
              <w:rPr>
                <w:sz w:val="24"/>
                <w:szCs w:val="24"/>
              </w:rPr>
            </w:pPr>
            <w:r w:rsidRPr="00020431">
              <w:rPr>
                <w:sz w:val="24"/>
                <w:szCs w:val="24"/>
              </w:rPr>
              <w:t>2.2. Для определения рейтинга заявки по критерию «</w:t>
            </w:r>
            <w:r w:rsidR="0090721D" w:rsidRPr="0090721D">
              <w:rPr>
                <w:sz w:val="24"/>
                <w:szCs w:val="24"/>
              </w:rPr>
              <w:t>Квалификация участника и качество выполнения работ</w:t>
            </w:r>
            <w:r w:rsidRPr="00020431">
              <w:rPr>
                <w:sz w:val="24"/>
                <w:szCs w:val="24"/>
              </w:rPr>
              <w:t>» в документации о запросе предложений устанавливаются:</w:t>
            </w:r>
          </w:p>
          <w:p w:rsidR="00020431" w:rsidRPr="00020431" w:rsidRDefault="00020431" w:rsidP="00020431">
            <w:pPr>
              <w:autoSpaceDE w:val="0"/>
              <w:autoSpaceDN w:val="0"/>
              <w:adjustRightInd w:val="0"/>
              <w:ind w:firstLine="540"/>
              <w:jc w:val="both"/>
              <w:rPr>
                <w:sz w:val="24"/>
                <w:szCs w:val="24"/>
              </w:rPr>
            </w:pPr>
            <w:r w:rsidRPr="00020431">
              <w:rPr>
                <w:sz w:val="24"/>
                <w:szCs w:val="24"/>
              </w:rPr>
              <w:t>а) предмет оценки и исчерпывающий перечень показателей по данному критерию;</w:t>
            </w:r>
          </w:p>
          <w:p w:rsidR="00020431" w:rsidRPr="00020431" w:rsidRDefault="00020431" w:rsidP="00020431">
            <w:pPr>
              <w:autoSpaceDE w:val="0"/>
              <w:autoSpaceDN w:val="0"/>
              <w:adjustRightInd w:val="0"/>
              <w:ind w:firstLine="540"/>
              <w:jc w:val="both"/>
              <w:rPr>
                <w:sz w:val="24"/>
                <w:szCs w:val="24"/>
              </w:rPr>
            </w:pPr>
            <w:r w:rsidRPr="00020431">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20431" w:rsidRPr="00020431" w:rsidRDefault="00020431" w:rsidP="00020431">
            <w:pPr>
              <w:autoSpaceDE w:val="0"/>
              <w:autoSpaceDN w:val="0"/>
              <w:adjustRightInd w:val="0"/>
              <w:jc w:val="both"/>
              <w:rPr>
                <w:sz w:val="24"/>
                <w:szCs w:val="24"/>
              </w:rPr>
            </w:pPr>
            <w:r w:rsidRPr="00020431">
              <w:rPr>
                <w:sz w:val="24"/>
                <w:szCs w:val="24"/>
              </w:rPr>
              <w:t>2.3. Рейтинг, присуждаемый заявке по критерию «</w:t>
            </w:r>
            <w:r w:rsidR="0090721D" w:rsidRPr="0090721D">
              <w:rPr>
                <w:sz w:val="24"/>
                <w:szCs w:val="24"/>
              </w:rPr>
              <w:t>Квалификация участника и качество выполнения работ</w:t>
            </w:r>
            <w:r w:rsidRPr="00020431">
              <w:rPr>
                <w:sz w:val="24"/>
                <w:szCs w:val="24"/>
              </w:rPr>
              <w:t>»,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020431" w:rsidRPr="00020431" w:rsidRDefault="00020431" w:rsidP="00020431">
            <w:pPr>
              <w:autoSpaceDE w:val="0"/>
              <w:autoSpaceDN w:val="0"/>
              <w:adjustRightInd w:val="0"/>
              <w:ind w:firstLine="540"/>
              <w:jc w:val="both"/>
              <w:rPr>
                <w:sz w:val="24"/>
                <w:szCs w:val="24"/>
              </w:rPr>
            </w:pP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w:t>
            </w:r>
            <w:r w:rsidRPr="00020431">
              <w:rPr>
                <w:position w:val="-18"/>
                <w:sz w:val="24"/>
                <w:szCs w:val="24"/>
              </w:rPr>
              <w:object w:dxaOrig="2640" w:dyaOrig="520">
                <v:shape id="_x0000_i1029" type="#_x0000_t75" style="width:160.9pt;height:25.05pt" o:ole="">
                  <v:imagedata r:id="rId22" o:title=""/>
                </v:shape>
                <o:OLEObject Type="Embed" ProgID="Equation.3" ShapeID="_x0000_i1029" DrawAspect="Content" ObjectID="_1499687402" r:id="rId23"/>
              </w:object>
            </w:r>
          </w:p>
          <w:p w:rsidR="00020431" w:rsidRPr="00020431" w:rsidRDefault="00020431" w:rsidP="00020431">
            <w:pPr>
              <w:autoSpaceDE w:val="0"/>
              <w:autoSpaceDN w:val="0"/>
              <w:adjustRightInd w:val="0"/>
              <w:rPr>
                <w:sz w:val="24"/>
                <w:szCs w:val="24"/>
              </w:rPr>
            </w:pPr>
            <w:r w:rsidRPr="00020431">
              <w:rPr>
                <w:sz w:val="24"/>
                <w:szCs w:val="24"/>
              </w:rPr>
              <w:t xml:space="preserve">    где:</w:t>
            </w:r>
          </w:p>
          <w:p w:rsidR="00020431" w:rsidRPr="00020431" w:rsidRDefault="00020431" w:rsidP="00020431">
            <w:pPr>
              <w:autoSpaceDE w:val="0"/>
              <w:autoSpaceDN w:val="0"/>
              <w:adjustRightInd w:val="0"/>
              <w:rPr>
                <w:sz w:val="24"/>
                <w:szCs w:val="24"/>
              </w:rPr>
            </w:pPr>
            <w:r w:rsidRPr="00020431">
              <w:rPr>
                <w:sz w:val="24"/>
                <w:szCs w:val="24"/>
              </w:rPr>
              <w:t xml:space="preserve">   </w:t>
            </w:r>
            <w:r w:rsidRPr="00020431">
              <w:rPr>
                <w:position w:val="-12"/>
                <w:sz w:val="24"/>
                <w:szCs w:val="24"/>
              </w:rPr>
              <w:object w:dxaOrig="380" w:dyaOrig="360">
                <v:shape id="_x0000_i1030" type="#_x0000_t75" style="width:22.55pt;height:19.4pt" o:ole="">
                  <v:imagedata r:id="rId24" o:title=""/>
                </v:shape>
                <o:OLEObject Type="Embed" ProgID="Equation.3" ShapeID="_x0000_i1030" DrawAspect="Content" ObjectID="_1499687403" r:id="rId25"/>
              </w:object>
            </w:r>
            <w:r w:rsidRPr="00020431">
              <w:rPr>
                <w:sz w:val="24"/>
                <w:szCs w:val="24"/>
              </w:rPr>
              <w:t xml:space="preserve">  </w:t>
            </w:r>
            <w:r w:rsidRPr="00020431">
              <w:rPr>
                <w:i/>
                <w:iCs/>
                <w:sz w:val="24"/>
                <w:szCs w:val="24"/>
              </w:rPr>
              <w:t>- рейтинг, присуждаемый i-й заявке по указанному критерию;</w:t>
            </w:r>
          </w:p>
          <w:p w:rsidR="00020431" w:rsidRPr="00020431" w:rsidRDefault="00020431" w:rsidP="00020431">
            <w:pPr>
              <w:autoSpaceDE w:val="0"/>
              <w:autoSpaceDN w:val="0"/>
              <w:adjustRightInd w:val="0"/>
              <w:jc w:val="both"/>
              <w:rPr>
                <w:sz w:val="24"/>
                <w:szCs w:val="24"/>
              </w:rPr>
            </w:pPr>
            <w:r w:rsidRPr="00020431">
              <w:rPr>
                <w:sz w:val="24"/>
                <w:szCs w:val="24"/>
              </w:rPr>
              <w:t xml:space="preserve">   </w:t>
            </w:r>
            <w:r w:rsidRPr="00020431">
              <w:rPr>
                <w:position w:val="-14"/>
                <w:sz w:val="24"/>
                <w:szCs w:val="24"/>
              </w:rPr>
              <w:object w:dxaOrig="400" w:dyaOrig="440">
                <v:shape id="_x0000_i1031" type="#_x0000_t75" style="width:24.4pt;height:24.4pt" o:ole="">
                  <v:imagedata r:id="rId26" o:title=""/>
                </v:shape>
                <o:OLEObject Type="Embed" ProgID="Equation.3" ShapeID="_x0000_i1031" DrawAspect="Content" ObjectID="_1499687404" r:id="rId27"/>
              </w:object>
            </w:r>
            <w:r w:rsidRPr="00020431">
              <w:rPr>
                <w:sz w:val="24"/>
                <w:szCs w:val="24"/>
              </w:rPr>
              <w:t xml:space="preserve">  -  </w:t>
            </w:r>
            <w:r w:rsidR="009F3FAC" w:rsidRPr="00020431">
              <w:rPr>
                <w:i/>
                <w:iCs/>
                <w:sz w:val="24"/>
                <w:szCs w:val="24"/>
              </w:rPr>
              <w:t>значение в</w:t>
            </w:r>
            <w:r w:rsidRPr="00020431">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020431">
              <w:rPr>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020431" w:rsidRPr="00020431" w:rsidRDefault="00020431" w:rsidP="00020431">
            <w:pPr>
              <w:autoSpaceDE w:val="0"/>
              <w:autoSpaceDN w:val="0"/>
              <w:adjustRightInd w:val="0"/>
              <w:jc w:val="both"/>
              <w:rPr>
                <w:sz w:val="24"/>
                <w:szCs w:val="24"/>
              </w:rPr>
            </w:pPr>
            <w:r w:rsidRPr="00020431">
              <w:rPr>
                <w:sz w:val="24"/>
                <w:szCs w:val="24"/>
              </w:rPr>
              <w:t>2.5. Для получения итогового рейтинга по заявке, рейтинг, присуждаемый этой заявке по критерию «</w:t>
            </w:r>
            <w:r w:rsidR="005D6C0D" w:rsidRPr="005D6C0D">
              <w:rPr>
                <w:sz w:val="24"/>
                <w:szCs w:val="24"/>
              </w:rPr>
              <w:t>Качественные характеристики работ</w:t>
            </w:r>
            <w:r w:rsidRPr="00020431">
              <w:rPr>
                <w:sz w:val="24"/>
                <w:szCs w:val="24"/>
              </w:rPr>
              <w:t>», умножается на соответствующую указанному критерию значимость.</w:t>
            </w:r>
          </w:p>
          <w:p w:rsidR="00020431" w:rsidRDefault="00020431" w:rsidP="00020431">
            <w:pPr>
              <w:autoSpaceDE w:val="0"/>
              <w:autoSpaceDN w:val="0"/>
              <w:adjustRightInd w:val="0"/>
              <w:jc w:val="both"/>
              <w:rPr>
                <w:sz w:val="24"/>
                <w:szCs w:val="24"/>
              </w:rPr>
            </w:pPr>
            <w:r w:rsidRPr="00020431">
              <w:rPr>
                <w:sz w:val="24"/>
                <w:szCs w:val="24"/>
              </w:rPr>
              <w:t>2.6. При оценке заявок по критерию «</w:t>
            </w:r>
            <w:r w:rsidR="0090721D" w:rsidRPr="0090721D">
              <w:rPr>
                <w:sz w:val="24"/>
                <w:szCs w:val="24"/>
              </w:rPr>
              <w:t>Квалификация участника и качество выполнения работ</w:t>
            </w:r>
            <w:r w:rsidRPr="00020431">
              <w:rPr>
                <w:sz w:val="24"/>
                <w:szCs w:val="24"/>
              </w:rPr>
              <w:t>» применяются следующие показатели:</w:t>
            </w:r>
          </w:p>
          <w:p w:rsidR="00634ADE" w:rsidRPr="00020431" w:rsidRDefault="00634ADE" w:rsidP="00020431">
            <w:pPr>
              <w:autoSpaceDE w:val="0"/>
              <w:autoSpaceDN w:val="0"/>
              <w:adjustRightInd w:val="0"/>
              <w:jc w:val="both"/>
              <w:rPr>
                <w:sz w:val="24"/>
                <w:szCs w:val="24"/>
              </w:rPr>
            </w:pP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7796"/>
            </w:tblGrid>
            <w:tr w:rsidR="00020431" w:rsidRPr="00020431" w:rsidTr="00D0313C">
              <w:tc>
                <w:tcPr>
                  <w:tcW w:w="2799" w:type="dxa"/>
                </w:tcPr>
                <w:p w:rsidR="00020431" w:rsidRPr="00634ADE" w:rsidRDefault="00020431" w:rsidP="00020431">
                  <w:pPr>
                    <w:widowControl w:val="0"/>
                    <w:autoSpaceDE w:val="0"/>
                    <w:autoSpaceDN w:val="0"/>
                    <w:adjustRightInd w:val="0"/>
                    <w:ind w:left="48"/>
                    <w:rPr>
                      <w:sz w:val="24"/>
                    </w:rPr>
                  </w:pPr>
                  <w:r w:rsidRPr="00634ADE">
                    <w:rPr>
                      <w:b/>
                      <w:sz w:val="24"/>
                    </w:rPr>
                    <w:t>2. «</w:t>
                  </w:r>
                  <w:r w:rsidR="0090721D" w:rsidRPr="0090721D">
                    <w:rPr>
                      <w:b/>
                      <w:sz w:val="24"/>
                      <w:szCs w:val="24"/>
                    </w:rPr>
                    <w:t>Квалификация участника и качество выполнения работ</w:t>
                  </w:r>
                  <w:r w:rsidRPr="00634ADE">
                    <w:rPr>
                      <w:b/>
                      <w:sz w:val="24"/>
                    </w:rPr>
                    <w:t>»</w:t>
                  </w:r>
                </w:p>
              </w:tc>
              <w:tc>
                <w:tcPr>
                  <w:tcW w:w="7796" w:type="dxa"/>
                </w:tcPr>
                <w:p w:rsidR="00020431" w:rsidRPr="00634ADE" w:rsidRDefault="00020431" w:rsidP="00020431">
                  <w:pPr>
                    <w:autoSpaceDE w:val="0"/>
                    <w:autoSpaceDN w:val="0"/>
                    <w:adjustRightInd w:val="0"/>
                    <w:jc w:val="both"/>
                    <w:rPr>
                      <w:sz w:val="24"/>
                    </w:rPr>
                  </w:pPr>
                  <w:r w:rsidRPr="00634ADE">
                    <w:rPr>
                      <w:sz w:val="24"/>
                    </w:rPr>
                    <w:t xml:space="preserve">        Рейтинг, присуждаемый заявке по критерию «</w:t>
                  </w:r>
                  <w:r w:rsidR="0090721D" w:rsidRPr="0090721D">
                    <w:rPr>
                      <w:sz w:val="24"/>
                    </w:rPr>
                    <w:t>Квалификация участника и качество выполнения работ</w:t>
                  </w:r>
                  <w:r w:rsidRPr="00634ADE">
                    <w:rPr>
                      <w:sz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020431" w:rsidRPr="00634ADE" w:rsidRDefault="00020431" w:rsidP="00020431">
                  <w:pPr>
                    <w:autoSpaceDE w:val="0"/>
                    <w:autoSpaceDN w:val="0"/>
                    <w:adjustRightInd w:val="0"/>
                    <w:jc w:val="both"/>
                    <w:rPr>
                      <w:sz w:val="24"/>
                    </w:rPr>
                  </w:pPr>
                  <w:r w:rsidRPr="00634ADE">
                    <w:rPr>
                      <w:sz w:val="24"/>
                    </w:rPr>
                    <w:lastRenderedPageBreak/>
                    <w:t xml:space="preserve">         Рейтинг, </w:t>
                  </w:r>
                  <w:r w:rsidR="009F3FAC" w:rsidRPr="00634ADE">
                    <w:rPr>
                      <w:sz w:val="24"/>
                    </w:rPr>
                    <w:t>присуждаемый i</w:t>
                  </w:r>
                  <w:r w:rsidRPr="00634ADE">
                    <w:rPr>
                      <w:sz w:val="24"/>
                    </w:rPr>
                    <w:t>-й заявке по данному критерию, определяется по формуле:</w:t>
                  </w:r>
                </w:p>
                <w:p w:rsidR="00020431" w:rsidRPr="00634ADE" w:rsidRDefault="00020431" w:rsidP="00020431">
                  <w:pPr>
                    <w:autoSpaceDE w:val="0"/>
                    <w:autoSpaceDN w:val="0"/>
                    <w:adjustRightInd w:val="0"/>
                    <w:rPr>
                      <w:sz w:val="24"/>
                    </w:rPr>
                  </w:pPr>
                </w:p>
                <w:p w:rsidR="00020431" w:rsidRPr="00634ADE" w:rsidRDefault="00020431" w:rsidP="00020431">
                  <w:pPr>
                    <w:autoSpaceDE w:val="0"/>
                    <w:autoSpaceDN w:val="0"/>
                    <w:adjustRightInd w:val="0"/>
                    <w:rPr>
                      <w:sz w:val="24"/>
                    </w:rPr>
                  </w:pPr>
                  <w:r w:rsidRPr="00634ADE">
                    <w:rPr>
                      <w:sz w:val="24"/>
                    </w:rPr>
                    <w:t xml:space="preserve">                            </w:t>
                  </w:r>
                  <w:r w:rsidRPr="00634ADE">
                    <w:rPr>
                      <w:position w:val="-18"/>
                      <w:sz w:val="24"/>
                    </w:rPr>
                    <w:object w:dxaOrig="2640" w:dyaOrig="520">
                      <v:shape id="_x0000_i1032" type="#_x0000_t75" style="width:160.9pt;height:25.05pt" o:ole="">
                        <v:imagedata r:id="rId28" o:title=""/>
                      </v:shape>
                      <o:OLEObject Type="Embed" ProgID="Equation.3" ShapeID="_x0000_i1032" DrawAspect="Content" ObjectID="_1499687405" r:id="rId29"/>
                    </w:object>
                  </w:r>
                </w:p>
                <w:p w:rsidR="00020431" w:rsidRPr="00634ADE" w:rsidRDefault="00020431" w:rsidP="00020431">
                  <w:pPr>
                    <w:autoSpaceDE w:val="0"/>
                    <w:autoSpaceDN w:val="0"/>
                    <w:adjustRightInd w:val="0"/>
                    <w:rPr>
                      <w:sz w:val="24"/>
                    </w:rPr>
                  </w:pPr>
                  <w:r w:rsidRPr="00634ADE">
                    <w:rPr>
                      <w:sz w:val="24"/>
                    </w:rPr>
                    <w:t xml:space="preserve">    где:       </w:t>
                  </w:r>
                </w:p>
                <w:p w:rsidR="00020431" w:rsidRPr="00634ADE" w:rsidRDefault="00020431" w:rsidP="00020431">
                  <w:pPr>
                    <w:autoSpaceDE w:val="0"/>
                    <w:autoSpaceDN w:val="0"/>
                    <w:adjustRightInd w:val="0"/>
                    <w:rPr>
                      <w:rFonts w:eastAsia="Calibri"/>
                      <w:noProof/>
                      <w:sz w:val="24"/>
                      <w:lang w:eastAsia="en-US"/>
                    </w:rPr>
                  </w:pPr>
                  <w:r w:rsidRPr="00634ADE">
                    <w:rPr>
                      <w:rFonts w:eastAsia="Calibri"/>
                      <w:noProof/>
                      <w:sz w:val="24"/>
                      <w:lang w:eastAsia="en-US"/>
                    </w:rPr>
                    <w:t xml:space="preserve">    </w:t>
                  </w:r>
                  <w:r w:rsidRPr="00634ADE">
                    <w:rPr>
                      <w:rFonts w:eastAsia="Calibri"/>
                      <w:noProof/>
                      <w:sz w:val="24"/>
                      <w:lang w:eastAsia="en-US"/>
                    </w:rPr>
                    <w:object w:dxaOrig="380" w:dyaOrig="360">
                      <v:shape id="_x0000_i1033" type="#_x0000_t75" style="width:22.55pt;height:19.4pt" o:ole="">
                        <v:imagedata r:id="rId24" o:title=""/>
                      </v:shape>
                      <o:OLEObject Type="Embed" ProgID="Equation.3" ShapeID="_x0000_i1033" DrawAspect="Content" ObjectID="_1499687406" r:id="rId30"/>
                    </w:object>
                  </w:r>
                  <w:r w:rsidRPr="00634ADE">
                    <w:rPr>
                      <w:rFonts w:eastAsia="Calibri"/>
                      <w:noProof/>
                      <w:sz w:val="24"/>
                      <w:lang w:eastAsia="en-US"/>
                    </w:rPr>
                    <w:t xml:space="preserve">  - рейтинг, присуждаемый i-й заявке по указанному критерию;</w:t>
                  </w:r>
                </w:p>
                <w:p w:rsidR="00020431" w:rsidRPr="00634ADE" w:rsidRDefault="00020431" w:rsidP="00020431">
                  <w:pPr>
                    <w:autoSpaceDE w:val="0"/>
                    <w:autoSpaceDN w:val="0"/>
                    <w:adjustRightInd w:val="0"/>
                    <w:jc w:val="both"/>
                    <w:rPr>
                      <w:sz w:val="24"/>
                    </w:rPr>
                  </w:pPr>
                  <w:r w:rsidRPr="00634ADE">
                    <w:rPr>
                      <w:rFonts w:eastAsia="Calibri"/>
                      <w:noProof/>
                      <w:sz w:val="24"/>
                      <w:lang w:eastAsia="en-US"/>
                    </w:rPr>
                    <w:t xml:space="preserve">    </w:t>
                  </w:r>
                  <w:r w:rsidRPr="00634ADE">
                    <w:rPr>
                      <w:rFonts w:eastAsia="Calibri"/>
                      <w:noProof/>
                      <w:position w:val="-10"/>
                      <w:sz w:val="24"/>
                      <w:lang w:eastAsia="en-US"/>
                    </w:rPr>
                    <w:object w:dxaOrig="320" w:dyaOrig="340">
                      <v:shape id="_x0000_i1034" type="#_x0000_t75" style="width:19.4pt;height:16.9pt" o:ole="">
                        <v:imagedata r:id="rId31" o:title=""/>
                      </v:shape>
                      <o:OLEObject Type="Embed" ProgID="Equation.3" ShapeID="_x0000_i1034" DrawAspect="Content" ObjectID="_1499687407" r:id="rId32"/>
                    </w:object>
                  </w:r>
                  <w:r w:rsidRPr="00634ADE">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634ADE">
                    <w:rPr>
                      <w:sz w:val="24"/>
                    </w:rPr>
                    <w:t>.</w:t>
                  </w:r>
                </w:p>
                <w:p w:rsidR="00020431" w:rsidRPr="00634ADE" w:rsidRDefault="00020431" w:rsidP="00020431">
                  <w:pPr>
                    <w:widowControl w:val="0"/>
                    <w:autoSpaceDE w:val="0"/>
                    <w:autoSpaceDN w:val="0"/>
                    <w:adjustRightInd w:val="0"/>
                    <w:jc w:val="both"/>
                    <w:rPr>
                      <w:rFonts w:eastAsia="Calibri"/>
                      <w:noProof/>
                      <w:sz w:val="24"/>
                      <w:szCs w:val="24"/>
                      <w:lang w:eastAsia="en-US"/>
                    </w:rPr>
                  </w:pPr>
                  <w:r w:rsidRPr="00634ADE">
                    <w:rPr>
                      <w:rFonts w:eastAsia="Calibri"/>
                      <w:sz w:val="24"/>
                      <w:szCs w:val="24"/>
                      <w:lang w:eastAsia="en-US"/>
                    </w:rPr>
                    <w:t xml:space="preserve">    Сумма максимальных значений всех установленных показателей составляет 100 баллов</w:t>
                  </w:r>
                  <w:r w:rsidRPr="00634ADE">
                    <w:rPr>
                      <w:rFonts w:eastAsia="Calibri"/>
                      <w:noProof/>
                      <w:sz w:val="24"/>
                      <w:szCs w:val="24"/>
                      <w:lang w:eastAsia="en-US"/>
                    </w:rPr>
                    <w:t xml:space="preserve">. </w:t>
                  </w:r>
                </w:p>
                <w:p w:rsidR="00020431" w:rsidRPr="00634ADE" w:rsidRDefault="00020431" w:rsidP="009F3FAC">
                  <w:pPr>
                    <w:autoSpaceDE w:val="0"/>
                    <w:autoSpaceDN w:val="0"/>
                    <w:adjustRightInd w:val="0"/>
                    <w:rPr>
                      <w:sz w:val="24"/>
                    </w:rPr>
                  </w:pPr>
                  <w:r w:rsidRPr="00634ADE">
                    <w:rPr>
                      <w:noProof/>
                      <w:sz w:val="24"/>
                    </w:rPr>
                    <w:t xml:space="preserve">     Коэффициент значимости критерия – (0,</w:t>
                  </w:r>
                  <w:r w:rsidR="004E43AE">
                    <w:rPr>
                      <w:noProof/>
                      <w:sz w:val="24"/>
                    </w:rPr>
                    <w:t>5</w:t>
                  </w:r>
                  <w:r w:rsidRPr="00634ADE">
                    <w:rPr>
                      <w:noProof/>
                      <w:sz w:val="24"/>
                    </w:rPr>
                    <w:t>)</w:t>
                  </w:r>
                </w:p>
              </w:tc>
            </w:tr>
            <w:tr w:rsidR="00020431" w:rsidRPr="00020431" w:rsidTr="00D0313C">
              <w:trPr>
                <w:trHeight w:val="2243"/>
              </w:trPr>
              <w:tc>
                <w:tcPr>
                  <w:tcW w:w="2799" w:type="dxa"/>
                </w:tcPr>
                <w:p w:rsidR="00020431" w:rsidRPr="00D1799E" w:rsidRDefault="00020431" w:rsidP="003914F6">
                  <w:pPr>
                    <w:widowControl w:val="0"/>
                    <w:autoSpaceDE w:val="0"/>
                    <w:autoSpaceDN w:val="0"/>
                    <w:adjustRightInd w:val="0"/>
                    <w:ind w:left="48"/>
                    <w:rPr>
                      <w:i/>
                      <w:sz w:val="24"/>
                    </w:rPr>
                  </w:pPr>
                  <w:r w:rsidRPr="003914F6">
                    <w:rPr>
                      <w:i/>
                      <w:noProof/>
                    </w:rPr>
                    <w:lastRenderedPageBreak/>
                    <w:t xml:space="preserve">2.1. </w:t>
                  </w:r>
                  <w:r w:rsidR="00B91910" w:rsidRPr="0005305E">
                    <w:rPr>
                      <w:i/>
                      <w:sz w:val="24"/>
                      <w:szCs w:val="24"/>
                    </w:rPr>
                    <w:t>Опыт выполнения услуг, аналогичных запросу предл</w:t>
                  </w:r>
                  <w:r w:rsidR="00B91910">
                    <w:rPr>
                      <w:i/>
                      <w:sz w:val="24"/>
                      <w:szCs w:val="24"/>
                    </w:rPr>
                    <w:t>ожений за период с 2012 по 2014 </w:t>
                  </w:r>
                  <w:r w:rsidR="00B91910" w:rsidRPr="0005305E">
                    <w:rPr>
                      <w:i/>
                      <w:sz w:val="24"/>
                      <w:szCs w:val="24"/>
                    </w:rPr>
                    <w:t>гг.</w:t>
                  </w:r>
                </w:p>
                <w:p w:rsidR="00020431" w:rsidRPr="003914F6" w:rsidRDefault="00020431" w:rsidP="00AA66F7">
                  <w:pPr>
                    <w:autoSpaceDE w:val="0"/>
                    <w:autoSpaceDN w:val="0"/>
                    <w:adjustRightInd w:val="0"/>
                    <w:jc w:val="both"/>
                    <w:rPr>
                      <w:i/>
                    </w:rPr>
                  </w:pPr>
                </w:p>
              </w:tc>
              <w:tc>
                <w:tcPr>
                  <w:tcW w:w="7796"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913EF8">
                    <w:rPr>
                      <w:b/>
                      <w:bCs/>
                      <w:sz w:val="24"/>
                      <w:szCs w:val="24"/>
                    </w:rPr>
                    <w:t>2</w:t>
                  </w:r>
                  <w:r w:rsidR="0090721D">
                    <w:rPr>
                      <w:b/>
                      <w:bCs/>
                      <w:sz w:val="24"/>
                      <w:szCs w:val="24"/>
                    </w:rPr>
                    <w:t>0</w:t>
                  </w:r>
                </w:p>
                <w:p w:rsidR="00B91910" w:rsidRPr="0005305E" w:rsidRDefault="00B91910" w:rsidP="00B91910">
                  <w:pPr>
                    <w:autoSpaceDE w:val="0"/>
                    <w:autoSpaceDN w:val="0"/>
                    <w:adjustRightInd w:val="0"/>
                    <w:jc w:val="both"/>
                    <w:rPr>
                      <w:sz w:val="24"/>
                      <w:szCs w:val="24"/>
                    </w:rPr>
                  </w:pPr>
                  <w:r w:rsidRPr="0005305E">
                    <w:rPr>
                      <w:sz w:val="24"/>
                      <w:szCs w:val="24"/>
                    </w:rPr>
                    <w:t xml:space="preserve">Оценивается опыт выполнения услуг, аналогичных запросу предложений в период с 2012 по 2014 гг. (включительно). </w:t>
                  </w:r>
                </w:p>
                <w:p w:rsidR="00B91910" w:rsidRPr="0005305E" w:rsidRDefault="00B91910" w:rsidP="00B91910">
                  <w:pPr>
                    <w:autoSpaceDE w:val="0"/>
                    <w:autoSpaceDN w:val="0"/>
                    <w:adjustRightInd w:val="0"/>
                    <w:jc w:val="both"/>
                    <w:rPr>
                      <w:i/>
                      <w:sz w:val="24"/>
                      <w:szCs w:val="24"/>
                    </w:rPr>
                  </w:pPr>
                  <w:r w:rsidRPr="0005305E">
                    <w:rPr>
                      <w:i/>
                      <w:sz w:val="24"/>
                      <w:szCs w:val="24"/>
                    </w:rPr>
                    <w:t>Порядок распределения баллов:</w:t>
                  </w:r>
                </w:p>
                <w:p w:rsidR="00B91910" w:rsidRPr="0005305E" w:rsidRDefault="00B91910" w:rsidP="00B91910">
                  <w:pPr>
                    <w:autoSpaceDE w:val="0"/>
                    <w:autoSpaceDN w:val="0"/>
                    <w:adjustRightInd w:val="0"/>
                    <w:jc w:val="both"/>
                    <w:rPr>
                      <w:i/>
                      <w:sz w:val="24"/>
                      <w:szCs w:val="24"/>
                    </w:rPr>
                  </w:pPr>
                  <w:r w:rsidRPr="0005305E">
                    <w:rPr>
                      <w:i/>
                      <w:sz w:val="24"/>
                      <w:szCs w:val="24"/>
                    </w:rPr>
                    <w:t xml:space="preserve">а) наличие </w:t>
                  </w:r>
                  <w:r>
                    <w:rPr>
                      <w:i/>
                      <w:sz w:val="24"/>
                      <w:szCs w:val="24"/>
                    </w:rPr>
                    <w:t>20</w:t>
                  </w:r>
                  <w:r w:rsidRPr="0005305E">
                    <w:rPr>
                      <w:i/>
                      <w:sz w:val="24"/>
                      <w:szCs w:val="24"/>
                    </w:rPr>
                    <w:t xml:space="preserve"> договоров (контрактов) и более – </w:t>
                  </w:r>
                  <w:r>
                    <w:rPr>
                      <w:i/>
                      <w:sz w:val="24"/>
                      <w:szCs w:val="24"/>
                    </w:rPr>
                    <w:t>2</w:t>
                  </w:r>
                  <w:r w:rsidRPr="0005305E">
                    <w:rPr>
                      <w:i/>
                      <w:sz w:val="24"/>
                      <w:szCs w:val="24"/>
                    </w:rPr>
                    <w:t>0 баллов.</w:t>
                  </w:r>
                </w:p>
                <w:p w:rsidR="00B91910" w:rsidRPr="0005305E" w:rsidRDefault="00B91910" w:rsidP="00B91910">
                  <w:pPr>
                    <w:autoSpaceDE w:val="0"/>
                    <w:autoSpaceDN w:val="0"/>
                    <w:adjustRightInd w:val="0"/>
                    <w:jc w:val="both"/>
                    <w:rPr>
                      <w:i/>
                      <w:sz w:val="24"/>
                      <w:szCs w:val="24"/>
                    </w:rPr>
                  </w:pPr>
                  <w:r w:rsidRPr="0005305E">
                    <w:rPr>
                      <w:i/>
                      <w:sz w:val="24"/>
                      <w:szCs w:val="24"/>
                    </w:rPr>
                    <w:t xml:space="preserve">б) наличие от </w:t>
                  </w:r>
                  <w:r>
                    <w:rPr>
                      <w:i/>
                      <w:sz w:val="24"/>
                      <w:szCs w:val="24"/>
                    </w:rPr>
                    <w:t>10</w:t>
                  </w:r>
                  <w:r w:rsidRPr="0005305E">
                    <w:rPr>
                      <w:i/>
                      <w:sz w:val="24"/>
                      <w:szCs w:val="24"/>
                    </w:rPr>
                    <w:t xml:space="preserve"> до </w:t>
                  </w:r>
                  <w:r>
                    <w:rPr>
                      <w:i/>
                      <w:sz w:val="24"/>
                      <w:szCs w:val="24"/>
                    </w:rPr>
                    <w:t>19</w:t>
                  </w:r>
                  <w:r w:rsidRPr="0005305E">
                    <w:rPr>
                      <w:i/>
                      <w:sz w:val="24"/>
                      <w:szCs w:val="24"/>
                    </w:rPr>
                    <w:t xml:space="preserve"> договоров (контрактов) – </w:t>
                  </w:r>
                  <w:r>
                    <w:rPr>
                      <w:i/>
                      <w:sz w:val="24"/>
                      <w:szCs w:val="24"/>
                    </w:rPr>
                    <w:t>10</w:t>
                  </w:r>
                  <w:r w:rsidRPr="0005305E">
                    <w:rPr>
                      <w:i/>
                      <w:sz w:val="24"/>
                      <w:szCs w:val="24"/>
                    </w:rPr>
                    <w:t xml:space="preserve"> баллов;</w:t>
                  </w:r>
                </w:p>
                <w:p w:rsidR="00B91910" w:rsidRDefault="00B91910" w:rsidP="00B91910">
                  <w:pPr>
                    <w:autoSpaceDE w:val="0"/>
                    <w:autoSpaceDN w:val="0"/>
                    <w:adjustRightInd w:val="0"/>
                    <w:jc w:val="both"/>
                    <w:rPr>
                      <w:sz w:val="24"/>
                      <w:szCs w:val="24"/>
                    </w:rPr>
                  </w:pPr>
                  <w:r>
                    <w:rPr>
                      <w:i/>
                      <w:sz w:val="24"/>
                      <w:szCs w:val="24"/>
                    </w:rPr>
                    <w:t>г) отсутствие документов, подтверждающих опыт выполнения услуг, аналогичных запросу предложений – 0 баллов.</w:t>
                  </w:r>
                </w:p>
                <w:p w:rsidR="00020431" w:rsidRPr="00B91910" w:rsidRDefault="00D1799E" w:rsidP="00913EF8">
                  <w:pPr>
                    <w:autoSpaceDE w:val="0"/>
                    <w:autoSpaceDN w:val="0"/>
                    <w:adjustRightInd w:val="0"/>
                    <w:jc w:val="both"/>
                    <w:rPr>
                      <w:sz w:val="24"/>
                      <w:szCs w:val="24"/>
                    </w:rPr>
                  </w:pPr>
                  <w:r w:rsidRPr="009F3FAC">
                    <w:rPr>
                      <w:sz w:val="24"/>
                      <w:szCs w:val="24"/>
                    </w:rPr>
                    <w:t xml:space="preserve">Подтверждается предоставлением </w:t>
                  </w:r>
                  <w:r w:rsidR="007D0602">
                    <w:rPr>
                      <w:sz w:val="24"/>
                      <w:szCs w:val="24"/>
                    </w:rPr>
                    <w:t>справки о выполнении аналогичных услуг участником закупки, копиями договоров</w:t>
                  </w:r>
                  <w:r w:rsidR="00F9641E">
                    <w:rPr>
                      <w:sz w:val="24"/>
                      <w:szCs w:val="24"/>
                    </w:rPr>
                    <w:t xml:space="preserve"> и</w:t>
                  </w:r>
                  <w:r w:rsidR="007D0602">
                    <w:rPr>
                      <w:sz w:val="24"/>
                      <w:szCs w:val="24"/>
                    </w:rPr>
                    <w:t xml:space="preserve"> актов</w:t>
                  </w:r>
                  <w:r w:rsidR="00F9641E">
                    <w:rPr>
                      <w:sz w:val="24"/>
                      <w:szCs w:val="24"/>
                    </w:rPr>
                    <w:t xml:space="preserve"> выполненных работ. </w:t>
                  </w:r>
                </w:p>
              </w:tc>
            </w:tr>
            <w:tr w:rsidR="00020431" w:rsidRPr="00020431" w:rsidTr="00D0313C">
              <w:trPr>
                <w:trHeight w:val="3198"/>
              </w:trPr>
              <w:tc>
                <w:tcPr>
                  <w:tcW w:w="2799" w:type="dxa"/>
                </w:tcPr>
                <w:p w:rsidR="00020431" w:rsidRPr="00D1799E" w:rsidRDefault="00020431" w:rsidP="00020431">
                  <w:pPr>
                    <w:widowControl w:val="0"/>
                    <w:autoSpaceDE w:val="0"/>
                    <w:autoSpaceDN w:val="0"/>
                    <w:adjustRightInd w:val="0"/>
                    <w:rPr>
                      <w:i/>
                      <w:sz w:val="24"/>
                    </w:rPr>
                  </w:pPr>
                  <w:r w:rsidRPr="003914F6">
                    <w:rPr>
                      <w:i/>
                      <w:sz w:val="22"/>
                      <w:szCs w:val="22"/>
                    </w:rPr>
                    <w:t xml:space="preserve">2.2. </w:t>
                  </w:r>
                  <w:r w:rsidR="00D1799E" w:rsidRPr="00D1799E">
                    <w:rPr>
                      <w:i/>
                      <w:sz w:val="24"/>
                    </w:rPr>
                    <w:t xml:space="preserve">Деловая репутация участника </w:t>
                  </w:r>
                  <w:r w:rsidR="00D1799E" w:rsidRPr="00AC64B6">
                    <w:rPr>
                      <w:i/>
                      <w:sz w:val="22"/>
                      <w:szCs w:val="22"/>
                    </w:rPr>
                    <w:t>закупки</w:t>
                  </w:r>
                  <w:r w:rsidR="00D1799E" w:rsidRPr="00D1799E">
                    <w:rPr>
                      <w:i/>
                      <w:sz w:val="24"/>
                    </w:rPr>
                    <w:t>.</w:t>
                  </w:r>
                </w:p>
                <w:p w:rsidR="00020431" w:rsidRPr="00020431" w:rsidRDefault="00020431" w:rsidP="00020431">
                  <w:pPr>
                    <w:widowControl w:val="0"/>
                    <w:autoSpaceDE w:val="0"/>
                    <w:autoSpaceDN w:val="0"/>
                    <w:adjustRightInd w:val="0"/>
                    <w:rPr>
                      <w:i/>
                    </w:rPr>
                  </w:pPr>
                </w:p>
              </w:tc>
              <w:tc>
                <w:tcPr>
                  <w:tcW w:w="7796"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F9641E">
                    <w:rPr>
                      <w:b/>
                      <w:bCs/>
                      <w:sz w:val="24"/>
                      <w:szCs w:val="24"/>
                    </w:rPr>
                    <w:t>1</w:t>
                  </w:r>
                  <w:r w:rsidRPr="00634ADE">
                    <w:rPr>
                      <w:b/>
                      <w:bCs/>
                      <w:sz w:val="24"/>
                      <w:szCs w:val="24"/>
                    </w:rPr>
                    <w:t>0</w:t>
                  </w:r>
                </w:p>
                <w:p w:rsidR="00D1799E" w:rsidRPr="009F3FAC" w:rsidRDefault="00D1799E" w:rsidP="00D1799E">
                  <w:pPr>
                    <w:autoSpaceDE w:val="0"/>
                    <w:autoSpaceDN w:val="0"/>
                    <w:adjustRightInd w:val="0"/>
                    <w:jc w:val="both"/>
                    <w:rPr>
                      <w:sz w:val="24"/>
                      <w:szCs w:val="24"/>
                    </w:rPr>
                  </w:pPr>
                  <w:r w:rsidRPr="009F3FAC">
                    <w:rPr>
                      <w:sz w:val="24"/>
                      <w:szCs w:val="24"/>
                    </w:rPr>
                    <w:t xml:space="preserve">Подтверждается наличием рекомендательных писем, благодарственных писем, письменных отзывов и иных подобных документов, выданных участнику </w:t>
                  </w:r>
                  <w:r w:rsidR="007D0602">
                    <w:rPr>
                      <w:sz w:val="24"/>
                      <w:szCs w:val="24"/>
                    </w:rPr>
                    <w:t>закупки</w:t>
                  </w:r>
                  <w:r w:rsidRPr="009F3FAC">
                    <w:rPr>
                      <w:sz w:val="24"/>
                      <w:szCs w:val="24"/>
                    </w:rPr>
                    <w:t xml:space="preserve">, свидетельствующие о добросовестном исполнении услуг, аналогичных услугам, являющихся предметом </w:t>
                  </w:r>
                  <w:r w:rsidR="009F3FAC">
                    <w:rPr>
                      <w:sz w:val="24"/>
                      <w:szCs w:val="24"/>
                    </w:rPr>
                    <w:t>закупки</w:t>
                  </w:r>
                  <w:r w:rsidRPr="009F3FAC">
                    <w:rPr>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Порядок распределения баллов:</w:t>
                  </w:r>
                </w:p>
                <w:p w:rsidR="00D1799E" w:rsidRPr="00634ADE" w:rsidRDefault="00D1799E" w:rsidP="00D1799E">
                  <w:pPr>
                    <w:autoSpaceDE w:val="0"/>
                    <w:autoSpaceDN w:val="0"/>
                    <w:adjustRightInd w:val="0"/>
                    <w:jc w:val="both"/>
                    <w:rPr>
                      <w:i/>
                      <w:sz w:val="24"/>
                      <w:szCs w:val="24"/>
                    </w:rPr>
                  </w:pPr>
                  <w:r w:rsidRPr="00634ADE">
                    <w:rPr>
                      <w:i/>
                      <w:sz w:val="24"/>
                      <w:szCs w:val="24"/>
                    </w:rPr>
                    <w:t xml:space="preserve">а) отсутствие документов, подтверждающих деловую репутацию - </w:t>
                  </w:r>
                  <w:r w:rsidR="009F3FAC" w:rsidRPr="00634ADE">
                    <w:rPr>
                      <w:i/>
                      <w:sz w:val="24"/>
                      <w:szCs w:val="24"/>
                    </w:rPr>
                    <w:t>0 баллов</w:t>
                  </w:r>
                  <w:r w:rsidRPr="00634ADE">
                    <w:rPr>
                      <w:i/>
                      <w:sz w:val="24"/>
                      <w:szCs w:val="24"/>
                    </w:rPr>
                    <w:t>;</w:t>
                  </w:r>
                </w:p>
                <w:p w:rsidR="00D1799E" w:rsidRPr="00634ADE" w:rsidRDefault="00D1799E" w:rsidP="00D1799E">
                  <w:pPr>
                    <w:autoSpaceDE w:val="0"/>
                    <w:autoSpaceDN w:val="0"/>
                    <w:adjustRightInd w:val="0"/>
                    <w:jc w:val="both"/>
                    <w:rPr>
                      <w:i/>
                      <w:sz w:val="24"/>
                      <w:szCs w:val="24"/>
                    </w:rPr>
                  </w:pPr>
                  <w:r w:rsidRPr="00634ADE">
                    <w:rPr>
                      <w:i/>
                      <w:sz w:val="24"/>
                      <w:szCs w:val="24"/>
                    </w:rPr>
                    <w:t xml:space="preserve">б) предоставление до </w:t>
                  </w:r>
                  <w:r w:rsidR="00AA66F7">
                    <w:rPr>
                      <w:i/>
                      <w:sz w:val="24"/>
                      <w:szCs w:val="24"/>
                    </w:rPr>
                    <w:t>10</w:t>
                  </w:r>
                  <w:r w:rsidRPr="00634ADE">
                    <w:rPr>
                      <w:i/>
                      <w:sz w:val="24"/>
                      <w:szCs w:val="24"/>
                    </w:rPr>
                    <w:t xml:space="preserve">-х документов, подтверждающих деловую репутацию- </w:t>
                  </w:r>
                  <w:r w:rsidR="00F9641E">
                    <w:rPr>
                      <w:i/>
                      <w:sz w:val="24"/>
                      <w:szCs w:val="24"/>
                    </w:rPr>
                    <w:t>5</w:t>
                  </w:r>
                  <w:r w:rsidRPr="00634ADE">
                    <w:rPr>
                      <w:i/>
                      <w:sz w:val="24"/>
                      <w:szCs w:val="24"/>
                    </w:rPr>
                    <w:t xml:space="preserve"> баллов;</w:t>
                  </w:r>
                </w:p>
                <w:p w:rsidR="00020431" w:rsidRPr="00020431" w:rsidRDefault="00D1799E" w:rsidP="00F9641E">
                  <w:pPr>
                    <w:autoSpaceDE w:val="0"/>
                    <w:autoSpaceDN w:val="0"/>
                    <w:adjustRightInd w:val="0"/>
                    <w:jc w:val="both"/>
                    <w:rPr>
                      <w:rFonts w:eastAsia="Calibri"/>
                      <w:noProof/>
                      <w:lang w:eastAsia="en-US"/>
                    </w:rPr>
                  </w:pPr>
                  <w:r w:rsidRPr="00634ADE">
                    <w:rPr>
                      <w:i/>
                      <w:sz w:val="24"/>
                      <w:szCs w:val="24"/>
                    </w:rPr>
                    <w:t xml:space="preserve">в) </w:t>
                  </w:r>
                  <w:r w:rsidR="009F3FAC" w:rsidRPr="00634ADE">
                    <w:rPr>
                      <w:i/>
                      <w:sz w:val="24"/>
                      <w:szCs w:val="24"/>
                    </w:rPr>
                    <w:t xml:space="preserve">предоставление </w:t>
                  </w:r>
                  <w:r w:rsidR="00AA66F7">
                    <w:rPr>
                      <w:i/>
                      <w:sz w:val="24"/>
                      <w:szCs w:val="24"/>
                    </w:rPr>
                    <w:t>11</w:t>
                  </w:r>
                  <w:r w:rsidRPr="00634ADE">
                    <w:rPr>
                      <w:i/>
                      <w:sz w:val="24"/>
                      <w:szCs w:val="24"/>
                    </w:rPr>
                    <w:t xml:space="preserve">-х и более документов, подтверждающих деловую репутацию - </w:t>
                  </w:r>
                  <w:r w:rsidR="00F9641E">
                    <w:rPr>
                      <w:i/>
                      <w:sz w:val="24"/>
                      <w:szCs w:val="24"/>
                    </w:rPr>
                    <w:t>1</w:t>
                  </w:r>
                  <w:r w:rsidRPr="00634ADE">
                    <w:rPr>
                      <w:i/>
                      <w:sz w:val="24"/>
                      <w:szCs w:val="24"/>
                    </w:rPr>
                    <w:t>0 баллов.</w:t>
                  </w:r>
                </w:p>
              </w:tc>
            </w:tr>
            <w:tr w:rsidR="005D6C0D" w:rsidRPr="00020431" w:rsidTr="00D0313C">
              <w:trPr>
                <w:trHeight w:val="1130"/>
              </w:trPr>
              <w:tc>
                <w:tcPr>
                  <w:tcW w:w="2799" w:type="dxa"/>
                </w:tcPr>
                <w:p w:rsidR="005D6C0D" w:rsidRPr="00634ADE" w:rsidRDefault="0090721D" w:rsidP="007D0602">
                  <w:pPr>
                    <w:widowControl w:val="0"/>
                    <w:autoSpaceDE w:val="0"/>
                    <w:autoSpaceDN w:val="0"/>
                    <w:adjustRightInd w:val="0"/>
                    <w:rPr>
                      <w:i/>
                      <w:iCs/>
                      <w:sz w:val="24"/>
                      <w:szCs w:val="24"/>
                    </w:rPr>
                  </w:pPr>
                  <w:r>
                    <w:rPr>
                      <w:i/>
                      <w:noProof/>
                      <w:sz w:val="24"/>
                      <w:szCs w:val="24"/>
                    </w:rPr>
                    <w:t>2</w:t>
                  </w:r>
                  <w:r w:rsidR="005D6C0D" w:rsidRPr="00634ADE">
                    <w:rPr>
                      <w:i/>
                      <w:noProof/>
                      <w:sz w:val="24"/>
                      <w:szCs w:val="24"/>
                    </w:rPr>
                    <w:t>.</w:t>
                  </w:r>
                  <w:r w:rsidR="00913EF8">
                    <w:rPr>
                      <w:i/>
                      <w:noProof/>
                      <w:sz w:val="24"/>
                      <w:szCs w:val="24"/>
                    </w:rPr>
                    <w:t>3</w:t>
                  </w:r>
                  <w:r w:rsidR="005D6C0D" w:rsidRPr="00634ADE">
                    <w:rPr>
                      <w:i/>
                      <w:noProof/>
                      <w:sz w:val="24"/>
                      <w:szCs w:val="24"/>
                    </w:rPr>
                    <w:t xml:space="preserve">. </w:t>
                  </w:r>
                  <w:r w:rsidR="007D0602">
                    <w:rPr>
                      <w:i/>
                      <w:noProof/>
                      <w:sz w:val="24"/>
                      <w:szCs w:val="24"/>
                    </w:rPr>
                    <w:t>Квалификация персонала</w:t>
                  </w:r>
                </w:p>
                <w:p w:rsidR="005D6C0D" w:rsidRPr="00634ADE" w:rsidRDefault="005D6C0D" w:rsidP="00947FE0">
                  <w:pPr>
                    <w:autoSpaceDE w:val="0"/>
                    <w:autoSpaceDN w:val="0"/>
                    <w:adjustRightInd w:val="0"/>
                    <w:jc w:val="both"/>
                    <w:rPr>
                      <w:i/>
                      <w:sz w:val="24"/>
                      <w:szCs w:val="24"/>
                    </w:rPr>
                  </w:pPr>
                </w:p>
              </w:tc>
              <w:tc>
                <w:tcPr>
                  <w:tcW w:w="7796" w:type="dxa"/>
                </w:tcPr>
                <w:p w:rsidR="005D6C0D" w:rsidRPr="00634ADE" w:rsidRDefault="005D6C0D" w:rsidP="00947FE0">
                  <w:pPr>
                    <w:keepNext/>
                    <w:snapToGrid w:val="0"/>
                    <w:rPr>
                      <w:b/>
                      <w:bCs/>
                      <w:sz w:val="24"/>
                      <w:szCs w:val="24"/>
                    </w:rPr>
                  </w:pPr>
                  <w:r w:rsidRPr="00634ADE">
                    <w:rPr>
                      <w:b/>
                      <w:bCs/>
                      <w:sz w:val="24"/>
                      <w:szCs w:val="24"/>
                    </w:rPr>
                    <w:t xml:space="preserve">Максимальный балл – </w:t>
                  </w:r>
                  <w:r w:rsidR="00C36E5F">
                    <w:rPr>
                      <w:b/>
                      <w:bCs/>
                      <w:sz w:val="24"/>
                      <w:szCs w:val="24"/>
                    </w:rPr>
                    <w:t>2</w:t>
                  </w:r>
                  <w:r w:rsidR="005804E7">
                    <w:rPr>
                      <w:b/>
                      <w:bCs/>
                      <w:sz w:val="24"/>
                      <w:szCs w:val="24"/>
                    </w:rPr>
                    <w:t>0</w:t>
                  </w:r>
                </w:p>
                <w:p w:rsidR="007D0602" w:rsidRPr="007D0602" w:rsidRDefault="007D0602" w:rsidP="007D0602">
                  <w:pPr>
                    <w:autoSpaceDE w:val="0"/>
                    <w:autoSpaceDN w:val="0"/>
                    <w:adjustRightInd w:val="0"/>
                    <w:jc w:val="both"/>
                    <w:rPr>
                      <w:i/>
                      <w:sz w:val="24"/>
                      <w:szCs w:val="24"/>
                    </w:rPr>
                  </w:pPr>
                  <w:r w:rsidRPr="007D0602">
                    <w:rPr>
                      <w:i/>
                      <w:sz w:val="24"/>
                      <w:szCs w:val="24"/>
                    </w:rPr>
                    <w:t>Участник закупки предоставляет сведения о кадровых ресурсах.</w:t>
                  </w:r>
                </w:p>
                <w:p w:rsidR="00D0209A" w:rsidRDefault="007D0602" w:rsidP="007D0602">
                  <w:pPr>
                    <w:autoSpaceDE w:val="0"/>
                    <w:autoSpaceDN w:val="0"/>
                    <w:adjustRightInd w:val="0"/>
                    <w:jc w:val="both"/>
                    <w:rPr>
                      <w:i/>
                      <w:sz w:val="24"/>
                      <w:szCs w:val="24"/>
                    </w:rPr>
                  </w:pPr>
                  <w:r w:rsidRPr="007D0602">
                    <w:rPr>
                      <w:i/>
                      <w:sz w:val="24"/>
                      <w:szCs w:val="24"/>
                    </w:rPr>
                    <w:t xml:space="preserve">При оценке учитывается количество квалифицированного персонала в штате Участника, имеющего </w:t>
                  </w:r>
                  <w:r w:rsidR="00DB77CD">
                    <w:rPr>
                      <w:i/>
                      <w:sz w:val="24"/>
                      <w:szCs w:val="24"/>
                    </w:rPr>
                    <w:t>высшее основное (лингвистическое)</w:t>
                  </w:r>
                  <w:r w:rsidRPr="007D0602">
                    <w:rPr>
                      <w:i/>
                      <w:sz w:val="24"/>
                      <w:szCs w:val="24"/>
                    </w:rPr>
                    <w:t xml:space="preserve"> образование, обладающих соответствующей квалификацией и опытом выполнения </w:t>
                  </w:r>
                  <w:r w:rsidR="00E210E3">
                    <w:rPr>
                      <w:i/>
                      <w:sz w:val="24"/>
                      <w:szCs w:val="24"/>
                    </w:rPr>
                    <w:t xml:space="preserve">перевода текстов </w:t>
                  </w:r>
                  <w:r w:rsidR="00B91910">
                    <w:rPr>
                      <w:i/>
                      <w:sz w:val="24"/>
                      <w:szCs w:val="24"/>
                    </w:rPr>
                    <w:t>с (</w:t>
                  </w:r>
                  <w:r w:rsidR="00E210E3">
                    <w:rPr>
                      <w:i/>
                      <w:sz w:val="24"/>
                      <w:szCs w:val="24"/>
                    </w:rPr>
                    <w:t>на</w:t>
                  </w:r>
                  <w:r w:rsidR="00B91910">
                    <w:rPr>
                      <w:i/>
                      <w:sz w:val="24"/>
                      <w:szCs w:val="24"/>
                    </w:rPr>
                    <w:t>) иностранные языки</w:t>
                  </w:r>
                  <w:r w:rsidR="00E210E3">
                    <w:rPr>
                      <w:i/>
                      <w:sz w:val="24"/>
                      <w:szCs w:val="24"/>
                    </w:rPr>
                    <w:t xml:space="preserve"> </w:t>
                  </w:r>
                  <w:r w:rsidR="00B91910">
                    <w:rPr>
                      <w:i/>
                      <w:sz w:val="24"/>
                      <w:szCs w:val="24"/>
                    </w:rPr>
                    <w:t>(</w:t>
                  </w:r>
                  <w:r w:rsidR="00E210E3">
                    <w:rPr>
                      <w:i/>
                      <w:sz w:val="24"/>
                      <w:szCs w:val="24"/>
                    </w:rPr>
                    <w:t>английский, китайский, португальский, испанский и другие</w:t>
                  </w:r>
                  <w:r w:rsidR="00B91910">
                    <w:rPr>
                      <w:i/>
                      <w:sz w:val="24"/>
                      <w:szCs w:val="24"/>
                    </w:rPr>
                    <w:t>)</w:t>
                  </w:r>
                  <w:r w:rsidR="00DB77CD">
                    <w:rPr>
                      <w:i/>
                      <w:sz w:val="24"/>
                      <w:szCs w:val="24"/>
                    </w:rPr>
                    <w:t xml:space="preserve"> не менее 5 лет.</w:t>
                  </w:r>
                </w:p>
                <w:p w:rsidR="007D0602" w:rsidRPr="007D0602" w:rsidRDefault="007D0602" w:rsidP="007D0602">
                  <w:pPr>
                    <w:autoSpaceDE w:val="0"/>
                    <w:autoSpaceDN w:val="0"/>
                    <w:adjustRightInd w:val="0"/>
                    <w:jc w:val="both"/>
                    <w:rPr>
                      <w:i/>
                      <w:sz w:val="24"/>
                      <w:szCs w:val="24"/>
                    </w:rPr>
                  </w:pPr>
                  <w:r>
                    <w:rPr>
                      <w:i/>
                      <w:sz w:val="24"/>
                      <w:szCs w:val="24"/>
                    </w:rPr>
                    <w:t xml:space="preserve">Опыт и квалификация подтверждаются резюме сотрудников, дипломами, удостоверениями, сертификатами, свидетельствующими о </w:t>
                  </w:r>
                  <w:r w:rsidR="004E43AE">
                    <w:rPr>
                      <w:i/>
                      <w:sz w:val="24"/>
                      <w:szCs w:val="24"/>
                    </w:rPr>
                    <w:t>соответствующей квалификации.</w:t>
                  </w:r>
                </w:p>
                <w:p w:rsidR="007D0602" w:rsidRDefault="007D0602" w:rsidP="007D0602">
                  <w:pPr>
                    <w:autoSpaceDE w:val="0"/>
                    <w:autoSpaceDN w:val="0"/>
                    <w:adjustRightInd w:val="0"/>
                    <w:jc w:val="both"/>
                    <w:rPr>
                      <w:i/>
                      <w:sz w:val="24"/>
                      <w:szCs w:val="24"/>
                    </w:rPr>
                  </w:pPr>
                  <w:r w:rsidRPr="007D0602">
                    <w:rPr>
                      <w:i/>
                      <w:sz w:val="24"/>
                      <w:szCs w:val="24"/>
                    </w:rPr>
                    <w:t xml:space="preserve">Количество работников, обладающих необходимой квалификацией и опытом работы в данной области, оценивается от 0 до </w:t>
                  </w:r>
                  <w:r w:rsidR="004E43AE">
                    <w:rPr>
                      <w:i/>
                      <w:sz w:val="24"/>
                      <w:szCs w:val="24"/>
                    </w:rPr>
                    <w:t>4</w:t>
                  </w:r>
                  <w:r w:rsidRPr="007D0602">
                    <w:rPr>
                      <w:i/>
                      <w:sz w:val="24"/>
                      <w:szCs w:val="24"/>
                    </w:rPr>
                    <w:t>0 баллов следующим образом:</w:t>
                  </w:r>
                </w:p>
                <w:p w:rsidR="00C1492B" w:rsidRDefault="00C1492B" w:rsidP="00C1492B">
                  <w:pPr>
                    <w:autoSpaceDE w:val="0"/>
                    <w:autoSpaceDN w:val="0"/>
                    <w:adjustRightInd w:val="0"/>
                    <w:jc w:val="both"/>
                    <w:rPr>
                      <w:i/>
                      <w:sz w:val="24"/>
                      <w:szCs w:val="24"/>
                    </w:rPr>
                  </w:pPr>
                  <w:r>
                    <w:rPr>
                      <w:i/>
                      <w:sz w:val="24"/>
                      <w:szCs w:val="24"/>
                    </w:rPr>
                    <w:lastRenderedPageBreak/>
                    <w:t>При условии, что 100 % сотрудников</w:t>
                  </w:r>
                  <w:r w:rsidR="002C7537">
                    <w:rPr>
                      <w:i/>
                      <w:sz w:val="24"/>
                      <w:szCs w:val="24"/>
                    </w:rPr>
                    <w:t>,</w:t>
                  </w:r>
                  <w:r>
                    <w:rPr>
                      <w:i/>
                      <w:sz w:val="24"/>
                      <w:szCs w:val="24"/>
                    </w:rPr>
                    <w:t xml:space="preserve"> планируемые</w:t>
                  </w:r>
                  <w:r w:rsidR="002C7537">
                    <w:rPr>
                      <w:i/>
                      <w:sz w:val="24"/>
                      <w:szCs w:val="24"/>
                    </w:rPr>
                    <w:t xml:space="preserve"> для привлечения в ходе исполнения договора</w:t>
                  </w:r>
                  <w:r>
                    <w:rPr>
                      <w:i/>
                      <w:sz w:val="24"/>
                      <w:szCs w:val="24"/>
                    </w:rPr>
                    <w:t xml:space="preserve"> </w:t>
                  </w:r>
                  <w:r w:rsidR="002E45A9">
                    <w:rPr>
                      <w:i/>
                      <w:sz w:val="24"/>
                      <w:szCs w:val="24"/>
                    </w:rPr>
                    <w:t>име</w:t>
                  </w:r>
                  <w:r>
                    <w:rPr>
                      <w:i/>
                      <w:sz w:val="24"/>
                      <w:szCs w:val="24"/>
                    </w:rPr>
                    <w:t xml:space="preserve">ют опыт выполнения аналогичных услуг не менее 5 лет – </w:t>
                  </w:r>
                  <w:r w:rsidR="00B91910">
                    <w:rPr>
                      <w:i/>
                      <w:sz w:val="24"/>
                      <w:szCs w:val="24"/>
                    </w:rPr>
                    <w:t>20</w:t>
                  </w:r>
                  <w:r>
                    <w:rPr>
                      <w:i/>
                      <w:sz w:val="24"/>
                      <w:szCs w:val="24"/>
                    </w:rPr>
                    <w:t xml:space="preserve"> баллов;</w:t>
                  </w:r>
                </w:p>
                <w:p w:rsidR="00C1492B" w:rsidRDefault="00C1492B" w:rsidP="00C1492B">
                  <w:pPr>
                    <w:autoSpaceDE w:val="0"/>
                    <w:autoSpaceDN w:val="0"/>
                    <w:adjustRightInd w:val="0"/>
                    <w:jc w:val="both"/>
                    <w:rPr>
                      <w:i/>
                      <w:sz w:val="24"/>
                      <w:szCs w:val="24"/>
                    </w:rPr>
                  </w:pPr>
                  <w:r w:rsidRPr="00C1492B">
                    <w:rPr>
                      <w:i/>
                      <w:sz w:val="24"/>
                      <w:szCs w:val="24"/>
                    </w:rPr>
                    <w:t xml:space="preserve">При условии, что </w:t>
                  </w:r>
                  <w:r>
                    <w:rPr>
                      <w:i/>
                      <w:sz w:val="24"/>
                      <w:szCs w:val="24"/>
                    </w:rPr>
                    <w:t>6</w:t>
                  </w:r>
                  <w:r w:rsidRPr="00C1492B">
                    <w:rPr>
                      <w:i/>
                      <w:sz w:val="24"/>
                      <w:szCs w:val="24"/>
                    </w:rPr>
                    <w:t xml:space="preserve">0 % сотрудников, планируемые для привлечения в ходе исполнения договора обладают опытом выполнения аналогичных услуг не менее 5 лет – </w:t>
                  </w:r>
                  <w:r w:rsidR="00C36E5F">
                    <w:rPr>
                      <w:i/>
                      <w:sz w:val="24"/>
                      <w:szCs w:val="24"/>
                    </w:rPr>
                    <w:t>1</w:t>
                  </w:r>
                  <w:r>
                    <w:rPr>
                      <w:i/>
                      <w:sz w:val="24"/>
                      <w:szCs w:val="24"/>
                    </w:rPr>
                    <w:t>0</w:t>
                  </w:r>
                  <w:r w:rsidRPr="00C1492B">
                    <w:rPr>
                      <w:i/>
                      <w:sz w:val="24"/>
                      <w:szCs w:val="24"/>
                    </w:rPr>
                    <w:t xml:space="preserve"> баллов;</w:t>
                  </w:r>
                </w:p>
                <w:p w:rsidR="005D6C0D" w:rsidRPr="00634ADE" w:rsidRDefault="00C1492B" w:rsidP="00B91910">
                  <w:pPr>
                    <w:autoSpaceDE w:val="0"/>
                    <w:autoSpaceDN w:val="0"/>
                    <w:adjustRightInd w:val="0"/>
                    <w:jc w:val="both"/>
                    <w:rPr>
                      <w:i/>
                      <w:sz w:val="24"/>
                      <w:szCs w:val="24"/>
                    </w:rPr>
                  </w:pPr>
                  <w:r>
                    <w:rPr>
                      <w:i/>
                      <w:sz w:val="24"/>
                      <w:szCs w:val="24"/>
                    </w:rPr>
                    <w:t xml:space="preserve">При условии, что </w:t>
                  </w:r>
                  <w:r w:rsidR="002E45A9">
                    <w:rPr>
                      <w:i/>
                      <w:sz w:val="24"/>
                      <w:szCs w:val="24"/>
                    </w:rPr>
                    <w:t>4</w:t>
                  </w:r>
                  <w:r>
                    <w:rPr>
                      <w:i/>
                      <w:sz w:val="24"/>
                      <w:szCs w:val="24"/>
                    </w:rPr>
                    <w:t>0 % сотрудников, планируемые для привлечения в ходе исполнения договора обладают опытом выполнения аналогичных услуг не менее 5 лет –</w:t>
                  </w:r>
                  <w:r w:rsidR="00B91910">
                    <w:rPr>
                      <w:i/>
                      <w:sz w:val="24"/>
                      <w:szCs w:val="24"/>
                    </w:rPr>
                    <w:t xml:space="preserve"> 5</w:t>
                  </w:r>
                  <w:r>
                    <w:rPr>
                      <w:i/>
                      <w:sz w:val="24"/>
                      <w:szCs w:val="24"/>
                    </w:rPr>
                    <w:t xml:space="preserve"> баллов</w:t>
                  </w:r>
                  <w:r w:rsidR="002E45A9">
                    <w:rPr>
                      <w:i/>
                      <w:sz w:val="24"/>
                      <w:szCs w:val="24"/>
                    </w:rPr>
                    <w:t>.</w:t>
                  </w:r>
                </w:p>
              </w:tc>
            </w:tr>
            <w:tr w:rsidR="00913EF8" w:rsidRPr="00020431" w:rsidTr="00D0313C">
              <w:trPr>
                <w:trHeight w:val="1130"/>
              </w:trPr>
              <w:tc>
                <w:tcPr>
                  <w:tcW w:w="2799" w:type="dxa"/>
                </w:tcPr>
                <w:p w:rsidR="00913EF8" w:rsidRPr="00D1799E" w:rsidRDefault="00913EF8" w:rsidP="005A28A5">
                  <w:pPr>
                    <w:widowControl w:val="0"/>
                    <w:autoSpaceDE w:val="0"/>
                    <w:autoSpaceDN w:val="0"/>
                    <w:adjustRightInd w:val="0"/>
                    <w:ind w:left="48"/>
                    <w:rPr>
                      <w:i/>
                      <w:sz w:val="24"/>
                    </w:rPr>
                  </w:pPr>
                  <w:r w:rsidRPr="003914F6">
                    <w:rPr>
                      <w:i/>
                      <w:noProof/>
                    </w:rPr>
                    <w:lastRenderedPageBreak/>
                    <w:t>2.</w:t>
                  </w:r>
                  <w:r>
                    <w:rPr>
                      <w:i/>
                      <w:noProof/>
                    </w:rPr>
                    <w:t>4</w:t>
                  </w:r>
                  <w:r w:rsidRPr="003914F6">
                    <w:rPr>
                      <w:i/>
                      <w:noProof/>
                    </w:rPr>
                    <w:t xml:space="preserve">. </w:t>
                  </w:r>
                  <w:r w:rsidRPr="009A4A23">
                    <w:rPr>
                      <w:i/>
                      <w:sz w:val="24"/>
                    </w:rPr>
                    <w:t>Качество</w:t>
                  </w:r>
                  <w:r w:rsidRPr="00AA66F7">
                    <w:rPr>
                      <w:i/>
                      <w:sz w:val="24"/>
                    </w:rPr>
                    <w:t xml:space="preserve"> </w:t>
                  </w:r>
                  <w:r>
                    <w:rPr>
                      <w:i/>
                      <w:sz w:val="24"/>
                    </w:rPr>
                    <w:t>услуг, оказываемых участником закупки.</w:t>
                  </w:r>
                </w:p>
                <w:p w:rsidR="00913EF8" w:rsidRPr="003914F6" w:rsidRDefault="00913EF8" w:rsidP="005A28A5">
                  <w:pPr>
                    <w:widowControl w:val="0"/>
                    <w:autoSpaceDE w:val="0"/>
                    <w:autoSpaceDN w:val="0"/>
                    <w:adjustRightInd w:val="0"/>
                    <w:rPr>
                      <w:i/>
                      <w:sz w:val="22"/>
                      <w:szCs w:val="22"/>
                    </w:rPr>
                  </w:pPr>
                </w:p>
              </w:tc>
              <w:tc>
                <w:tcPr>
                  <w:tcW w:w="7796" w:type="dxa"/>
                </w:tcPr>
                <w:p w:rsidR="00913EF8" w:rsidRPr="00634ADE" w:rsidRDefault="00913EF8" w:rsidP="005A28A5">
                  <w:pPr>
                    <w:keepNext/>
                    <w:snapToGrid w:val="0"/>
                    <w:rPr>
                      <w:b/>
                      <w:bCs/>
                      <w:sz w:val="24"/>
                      <w:szCs w:val="24"/>
                    </w:rPr>
                  </w:pPr>
                  <w:r w:rsidRPr="00634ADE">
                    <w:rPr>
                      <w:b/>
                      <w:bCs/>
                      <w:sz w:val="24"/>
                      <w:szCs w:val="24"/>
                    </w:rPr>
                    <w:t xml:space="preserve">Максимальный балл – </w:t>
                  </w:r>
                  <w:r>
                    <w:rPr>
                      <w:b/>
                      <w:bCs/>
                      <w:sz w:val="24"/>
                      <w:szCs w:val="24"/>
                    </w:rPr>
                    <w:t>50</w:t>
                  </w:r>
                </w:p>
                <w:p w:rsidR="00913EF8" w:rsidRDefault="00913EF8" w:rsidP="005A28A5">
                  <w:pPr>
                    <w:autoSpaceDE w:val="0"/>
                    <w:autoSpaceDN w:val="0"/>
                    <w:adjustRightInd w:val="0"/>
                    <w:jc w:val="both"/>
                    <w:rPr>
                      <w:sz w:val="24"/>
                      <w:szCs w:val="24"/>
                    </w:rPr>
                  </w:pPr>
                  <w:r w:rsidRPr="00EC3124">
                    <w:rPr>
                      <w:sz w:val="24"/>
                      <w:szCs w:val="24"/>
                    </w:rPr>
                    <w:t xml:space="preserve">Подтверждается предоставлением участником </w:t>
                  </w:r>
                  <w:r w:rsidR="00B91910">
                    <w:rPr>
                      <w:sz w:val="24"/>
                      <w:szCs w:val="24"/>
                    </w:rPr>
                    <w:t xml:space="preserve">данного запроса </w:t>
                  </w:r>
                  <w:r w:rsidRPr="00EC3124">
                    <w:rPr>
                      <w:sz w:val="24"/>
                      <w:szCs w:val="24"/>
                    </w:rPr>
                    <w:t xml:space="preserve">предложения </w:t>
                  </w:r>
                  <w:r w:rsidR="007F6D6D">
                    <w:rPr>
                      <w:sz w:val="24"/>
                      <w:szCs w:val="24"/>
                    </w:rPr>
                    <w:t>выполненного т</w:t>
                  </w:r>
                  <w:r w:rsidRPr="005D0398">
                    <w:rPr>
                      <w:sz w:val="24"/>
                      <w:szCs w:val="24"/>
                    </w:rPr>
                    <w:t>естово</w:t>
                  </w:r>
                  <w:r w:rsidR="007F6D6D">
                    <w:rPr>
                      <w:sz w:val="24"/>
                      <w:szCs w:val="24"/>
                    </w:rPr>
                    <w:t>го</w:t>
                  </w:r>
                  <w:r w:rsidRPr="005D0398">
                    <w:rPr>
                      <w:sz w:val="24"/>
                      <w:szCs w:val="24"/>
                    </w:rPr>
                    <w:t xml:space="preserve"> задани</w:t>
                  </w:r>
                  <w:r w:rsidR="007F6D6D">
                    <w:rPr>
                      <w:sz w:val="24"/>
                      <w:szCs w:val="24"/>
                    </w:rPr>
                    <w:t>я</w:t>
                  </w:r>
                  <w:r w:rsidR="008C0F93">
                    <w:rPr>
                      <w:sz w:val="24"/>
                      <w:szCs w:val="24"/>
                    </w:rPr>
                    <w:t xml:space="preserve"> (пункт </w:t>
                  </w:r>
                  <w:r w:rsidR="008C0F93">
                    <w:rPr>
                      <w:sz w:val="24"/>
                      <w:szCs w:val="24"/>
                      <w:lang w:val="en-US"/>
                    </w:rPr>
                    <w:t>IV</w:t>
                  </w:r>
                  <w:r w:rsidR="008C0F93">
                    <w:rPr>
                      <w:sz w:val="24"/>
                      <w:szCs w:val="24"/>
                    </w:rPr>
                    <w:t xml:space="preserve"> «Техническое задание», Приложение 1 к техническому заданию)</w:t>
                  </w:r>
                  <w:r w:rsidR="00B91910">
                    <w:rPr>
                      <w:sz w:val="24"/>
                      <w:szCs w:val="24"/>
                    </w:rPr>
                    <w:t>.</w:t>
                  </w:r>
                </w:p>
                <w:p w:rsidR="00B91910" w:rsidRPr="008C0F93" w:rsidRDefault="00B91910" w:rsidP="005A28A5">
                  <w:pPr>
                    <w:autoSpaceDE w:val="0"/>
                    <w:autoSpaceDN w:val="0"/>
                    <w:adjustRightInd w:val="0"/>
                    <w:jc w:val="both"/>
                    <w:rPr>
                      <w:sz w:val="24"/>
                      <w:szCs w:val="24"/>
                      <w:u w:val="single"/>
                    </w:rPr>
                  </w:pPr>
                  <w:r>
                    <w:rPr>
                      <w:sz w:val="24"/>
                      <w:szCs w:val="24"/>
                    </w:rPr>
                    <w:t>Оценивается степень правильности перевода и адаптированности переведенного текста.</w:t>
                  </w:r>
                </w:p>
                <w:p w:rsidR="00913EF8" w:rsidRPr="00634ADE" w:rsidRDefault="00913EF8" w:rsidP="005A28A5">
                  <w:pPr>
                    <w:autoSpaceDE w:val="0"/>
                    <w:autoSpaceDN w:val="0"/>
                    <w:adjustRightInd w:val="0"/>
                    <w:jc w:val="both"/>
                    <w:rPr>
                      <w:i/>
                      <w:sz w:val="24"/>
                      <w:szCs w:val="24"/>
                    </w:rPr>
                  </w:pPr>
                  <w:r w:rsidRPr="00634ADE">
                    <w:rPr>
                      <w:i/>
                      <w:sz w:val="24"/>
                      <w:szCs w:val="24"/>
                    </w:rPr>
                    <w:t>Порядок распределения баллов:</w:t>
                  </w:r>
                </w:p>
                <w:p w:rsidR="00913EF8" w:rsidRDefault="00913EF8" w:rsidP="005A28A5">
                  <w:pPr>
                    <w:autoSpaceDE w:val="0"/>
                    <w:autoSpaceDN w:val="0"/>
                    <w:adjustRightInd w:val="0"/>
                    <w:jc w:val="both"/>
                    <w:rPr>
                      <w:i/>
                      <w:sz w:val="24"/>
                      <w:szCs w:val="24"/>
                    </w:rPr>
                  </w:pPr>
                  <w:r w:rsidRPr="00634ADE">
                    <w:rPr>
                      <w:i/>
                      <w:sz w:val="24"/>
                      <w:szCs w:val="24"/>
                    </w:rPr>
                    <w:t>а)</w:t>
                  </w:r>
                  <w:r>
                    <w:rPr>
                      <w:i/>
                      <w:sz w:val="24"/>
                      <w:szCs w:val="24"/>
                    </w:rPr>
                    <w:t xml:space="preserve"> отсутствие </w:t>
                  </w:r>
                  <w:r w:rsidR="007F6D6D">
                    <w:rPr>
                      <w:i/>
                      <w:sz w:val="24"/>
                      <w:szCs w:val="24"/>
                    </w:rPr>
                    <w:t xml:space="preserve">выполненного тестового </w:t>
                  </w:r>
                  <w:r w:rsidR="008F00D5">
                    <w:rPr>
                      <w:i/>
                      <w:sz w:val="24"/>
                      <w:szCs w:val="24"/>
                    </w:rPr>
                    <w:t>задания –</w:t>
                  </w:r>
                  <w:r>
                    <w:rPr>
                      <w:i/>
                      <w:sz w:val="24"/>
                      <w:szCs w:val="24"/>
                    </w:rPr>
                    <w:t xml:space="preserve"> 0 баллов;</w:t>
                  </w:r>
                </w:p>
                <w:p w:rsidR="00913EF8" w:rsidRDefault="00913EF8" w:rsidP="005A28A5">
                  <w:pPr>
                    <w:autoSpaceDE w:val="0"/>
                    <w:autoSpaceDN w:val="0"/>
                    <w:adjustRightInd w:val="0"/>
                    <w:jc w:val="both"/>
                    <w:rPr>
                      <w:i/>
                      <w:sz w:val="24"/>
                      <w:szCs w:val="24"/>
                    </w:rPr>
                  </w:pPr>
                  <w:r>
                    <w:rPr>
                      <w:i/>
                      <w:sz w:val="24"/>
                      <w:szCs w:val="24"/>
                    </w:rPr>
                    <w:t xml:space="preserve">б) </w:t>
                  </w:r>
                  <w:r w:rsidR="007F6D6D">
                    <w:rPr>
                      <w:i/>
                      <w:sz w:val="24"/>
                      <w:szCs w:val="24"/>
                    </w:rPr>
                    <w:t>выполнение перевода в тестовом задании и адаптированность данного перевода от</w:t>
                  </w:r>
                  <w:r>
                    <w:rPr>
                      <w:i/>
                      <w:sz w:val="24"/>
                      <w:szCs w:val="24"/>
                    </w:rPr>
                    <w:t xml:space="preserve"> 71% до 90% </w:t>
                  </w:r>
                  <w:r w:rsidR="007F6D6D">
                    <w:rPr>
                      <w:i/>
                      <w:sz w:val="24"/>
                      <w:szCs w:val="24"/>
                    </w:rPr>
                    <w:t xml:space="preserve">текста </w:t>
                  </w:r>
                  <w:r>
                    <w:rPr>
                      <w:i/>
                      <w:sz w:val="24"/>
                      <w:szCs w:val="24"/>
                    </w:rPr>
                    <w:t>- 30 баллов</w:t>
                  </w:r>
                </w:p>
                <w:p w:rsidR="00913EF8" w:rsidRDefault="00913EF8" w:rsidP="005A28A5">
                  <w:pPr>
                    <w:tabs>
                      <w:tab w:val="left" w:pos="281"/>
                    </w:tabs>
                    <w:autoSpaceDE w:val="0"/>
                    <w:autoSpaceDN w:val="0"/>
                    <w:adjustRightInd w:val="0"/>
                    <w:rPr>
                      <w:i/>
                      <w:sz w:val="24"/>
                      <w:szCs w:val="24"/>
                    </w:rPr>
                  </w:pPr>
                  <w:r>
                    <w:rPr>
                      <w:i/>
                      <w:sz w:val="24"/>
                      <w:szCs w:val="24"/>
                    </w:rPr>
                    <w:t xml:space="preserve">в) </w:t>
                  </w:r>
                  <w:r w:rsidR="007F6D6D">
                    <w:rPr>
                      <w:i/>
                      <w:sz w:val="24"/>
                      <w:szCs w:val="24"/>
                    </w:rPr>
                    <w:t xml:space="preserve">выполнение перевода в тестовом задании и адаптированность данного перевода </w:t>
                  </w:r>
                  <w:r>
                    <w:rPr>
                      <w:i/>
                      <w:sz w:val="24"/>
                      <w:szCs w:val="24"/>
                    </w:rPr>
                    <w:t>более чем 91</w:t>
                  </w:r>
                  <w:r w:rsidR="00B91910">
                    <w:rPr>
                      <w:i/>
                      <w:sz w:val="24"/>
                      <w:szCs w:val="24"/>
                    </w:rPr>
                    <w:t>% –</w:t>
                  </w:r>
                  <w:r>
                    <w:rPr>
                      <w:i/>
                      <w:sz w:val="24"/>
                      <w:szCs w:val="24"/>
                    </w:rPr>
                    <w:t xml:space="preserve"> 50 баллов</w:t>
                  </w:r>
                </w:p>
                <w:p w:rsidR="00913EF8" w:rsidRPr="009A4A23" w:rsidRDefault="00913EF8" w:rsidP="00B91910">
                  <w:pPr>
                    <w:tabs>
                      <w:tab w:val="left" w:pos="281"/>
                    </w:tabs>
                    <w:autoSpaceDE w:val="0"/>
                    <w:autoSpaceDN w:val="0"/>
                    <w:adjustRightInd w:val="0"/>
                    <w:rPr>
                      <w:i/>
                      <w:sz w:val="24"/>
                      <w:szCs w:val="24"/>
                    </w:rPr>
                  </w:pPr>
                  <w:r>
                    <w:rPr>
                      <w:i/>
                      <w:sz w:val="24"/>
                      <w:szCs w:val="24"/>
                    </w:rPr>
                    <w:t xml:space="preserve">Степень </w:t>
                  </w:r>
                  <w:r w:rsidR="00B91910">
                    <w:rPr>
                      <w:i/>
                      <w:sz w:val="24"/>
                      <w:szCs w:val="24"/>
                    </w:rPr>
                    <w:t xml:space="preserve">правильности и адаптированности тестового </w:t>
                  </w:r>
                  <w:r w:rsidR="00DB77CD">
                    <w:rPr>
                      <w:i/>
                      <w:sz w:val="24"/>
                      <w:szCs w:val="24"/>
                    </w:rPr>
                    <w:t>задания определяется</w:t>
                  </w:r>
                  <w:r>
                    <w:rPr>
                      <w:i/>
                      <w:sz w:val="24"/>
                      <w:szCs w:val="24"/>
                    </w:rPr>
                    <w:t xml:space="preserve"> Комиссией по закупкам и экспертной группой.</w:t>
                  </w:r>
                </w:p>
              </w:tc>
            </w:tr>
          </w:tbl>
          <w:p w:rsidR="005D6C0D" w:rsidRPr="00665934" w:rsidRDefault="005D6C0D" w:rsidP="00665934">
            <w:pPr>
              <w:jc w:val="both"/>
              <w:rPr>
                <w:b/>
                <w:sz w:val="24"/>
                <w:szCs w:val="24"/>
              </w:rPr>
            </w:pPr>
          </w:p>
          <w:p w:rsidR="00020431" w:rsidRPr="00020431" w:rsidRDefault="0090721D" w:rsidP="00020431">
            <w:pPr>
              <w:jc w:val="both"/>
              <w:rPr>
                <w:b/>
                <w:sz w:val="24"/>
                <w:szCs w:val="24"/>
              </w:rPr>
            </w:pPr>
            <w:r>
              <w:rPr>
                <w:b/>
                <w:sz w:val="24"/>
                <w:szCs w:val="24"/>
              </w:rPr>
              <w:t>3</w:t>
            </w:r>
            <w:r w:rsidR="00020431" w:rsidRPr="00020431">
              <w:rPr>
                <w:b/>
                <w:sz w:val="24"/>
                <w:szCs w:val="24"/>
              </w:rPr>
              <w:t>. Расчет Итогового рейтинга по каждой заявке.</w:t>
            </w:r>
          </w:p>
          <w:p w:rsidR="00D54614" w:rsidRPr="00020431" w:rsidRDefault="0090721D" w:rsidP="00D54614">
            <w:pPr>
              <w:jc w:val="both"/>
              <w:rPr>
                <w:sz w:val="24"/>
                <w:szCs w:val="24"/>
              </w:rPr>
            </w:pPr>
            <w:r>
              <w:rPr>
                <w:sz w:val="24"/>
                <w:szCs w:val="24"/>
              </w:rPr>
              <w:t>3</w:t>
            </w:r>
            <w:r w:rsidR="00D54614" w:rsidRPr="00020431">
              <w:rPr>
                <w:sz w:val="24"/>
                <w:szCs w:val="24"/>
              </w:rPr>
              <w:t>.</w:t>
            </w:r>
            <w:r>
              <w:rPr>
                <w:sz w:val="24"/>
                <w:szCs w:val="24"/>
              </w:rPr>
              <w:t>1.</w:t>
            </w:r>
            <w:r w:rsidR="00D54614" w:rsidRPr="00020431">
              <w:rPr>
                <w:sz w:val="24"/>
                <w:szCs w:val="24"/>
              </w:rPr>
              <w:t xml:space="preserve">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D54614" w:rsidRPr="00020431" w:rsidRDefault="00D54614" w:rsidP="00D54614">
            <w:pPr>
              <w:autoSpaceDE w:val="0"/>
              <w:autoSpaceDN w:val="0"/>
              <w:adjustRightInd w:val="0"/>
              <w:rPr>
                <w:sz w:val="24"/>
                <w:szCs w:val="24"/>
              </w:rPr>
            </w:pPr>
            <w:r w:rsidRPr="00020431">
              <w:rPr>
                <w:sz w:val="24"/>
                <w:szCs w:val="24"/>
              </w:rPr>
              <w:t xml:space="preserve">3.2. </w:t>
            </w:r>
            <w:r w:rsidR="00913EF8">
              <w:rPr>
                <w:sz w:val="24"/>
                <w:szCs w:val="24"/>
              </w:rPr>
              <w:t xml:space="preserve"> </w:t>
            </w:r>
            <w:r w:rsidRPr="00020431">
              <w:rPr>
                <w:sz w:val="24"/>
                <w:szCs w:val="24"/>
              </w:rPr>
              <w:t>Заявке, набравшей наибольший итоговый рейтинг, присваивается первый номер.</w:t>
            </w:r>
          </w:p>
          <w:p w:rsidR="00020431" w:rsidRPr="00020431" w:rsidRDefault="00D54614" w:rsidP="00D54614">
            <w:pPr>
              <w:jc w:val="both"/>
              <w:rPr>
                <w:sz w:val="24"/>
                <w:szCs w:val="24"/>
              </w:rPr>
            </w:pPr>
            <w:r w:rsidRPr="0002043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20431" w:rsidRPr="00020431" w:rsidTr="00D0313C">
        <w:trPr>
          <w:trHeight w:val="330"/>
        </w:trPr>
        <w:tc>
          <w:tcPr>
            <w:tcW w:w="1197"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90721D">
            <w:pPr>
              <w:tabs>
                <w:tab w:val="left" w:pos="360"/>
              </w:tabs>
              <w:rPr>
                <w:b/>
                <w:bCs/>
                <w:sz w:val="24"/>
                <w:szCs w:val="24"/>
              </w:rPr>
            </w:pPr>
            <w:r w:rsidRPr="00020431">
              <w:rPr>
                <w:b/>
                <w:bCs/>
                <w:sz w:val="24"/>
                <w:szCs w:val="24"/>
              </w:rPr>
              <w:lastRenderedPageBreak/>
              <w:t>8.</w:t>
            </w:r>
            <w:r w:rsidR="0090721D">
              <w:rPr>
                <w:b/>
                <w:bCs/>
                <w:sz w:val="24"/>
                <w:szCs w:val="24"/>
              </w:rPr>
              <w:t>10</w:t>
            </w:r>
            <w:r w:rsidRPr="00020431">
              <w:rPr>
                <w:b/>
                <w:bCs/>
                <w:sz w:val="24"/>
                <w:szCs w:val="24"/>
              </w:rPr>
              <w:t>.</w:t>
            </w:r>
          </w:p>
        </w:tc>
        <w:tc>
          <w:tcPr>
            <w:tcW w:w="9511"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Срок заключения договора:</w:t>
            </w:r>
          </w:p>
        </w:tc>
      </w:tr>
      <w:tr w:rsidR="00020431" w:rsidRPr="00020431" w:rsidTr="00D0313C">
        <w:trPr>
          <w:trHeight w:val="800"/>
        </w:trPr>
        <w:tc>
          <w:tcPr>
            <w:tcW w:w="10708"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634ADE">
            <w:pPr>
              <w:tabs>
                <w:tab w:val="left" w:pos="360"/>
              </w:tabs>
              <w:jc w:val="both"/>
              <w:rPr>
                <w:b/>
                <w:bCs/>
                <w:sz w:val="24"/>
                <w:szCs w:val="24"/>
              </w:rPr>
            </w:pPr>
            <w:r w:rsidRPr="00020431">
              <w:rPr>
                <w:sz w:val="24"/>
                <w:szCs w:val="24"/>
              </w:rPr>
              <w:t xml:space="preserve">В течение 5 (пяти) рабочих дней с </w:t>
            </w:r>
            <w:r w:rsidR="009F3FAC" w:rsidRPr="00020431">
              <w:rPr>
                <w:sz w:val="24"/>
                <w:szCs w:val="24"/>
              </w:rPr>
              <w:t xml:space="preserve">даты </w:t>
            </w:r>
            <w:r w:rsidR="009F3FAC">
              <w:rPr>
                <w:sz w:val="24"/>
                <w:szCs w:val="24"/>
              </w:rPr>
              <w:t>подписания</w:t>
            </w:r>
            <w:r w:rsidR="00634ADE">
              <w:rPr>
                <w:sz w:val="24"/>
                <w:szCs w:val="24"/>
              </w:rPr>
              <w:t xml:space="preserve"> Протокола заседания комиссии по закупкам. П</w:t>
            </w:r>
            <w:r w:rsidRPr="00020431">
              <w:rPr>
                <w:sz w:val="24"/>
                <w:szCs w:val="24"/>
              </w:rPr>
              <w:t>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020431" w:rsidRPr="00D54614" w:rsidTr="00D0313C">
        <w:trPr>
          <w:trHeight w:val="405"/>
        </w:trPr>
        <w:tc>
          <w:tcPr>
            <w:tcW w:w="11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D54614" w:rsidRDefault="00020431" w:rsidP="0090721D">
            <w:pPr>
              <w:tabs>
                <w:tab w:val="left" w:pos="360"/>
              </w:tabs>
              <w:rPr>
                <w:b/>
                <w:bCs/>
                <w:sz w:val="24"/>
                <w:szCs w:val="24"/>
              </w:rPr>
            </w:pPr>
            <w:r w:rsidRPr="00020431">
              <w:rPr>
                <w:b/>
                <w:bCs/>
                <w:sz w:val="24"/>
                <w:szCs w:val="24"/>
              </w:rPr>
              <w:t>8.</w:t>
            </w:r>
            <w:r w:rsidR="0090721D">
              <w:rPr>
                <w:b/>
                <w:bCs/>
                <w:sz w:val="24"/>
                <w:szCs w:val="24"/>
              </w:rPr>
              <w:t>11</w:t>
            </w:r>
            <w:r w:rsidRPr="00020431">
              <w:rPr>
                <w:b/>
                <w:bCs/>
                <w:sz w:val="24"/>
                <w:szCs w:val="24"/>
              </w:rPr>
              <w:t>.</w:t>
            </w:r>
          </w:p>
        </w:tc>
        <w:tc>
          <w:tcPr>
            <w:tcW w:w="9511"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020431" w:rsidRDefault="00020431" w:rsidP="00D54614">
            <w:pPr>
              <w:tabs>
                <w:tab w:val="left" w:pos="360"/>
              </w:tabs>
              <w:rPr>
                <w:b/>
                <w:bCs/>
                <w:sz w:val="24"/>
                <w:szCs w:val="24"/>
              </w:rPr>
            </w:pPr>
            <w:r w:rsidRPr="00020431">
              <w:rPr>
                <w:b/>
                <w:bCs/>
                <w:sz w:val="24"/>
                <w:szCs w:val="24"/>
              </w:rPr>
              <w:t xml:space="preserve">Обеспечение заявки на участие в запросе предложений: </w:t>
            </w:r>
            <w:r w:rsidRPr="00D54614">
              <w:rPr>
                <w:b/>
                <w:bCs/>
                <w:sz w:val="24"/>
                <w:szCs w:val="24"/>
              </w:rPr>
              <w:t>не устанавливается.</w:t>
            </w:r>
          </w:p>
          <w:p w:rsidR="00020431" w:rsidRPr="00D54614" w:rsidRDefault="00020431" w:rsidP="00D54614">
            <w:pPr>
              <w:tabs>
                <w:tab w:val="left" w:pos="360"/>
              </w:tabs>
              <w:rPr>
                <w:b/>
                <w:bCs/>
                <w:sz w:val="24"/>
                <w:szCs w:val="24"/>
              </w:rPr>
            </w:pPr>
            <w:r w:rsidRPr="00020431">
              <w:rPr>
                <w:b/>
                <w:bCs/>
                <w:sz w:val="24"/>
                <w:szCs w:val="24"/>
              </w:rPr>
              <w:t xml:space="preserve">Обеспечение исполнения обязательств по договору: </w:t>
            </w:r>
            <w:r w:rsidRPr="00D54614">
              <w:rPr>
                <w:b/>
                <w:bCs/>
                <w:sz w:val="24"/>
                <w:szCs w:val="24"/>
              </w:rPr>
              <w:t>не устанавливается.</w:t>
            </w:r>
          </w:p>
        </w:tc>
      </w:tr>
    </w:tbl>
    <w:p w:rsidR="00020431" w:rsidRPr="00020431" w:rsidRDefault="00020431" w:rsidP="00D54614">
      <w:pPr>
        <w:tabs>
          <w:tab w:val="left" w:pos="360"/>
        </w:tabs>
        <w:rPr>
          <w:b/>
          <w:bCs/>
          <w:sz w:val="24"/>
          <w:szCs w:val="24"/>
        </w:rPr>
      </w:pPr>
    </w:p>
    <w:p w:rsidR="00020431" w:rsidRPr="00020431" w:rsidRDefault="00020431" w:rsidP="00020431">
      <w:pPr>
        <w:tabs>
          <w:tab w:val="left" w:pos="360"/>
        </w:tabs>
      </w:pPr>
      <w:r w:rsidRPr="00020431">
        <w:br w:type="page"/>
      </w:r>
    </w:p>
    <w:p w:rsidR="00020431" w:rsidRPr="00020431" w:rsidRDefault="00020431" w:rsidP="00424746">
      <w:pPr>
        <w:spacing w:line="276" w:lineRule="auto"/>
        <w:jc w:val="center"/>
        <w:rPr>
          <w:rFonts w:eastAsiaTheme="minorHAnsi"/>
          <w:b/>
          <w:sz w:val="28"/>
          <w:szCs w:val="28"/>
          <w:lang w:eastAsia="en-US"/>
        </w:rPr>
      </w:pPr>
      <w:r w:rsidRPr="009A1A93">
        <w:rPr>
          <w:b/>
          <w:sz w:val="28"/>
          <w:szCs w:val="32"/>
          <w:lang w:val="en-US"/>
        </w:rPr>
        <w:lastRenderedPageBreak/>
        <w:t>IV</w:t>
      </w:r>
      <w:r w:rsidRPr="00020431">
        <w:rPr>
          <w:b/>
          <w:sz w:val="32"/>
          <w:szCs w:val="32"/>
        </w:rPr>
        <w:t xml:space="preserve">. </w:t>
      </w:r>
      <w:r w:rsidRPr="00020431">
        <w:rPr>
          <w:rFonts w:eastAsiaTheme="minorHAnsi"/>
          <w:b/>
          <w:sz w:val="28"/>
          <w:szCs w:val="28"/>
          <w:lang w:eastAsia="en-US"/>
        </w:rPr>
        <w:t>ТЕХНИЧЕСКОЕ ЗАДАНИЕ</w:t>
      </w:r>
    </w:p>
    <w:p w:rsidR="001F799C" w:rsidRPr="00424746" w:rsidRDefault="00020431" w:rsidP="00424746">
      <w:pPr>
        <w:spacing w:line="276" w:lineRule="auto"/>
        <w:ind w:left="720"/>
        <w:contextualSpacing/>
        <w:jc w:val="center"/>
        <w:rPr>
          <w:b/>
          <w:sz w:val="24"/>
          <w:szCs w:val="24"/>
        </w:rPr>
      </w:pPr>
      <w:r w:rsidRPr="00424746">
        <w:rPr>
          <w:b/>
          <w:sz w:val="24"/>
          <w:szCs w:val="24"/>
        </w:rPr>
        <w:t xml:space="preserve">на оказание услуг по </w:t>
      </w:r>
      <w:r w:rsidR="001F799C" w:rsidRPr="00424746">
        <w:rPr>
          <w:b/>
          <w:sz w:val="24"/>
          <w:szCs w:val="24"/>
        </w:rPr>
        <w:t>осуществлению письменного перевода текста</w:t>
      </w:r>
    </w:p>
    <w:p w:rsidR="00020431" w:rsidRDefault="001F799C" w:rsidP="00424746">
      <w:pPr>
        <w:spacing w:line="276" w:lineRule="auto"/>
        <w:ind w:left="720"/>
        <w:contextualSpacing/>
        <w:jc w:val="center"/>
        <w:rPr>
          <w:sz w:val="24"/>
          <w:szCs w:val="24"/>
        </w:rPr>
      </w:pPr>
      <w:r w:rsidRPr="00424746">
        <w:rPr>
          <w:b/>
          <w:sz w:val="24"/>
          <w:szCs w:val="24"/>
        </w:rPr>
        <w:t>с/на иностранный язык</w:t>
      </w:r>
      <w:r w:rsidR="00020431" w:rsidRPr="00424746">
        <w:rPr>
          <w:b/>
          <w:sz w:val="24"/>
          <w:szCs w:val="24"/>
        </w:rPr>
        <w:t>.</w:t>
      </w:r>
    </w:p>
    <w:p w:rsidR="00424746" w:rsidRPr="00424746" w:rsidRDefault="00424746" w:rsidP="00424746">
      <w:pPr>
        <w:spacing w:line="276" w:lineRule="auto"/>
        <w:ind w:left="720"/>
        <w:contextualSpacing/>
        <w:jc w:val="center"/>
        <w:rPr>
          <w:sz w:val="24"/>
          <w:szCs w:val="24"/>
        </w:rPr>
      </w:pPr>
    </w:p>
    <w:p w:rsidR="00020431" w:rsidRPr="00020431" w:rsidRDefault="00020431" w:rsidP="00020431">
      <w:pPr>
        <w:rPr>
          <w:rFonts w:ascii="Courier New" w:eastAsia="Courier New" w:hAnsi="Courier New" w:cs="Courier New"/>
          <w:color w:val="000000"/>
          <w:sz w:val="2"/>
          <w:szCs w:val="2"/>
        </w:rPr>
      </w:pPr>
    </w:p>
    <w:p w:rsidR="00020431" w:rsidRPr="00020431" w:rsidRDefault="00020431" w:rsidP="00020431">
      <w:pPr>
        <w:numPr>
          <w:ilvl w:val="0"/>
          <w:numId w:val="17"/>
        </w:numPr>
        <w:spacing w:after="200" w:line="276" w:lineRule="auto"/>
        <w:contextualSpacing/>
        <w:rPr>
          <w:b/>
          <w:sz w:val="24"/>
          <w:szCs w:val="24"/>
        </w:rPr>
      </w:pPr>
      <w:r w:rsidRPr="00020431">
        <w:rPr>
          <w:b/>
          <w:sz w:val="24"/>
          <w:szCs w:val="24"/>
        </w:rPr>
        <w:t>Общие положения.</w:t>
      </w:r>
    </w:p>
    <w:p w:rsidR="00020431" w:rsidRPr="00020431" w:rsidRDefault="009C7757" w:rsidP="008C211A">
      <w:pPr>
        <w:spacing w:line="276" w:lineRule="auto"/>
        <w:ind w:left="284"/>
        <w:contextualSpacing/>
        <w:jc w:val="both"/>
        <w:rPr>
          <w:sz w:val="24"/>
          <w:szCs w:val="24"/>
        </w:rPr>
      </w:pPr>
      <w:r>
        <w:rPr>
          <w:b/>
          <w:sz w:val="24"/>
          <w:szCs w:val="24"/>
        </w:rPr>
        <w:t>Заказч</w:t>
      </w:r>
      <w:r w:rsidR="00020431" w:rsidRPr="00020431">
        <w:rPr>
          <w:b/>
          <w:sz w:val="24"/>
          <w:szCs w:val="24"/>
        </w:rPr>
        <w:t xml:space="preserve">ик: </w:t>
      </w:r>
      <w:r w:rsidR="00020431" w:rsidRPr="00020431">
        <w:rPr>
          <w:sz w:val="24"/>
          <w:szCs w:val="24"/>
        </w:rPr>
        <w:t>Автономная некоммерческая организация «Агентство стратегических инициатив по продвижению новых проектов»</w:t>
      </w:r>
    </w:p>
    <w:p w:rsidR="00020431" w:rsidRPr="00020431" w:rsidRDefault="00020431" w:rsidP="008C211A">
      <w:pPr>
        <w:spacing w:line="276" w:lineRule="auto"/>
        <w:ind w:left="709" w:hanging="425"/>
        <w:contextualSpacing/>
        <w:jc w:val="both"/>
        <w:rPr>
          <w:sz w:val="24"/>
          <w:szCs w:val="24"/>
        </w:rPr>
      </w:pPr>
      <w:r w:rsidRPr="00020431">
        <w:rPr>
          <w:b/>
          <w:sz w:val="24"/>
          <w:szCs w:val="24"/>
        </w:rPr>
        <w:t>Сроки оказания услуг:</w:t>
      </w:r>
      <w:r w:rsidRPr="00020431">
        <w:rPr>
          <w:sz w:val="24"/>
          <w:szCs w:val="24"/>
        </w:rPr>
        <w:t xml:space="preserve"> </w:t>
      </w:r>
    </w:p>
    <w:p w:rsidR="00020431" w:rsidRPr="00020431" w:rsidRDefault="00020431" w:rsidP="008C211A">
      <w:pPr>
        <w:spacing w:line="276" w:lineRule="auto"/>
        <w:ind w:left="709" w:hanging="425"/>
        <w:contextualSpacing/>
        <w:jc w:val="both"/>
        <w:rPr>
          <w:sz w:val="24"/>
          <w:szCs w:val="24"/>
        </w:rPr>
      </w:pPr>
      <w:r w:rsidRPr="00020431">
        <w:rPr>
          <w:sz w:val="24"/>
          <w:szCs w:val="24"/>
        </w:rPr>
        <w:t xml:space="preserve">с </w:t>
      </w:r>
      <w:r w:rsidR="008F00D5">
        <w:rPr>
          <w:sz w:val="24"/>
          <w:szCs w:val="24"/>
        </w:rPr>
        <w:t>момента подписания договора</w:t>
      </w:r>
      <w:r w:rsidRPr="00020431">
        <w:rPr>
          <w:sz w:val="24"/>
          <w:szCs w:val="24"/>
        </w:rPr>
        <w:t xml:space="preserve"> по «31» декабря 201</w:t>
      </w:r>
      <w:r w:rsidR="003E05EF">
        <w:rPr>
          <w:sz w:val="24"/>
          <w:szCs w:val="24"/>
        </w:rPr>
        <w:t>5</w:t>
      </w:r>
      <w:r w:rsidRPr="00020431">
        <w:rPr>
          <w:sz w:val="24"/>
          <w:szCs w:val="24"/>
        </w:rPr>
        <w:t xml:space="preserve"> г.</w:t>
      </w:r>
    </w:p>
    <w:p w:rsidR="004840D2" w:rsidRPr="001F799C" w:rsidRDefault="00080C12" w:rsidP="008C211A">
      <w:pPr>
        <w:numPr>
          <w:ilvl w:val="0"/>
          <w:numId w:val="17"/>
        </w:numPr>
        <w:spacing w:after="200" w:line="276" w:lineRule="auto"/>
        <w:ind w:left="284" w:firstLine="0"/>
        <w:contextualSpacing/>
        <w:jc w:val="both"/>
        <w:rPr>
          <w:sz w:val="24"/>
          <w:szCs w:val="24"/>
        </w:rPr>
      </w:pPr>
      <w:r>
        <w:rPr>
          <w:b/>
          <w:sz w:val="24"/>
          <w:szCs w:val="24"/>
        </w:rPr>
        <w:t>Предельная</w:t>
      </w:r>
      <w:r w:rsidR="00020431" w:rsidRPr="004840D2">
        <w:rPr>
          <w:b/>
          <w:sz w:val="24"/>
          <w:szCs w:val="24"/>
        </w:rPr>
        <w:t xml:space="preserve"> цена договора: </w:t>
      </w:r>
      <w:r w:rsidR="001F799C" w:rsidRPr="001F799C">
        <w:rPr>
          <w:sz w:val="24"/>
          <w:szCs w:val="24"/>
        </w:rPr>
        <w:t>700 000 (Семьсот тысяч) рублей 00 копеек, в том числе НДС 18% -  106 779 (Сто шесть тысяч семьсот семьдесят девять) рублей 66</w:t>
      </w:r>
      <w:r w:rsidR="001F799C" w:rsidRPr="001F799C">
        <w:rPr>
          <w:color w:val="000000"/>
          <w:sz w:val="27"/>
          <w:szCs w:val="27"/>
        </w:rPr>
        <w:t xml:space="preserve"> </w:t>
      </w:r>
      <w:r w:rsidR="001F799C" w:rsidRPr="001F799C">
        <w:rPr>
          <w:sz w:val="24"/>
          <w:szCs w:val="24"/>
        </w:rPr>
        <w:t>коп.</w:t>
      </w:r>
    </w:p>
    <w:p w:rsidR="00020431" w:rsidRPr="00F93960" w:rsidRDefault="00F93960" w:rsidP="008C211A">
      <w:pPr>
        <w:numPr>
          <w:ilvl w:val="0"/>
          <w:numId w:val="17"/>
        </w:numPr>
        <w:spacing w:after="200" w:line="276" w:lineRule="auto"/>
        <w:ind w:left="284" w:firstLine="0"/>
        <w:contextualSpacing/>
        <w:jc w:val="both"/>
        <w:rPr>
          <w:b/>
          <w:sz w:val="24"/>
          <w:szCs w:val="24"/>
        </w:rPr>
      </w:pPr>
      <w:r>
        <w:rPr>
          <w:b/>
          <w:sz w:val="24"/>
          <w:szCs w:val="24"/>
        </w:rPr>
        <w:t>Наименование работ (услуг) и т</w:t>
      </w:r>
      <w:r w:rsidR="00020431" w:rsidRPr="00F93960">
        <w:rPr>
          <w:b/>
          <w:sz w:val="24"/>
          <w:szCs w:val="24"/>
        </w:rPr>
        <w:t>ребования к закупаемым услугам</w:t>
      </w:r>
      <w:r w:rsidR="00020431" w:rsidRPr="00F93960">
        <w:rPr>
          <w:b/>
          <w:i/>
          <w:sz w:val="24"/>
          <w:szCs w:val="24"/>
        </w:rPr>
        <w:t>:</w:t>
      </w:r>
    </w:p>
    <w:p w:rsidR="001F799C" w:rsidRPr="001F799C" w:rsidRDefault="001F799C" w:rsidP="008C211A">
      <w:pPr>
        <w:spacing w:after="200" w:line="276" w:lineRule="auto"/>
        <w:ind w:left="284"/>
        <w:contextualSpacing/>
        <w:jc w:val="both"/>
        <w:rPr>
          <w:sz w:val="24"/>
          <w:szCs w:val="24"/>
        </w:rPr>
      </w:pPr>
      <w:r>
        <w:rPr>
          <w:sz w:val="24"/>
          <w:szCs w:val="24"/>
        </w:rPr>
        <w:t>О</w:t>
      </w:r>
      <w:r w:rsidRPr="001F799C">
        <w:rPr>
          <w:sz w:val="24"/>
          <w:szCs w:val="24"/>
        </w:rPr>
        <w:t>казание услуг по осуществлени</w:t>
      </w:r>
      <w:r w:rsidR="008C211A">
        <w:rPr>
          <w:sz w:val="24"/>
          <w:szCs w:val="24"/>
        </w:rPr>
        <w:t>ю письменного перевода текста с (</w:t>
      </w:r>
      <w:r w:rsidRPr="001F799C">
        <w:rPr>
          <w:sz w:val="24"/>
          <w:szCs w:val="24"/>
        </w:rPr>
        <w:t>на</w:t>
      </w:r>
      <w:r w:rsidR="008C211A">
        <w:rPr>
          <w:sz w:val="24"/>
          <w:szCs w:val="24"/>
        </w:rPr>
        <w:t>)</w:t>
      </w:r>
      <w:r w:rsidRPr="001F799C">
        <w:rPr>
          <w:sz w:val="24"/>
          <w:szCs w:val="24"/>
        </w:rPr>
        <w:t xml:space="preserve"> иностранный язык.</w:t>
      </w:r>
    </w:p>
    <w:p w:rsidR="00080C12" w:rsidRPr="00DB77CD" w:rsidRDefault="00DB77CD" w:rsidP="00646612">
      <w:pPr>
        <w:numPr>
          <w:ilvl w:val="0"/>
          <w:numId w:val="17"/>
        </w:numPr>
        <w:spacing w:after="200" w:line="276" w:lineRule="auto"/>
        <w:ind w:left="284" w:firstLine="0"/>
        <w:contextualSpacing/>
        <w:jc w:val="both"/>
        <w:rPr>
          <w:sz w:val="24"/>
          <w:szCs w:val="24"/>
        </w:rPr>
      </w:pPr>
      <w:r w:rsidRPr="00DB77CD">
        <w:rPr>
          <w:b/>
          <w:sz w:val="24"/>
          <w:szCs w:val="24"/>
        </w:rPr>
        <w:t>Оказываемые услуги</w:t>
      </w:r>
      <w:r w:rsidR="005B4F0E" w:rsidRPr="00DB77CD">
        <w:rPr>
          <w:b/>
          <w:sz w:val="24"/>
          <w:szCs w:val="24"/>
        </w:rPr>
        <w:t>:</w:t>
      </w:r>
      <w:r>
        <w:rPr>
          <w:b/>
          <w:sz w:val="24"/>
          <w:szCs w:val="24"/>
        </w:rPr>
        <w:t xml:space="preserve"> </w:t>
      </w:r>
      <w:r w:rsidR="00080C12" w:rsidRPr="00DB77CD">
        <w:rPr>
          <w:sz w:val="24"/>
          <w:szCs w:val="24"/>
        </w:rPr>
        <w:t>Письменный перевод с (на) иностранные языки:</w:t>
      </w:r>
    </w:p>
    <w:p w:rsidR="00080C12" w:rsidRPr="00080C12" w:rsidRDefault="00080C12" w:rsidP="00080C12">
      <w:pPr>
        <w:pStyle w:val="afff3"/>
        <w:numPr>
          <w:ilvl w:val="0"/>
          <w:numId w:val="40"/>
        </w:numPr>
        <w:spacing w:after="200" w:line="276" w:lineRule="auto"/>
        <w:jc w:val="both"/>
        <w:rPr>
          <w:sz w:val="24"/>
          <w:szCs w:val="24"/>
        </w:rPr>
      </w:pPr>
      <w:r w:rsidRPr="00080C12">
        <w:rPr>
          <w:sz w:val="24"/>
          <w:szCs w:val="24"/>
        </w:rPr>
        <w:t>основные европейские языки (немецкий, французский, английский);</w:t>
      </w:r>
    </w:p>
    <w:p w:rsidR="00080C12" w:rsidRPr="00080C12" w:rsidRDefault="00080C12" w:rsidP="00080C12">
      <w:pPr>
        <w:pStyle w:val="afff3"/>
        <w:numPr>
          <w:ilvl w:val="0"/>
          <w:numId w:val="40"/>
        </w:numPr>
        <w:spacing w:after="200" w:line="276" w:lineRule="auto"/>
        <w:jc w:val="both"/>
        <w:rPr>
          <w:sz w:val="24"/>
          <w:szCs w:val="24"/>
        </w:rPr>
      </w:pPr>
      <w:r w:rsidRPr="00080C12">
        <w:rPr>
          <w:sz w:val="24"/>
          <w:szCs w:val="24"/>
        </w:rPr>
        <w:t>языки стран Азии и Ближнего Востока (китайский, японский, корейский);</w:t>
      </w:r>
    </w:p>
    <w:p w:rsidR="00080C12" w:rsidRPr="00080C12" w:rsidRDefault="00080C12" w:rsidP="00080C12">
      <w:pPr>
        <w:pStyle w:val="afff3"/>
        <w:numPr>
          <w:ilvl w:val="0"/>
          <w:numId w:val="40"/>
        </w:numPr>
        <w:spacing w:after="200" w:line="276" w:lineRule="auto"/>
        <w:jc w:val="both"/>
        <w:rPr>
          <w:sz w:val="24"/>
          <w:szCs w:val="24"/>
        </w:rPr>
      </w:pPr>
      <w:r w:rsidRPr="00080C12">
        <w:rPr>
          <w:sz w:val="24"/>
          <w:szCs w:val="24"/>
        </w:rPr>
        <w:t>языки стран Скандинавии;</w:t>
      </w:r>
    </w:p>
    <w:p w:rsidR="00080C12" w:rsidRPr="00080C12" w:rsidRDefault="00080C12" w:rsidP="00080C12">
      <w:pPr>
        <w:pStyle w:val="afff3"/>
        <w:numPr>
          <w:ilvl w:val="0"/>
          <w:numId w:val="40"/>
        </w:numPr>
        <w:spacing w:after="200" w:line="276" w:lineRule="auto"/>
        <w:jc w:val="both"/>
        <w:rPr>
          <w:sz w:val="24"/>
          <w:szCs w:val="24"/>
        </w:rPr>
      </w:pPr>
      <w:r w:rsidRPr="00080C12">
        <w:rPr>
          <w:sz w:val="24"/>
          <w:szCs w:val="24"/>
        </w:rPr>
        <w:t>языки других европейских стран (португальский, испанский, итальянский).</w:t>
      </w:r>
    </w:p>
    <w:p w:rsidR="005B4F0E" w:rsidRDefault="00D00CD2" w:rsidP="00EC1BDF">
      <w:pPr>
        <w:spacing w:line="276" w:lineRule="auto"/>
        <w:ind w:left="284" w:firstLine="360"/>
        <w:contextualSpacing/>
        <w:jc w:val="both"/>
        <w:rPr>
          <w:sz w:val="24"/>
          <w:szCs w:val="24"/>
        </w:rPr>
      </w:pPr>
      <w:r w:rsidRPr="00D00CD2">
        <w:rPr>
          <w:sz w:val="24"/>
          <w:szCs w:val="24"/>
        </w:rPr>
        <w:t xml:space="preserve">Расчетной единицей объема текстовых материалов является </w:t>
      </w:r>
      <w:r w:rsidR="00080C12">
        <w:rPr>
          <w:sz w:val="24"/>
          <w:szCs w:val="24"/>
        </w:rPr>
        <w:t>«стандартная переводческая</w:t>
      </w:r>
      <w:r w:rsidRPr="00D00CD2">
        <w:rPr>
          <w:sz w:val="24"/>
          <w:szCs w:val="24"/>
        </w:rPr>
        <w:t xml:space="preserve"> страница</w:t>
      </w:r>
      <w:r w:rsidR="00080C12">
        <w:rPr>
          <w:sz w:val="24"/>
          <w:szCs w:val="24"/>
        </w:rPr>
        <w:t xml:space="preserve">». Под стандартной переводческой страницей понимается одна условная страница </w:t>
      </w:r>
      <w:r w:rsidRPr="00D00CD2">
        <w:rPr>
          <w:sz w:val="24"/>
          <w:szCs w:val="24"/>
        </w:rPr>
        <w:t>текста</w:t>
      </w:r>
      <w:r w:rsidR="00080C12">
        <w:rPr>
          <w:sz w:val="24"/>
          <w:szCs w:val="24"/>
        </w:rPr>
        <w:t xml:space="preserve">, имеющая </w:t>
      </w:r>
      <w:r w:rsidRPr="00D00CD2">
        <w:rPr>
          <w:sz w:val="24"/>
          <w:szCs w:val="24"/>
        </w:rPr>
        <w:t xml:space="preserve">1800 (одна тысяча восемьсот) </w:t>
      </w:r>
      <w:r w:rsidR="00080C12">
        <w:rPr>
          <w:sz w:val="24"/>
          <w:szCs w:val="24"/>
        </w:rPr>
        <w:t xml:space="preserve">печатных </w:t>
      </w:r>
      <w:r w:rsidRPr="00D00CD2">
        <w:rPr>
          <w:sz w:val="24"/>
          <w:szCs w:val="24"/>
        </w:rPr>
        <w:t>знаков, включая пробелы</w:t>
      </w:r>
      <w:r w:rsidR="00080C12">
        <w:rPr>
          <w:sz w:val="24"/>
          <w:szCs w:val="24"/>
        </w:rPr>
        <w:t xml:space="preserve"> между словами и знаки препинания.</w:t>
      </w:r>
    </w:p>
    <w:p w:rsidR="00EC1BDF" w:rsidRDefault="00EC1BDF" w:rsidP="00EC1BDF">
      <w:pPr>
        <w:pStyle w:val="1c"/>
        <w:shd w:val="clear" w:color="auto" w:fill="auto"/>
        <w:spacing w:after="134" w:line="276" w:lineRule="auto"/>
        <w:ind w:left="284" w:right="40" w:firstLine="425"/>
        <w:jc w:val="both"/>
        <w:rPr>
          <w:rFonts w:ascii="Times New Roman" w:eastAsia="Times New Roman" w:hAnsi="Times New Roman" w:cs="Times New Roman"/>
          <w:sz w:val="24"/>
          <w:szCs w:val="24"/>
        </w:rPr>
      </w:pPr>
      <w:r w:rsidRPr="00EC1BDF">
        <w:rPr>
          <w:rFonts w:ascii="Times New Roman" w:eastAsia="Times New Roman" w:hAnsi="Times New Roman" w:cs="Times New Roman"/>
          <w:sz w:val="24"/>
          <w:szCs w:val="24"/>
        </w:rPr>
        <w:t>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 8-10 стандартных переводческих страниц за рабочий день при переводе с (на) европейские языки. Для этой и других типов языковых пар нормы по письменному переводу в зависимости от язык</w:t>
      </w:r>
      <w:r>
        <w:rPr>
          <w:rFonts w:ascii="Times New Roman" w:eastAsia="Times New Roman" w:hAnsi="Times New Roman" w:cs="Times New Roman"/>
          <w:sz w:val="24"/>
          <w:szCs w:val="24"/>
        </w:rPr>
        <w:t>овой группы приведены в таблице.</w:t>
      </w:r>
    </w:p>
    <w:tbl>
      <w:tblPr>
        <w:tblStyle w:val="af6"/>
        <w:tblW w:w="9889" w:type="dxa"/>
        <w:tblInd w:w="284" w:type="dxa"/>
        <w:tblLayout w:type="fixed"/>
        <w:tblLook w:val="04A0" w:firstRow="1" w:lastRow="0" w:firstColumn="1" w:lastColumn="0" w:noHBand="0" w:noVBand="1"/>
      </w:tblPr>
      <w:tblGrid>
        <w:gridCol w:w="2233"/>
        <w:gridCol w:w="992"/>
        <w:gridCol w:w="851"/>
        <w:gridCol w:w="993"/>
        <w:gridCol w:w="851"/>
        <w:gridCol w:w="992"/>
        <w:gridCol w:w="850"/>
        <w:gridCol w:w="993"/>
        <w:gridCol w:w="1134"/>
      </w:tblGrid>
      <w:tr w:rsidR="0098747D" w:rsidTr="0098747D">
        <w:trPr>
          <w:trHeight w:val="373"/>
        </w:trPr>
        <w:tc>
          <w:tcPr>
            <w:tcW w:w="2233" w:type="dxa"/>
            <w:vMerge w:val="restart"/>
          </w:tcPr>
          <w:p w:rsidR="0098747D" w:rsidRPr="00EC1BDF" w:rsidRDefault="0098747D" w:rsidP="004C4831">
            <w:pPr>
              <w:pStyle w:val="1c"/>
              <w:spacing w:line="276" w:lineRule="auto"/>
              <w:ind w:right="40"/>
              <w:jc w:val="both"/>
              <w:rPr>
                <w:rStyle w:val="85pt"/>
                <w:rFonts w:ascii="Times New Roman" w:hAnsi="Times New Roman" w:cs="Times New Roman"/>
                <w:sz w:val="24"/>
              </w:rPr>
            </w:pPr>
            <w:r w:rsidRPr="00EC1BDF">
              <w:rPr>
                <w:rStyle w:val="85pt"/>
                <w:rFonts w:ascii="Times New Roman" w:hAnsi="Times New Roman" w:cs="Times New Roman"/>
                <w:sz w:val="24"/>
              </w:rPr>
              <w:t>Языковые группы</w:t>
            </w:r>
          </w:p>
        </w:tc>
        <w:tc>
          <w:tcPr>
            <w:tcW w:w="7656" w:type="dxa"/>
            <w:gridSpan w:val="8"/>
          </w:tcPr>
          <w:p w:rsidR="0098747D" w:rsidRPr="00EC1BDF" w:rsidRDefault="0098747D" w:rsidP="004C4831">
            <w:pPr>
              <w:pStyle w:val="1c"/>
              <w:shd w:val="clear" w:color="auto" w:fill="auto"/>
              <w:spacing w:line="276" w:lineRule="auto"/>
              <w:ind w:right="40"/>
              <w:jc w:val="center"/>
              <w:rPr>
                <w:rStyle w:val="85pt"/>
                <w:rFonts w:ascii="Times New Roman" w:hAnsi="Times New Roman" w:cs="Times New Roman"/>
                <w:sz w:val="24"/>
              </w:rPr>
            </w:pPr>
            <w:r w:rsidRPr="00EC1BDF">
              <w:rPr>
                <w:rStyle w:val="85pt"/>
                <w:rFonts w:ascii="Times New Roman" w:hAnsi="Times New Roman" w:cs="Times New Roman"/>
                <w:sz w:val="24"/>
              </w:rPr>
              <w:t>Норма для переводчика</w:t>
            </w:r>
          </w:p>
        </w:tc>
      </w:tr>
      <w:tr w:rsidR="0098747D" w:rsidTr="0098747D">
        <w:trPr>
          <w:trHeight w:val="657"/>
        </w:trPr>
        <w:tc>
          <w:tcPr>
            <w:tcW w:w="2233" w:type="dxa"/>
            <w:vMerge/>
          </w:tcPr>
          <w:p w:rsidR="0098747D" w:rsidRDefault="0098747D" w:rsidP="004C4831">
            <w:pPr>
              <w:pStyle w:val="1c"/>
              <w:shd w:val="clear" w:color="auto" w:fill="auto"/>
              <w:spacing w:line="276" w:lineRule="auto"/>
              <w:ind w:right="40"/>
              <w:jc w:val="both"/>
              <w:rPr>
                <w:rFonts w:ascii="Times New Roman" w:eastAsia="Times New Roman" w:hAnsi="Times New Roman" w:cs="Times New Roman"/>
                <w:sz w:val="24"/>
                <w:szCs w:val="24"/>
              </w:rPr>
            </w:pPr>
          </w:p>
        </w:tc>
        <w:tc>
          <w:tcPr>
            <w:tcW w:w="992" w:type="dxa"/>
          </w:tcPr>
          <w:p w:rsidR="0098747D" w:rsidRDefault="0098747D" w:rsidP="0098747D">
            <w:pPr>
              <w:pStyle w:val="1c"/>
              <w:shd w:val="clear" w:color="auto" w:fill="auto"/>
              <w:spacing w:line="276" w:lineRule="auto"/>
              <w:ind w:left="-108" w:right="-108"/>
              <w:jc w:val="center"/>
              <w:rPr>
                <w:rFonts w:ascii="Times New Roman" w:eastAsia="Times New Roman" w:hAnsi="Times New Roman" w:cs="Times New Roman"/>
                <w:sz w:val="24"/>
                <w:szCs w:val="24"/>
              </w:rPr>
            </w:pPr>
            <w:r w:rsidRPr="00EC1BDF">
              <w:rPr>
                <w:rStyle w:val="85pt"/>
                <w:rFonts w:ascii="Times New Roman" w:hAnsi="Times New Roman" w:cs="Times New Roman"/>
                <w:sz w:val="24"/>
              </w:rPr>
              <w:t>Стр</w:t>
            </w:r>
            <w:r>
              <w:rPr>
                <w:rStyle w:val="85pt"/>
                <w:rFonts w:ascii="Times New Roman" w:hAnsi="Times New Roman" w:cs="Times New Roman"/>
                <w:sz w:val="24"/>
              </w:rPr>
              <w:t xml:space="preserve">аниц в </w:t>
            </w:r>
            <w:r w:rsidRPr="00EC1BDF">
              <w:rPr>
                <w:rStyle w:val="85pt"/>
                <w:rFonts w:ascii="Times New Roman" w:hAnsi="Times New Roman" w:cs="Times New Roman"/>
                <w:sz w:val="24"/>
              </w:rPr>
              <w:t>день</w:t>
            </w:r>
          </w:p>
        </w:tc>
        <w:tc>
          <w:tcPr>
            <w:tcW w:w="851" w:type="dxa"/>
          </w:tcPr>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Тариф,</w:t>
            </w:r>
          </w:p>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Руб.</w:t>
            </w:r>
          </w:p>
        </w:tc>
        <w:tc>
          <w:tcPr>
            <w:tcW w:w="993" w:type="dxa"/>
          </w:tcPr>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EC1BDF">
              <w:rPr>
                <w:rStyle w:val="85pt"/>
                <w:rFonts w:ascii="Times New Roman" w:hAnsi="Times New Roman" w:cs="Times New Roman"/>
                <w:sz w:val="24"/>
              </w:rPr>
              <w:t>Стр</w:t>
            </w:r>
            <w:r>
              <w:rPr>
                <w:rStyle w:val="85pt"/>
                <w:rFonts w:ascii="Times New Roman" w:hAnsi="Times New Roman" w:cs="Times New Roman"/>
                <w:sz w:val="24"/>
              </w:rPr>
              <w:t xml:space="preserve">аниц в </w:t>
            </w:r>
            <w:r w:rsidRPr="00EC1BDF">
              <w:rPr>
                <w:rStyle w:val="85pt"/>
                <w:rFonts w:ascii="Times New Roman" w:hAnsi="Times New Roman" w:cs="Times New Roman"/>
                <w:sz w:val="24"/>
              </w:rPr>
              <w:t>день</w:t>
            </w:r>
          </w:p>
        </w:tc>
        <w:tc>
          <w:tcPr>
            <w:tcW w:w="851" w:type="dxa"/>
          </w:tcPr>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Тариф,</w:t>
            </w:r>
          </w:p>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Руб.</w:t>
            </w:r>
          </w:p>
        </w:tc>
        <w:tc>
          <w:tcPr>
            <w:tcW w:w="992" w:type="dxa"/>
          </w:tcPr>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EC1BDF">
              <w:rPr>
                <w:rStyle w:val="85pt"/>
                <w:rFonts w:ascii="Times New Roman" w:hAnsi="Times New Roman" w:cs="Times New Roman"/>
                <w:sz w:val="24"/>
              </w:rPr>
              <w:t>Стр</w:t>
            </w:r>
            <w:r>
              <w:rPr>
                <w:rStyle w:val="85pt"/>
                <w:rFonts w:ascii="Times New Roman" w:hAnsi="Times New Roman" w:cs="Times New Roman"/>
                <w:sz w:val="24"/>
              </w:rPr>
              <w:t xml:space="preserve">аниц в </w:t>
            </w:r>
            <w:r w:rsidRPr="00EC1BDF">
              <w:rPr>
                <w:rStyle w:val="85pt"/>
                <w:rFonts w:ascii="Times New Roman" w:hAnsi="Times New Roman" w:cs="Times New Roman"/>
                <w:sz w:val="24"/>
              </w:rPr>
              <w:t>день</w:t>
            </w:r>
          </w:p>
        </w:tc>
        <w:tc>
          <w:tcPr>
            <w:tcW w:w="850" w:type="dxa"/>
          </w:tcPr>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Тариф,</w:t>
            </w:r>
          </w:p>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Руб.</w:t>
            </w:r>
          </w:p>
        </w:tc>
        <w:tc>
          <w:tcPr>
            <w:tcW w:w="993" w:type="dxa"/>
          </w:tcPr>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EC1BDF">
              <w:rPr>
                <w:rStyle w:val="85pt"/>
                <w:rFonts w:ascii="Times New Roman" w:hAnsi="Times New Roman" w:cs="Times New Roman"/>
                <w:sz w:val="24"/>
              </w:rPr>
              <w:t>Стр</w:t>
            </w:r>
            <w:r>
              <w:rPr>
                <w:rStyle w:val="85pt"/>
                <w:rFonts w:ascii="Times New Roman" w:hAnsi="Times New Roman" w:cs="Times New Roman"/>
                <w:sz w:val="24"/>
              </w:rPr>
              <w:t xml:space="preserve">аниц в </w:t>
            </w:r>
            <w:r w:rsidRPr="00EC1BDF">
              <w:rPr>
                <w:rStyle w:val="85pt"/>
                <w:rFonts w:ascii="Times New Roman" w:hAnsi="Times New Roman" w:cs="Times New Roman"/>
                <w:sz w:val="24"/>
              </w:rPr>
              <w:t>день</w:t>
            </w:r>
          </w:p>
        </w:tc>
        <w:tc>
          <w:tcPr>
            <w:tcW w:w="1134" w:type="dxa"/>
          </w:tcPr>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Тариф,</w:t>
            </w:r>
          </w:p>
          <w:p w:rsidR="0098747D" w:rsidRPr="0098747D" w:rsidRDefault="0098747D" w:rsidP="0098747D">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Руб.</w:t>
            </w:r>
          </w:p>
        </w:tc>
      </w:tr>
      <w:tr w:rsidR="0098747D" w:rsidTr="0098747D">
        <w:tc>
          <w:tcPr>
            <w:tcW w:w="2233" w:type="dxa"/>
            <w:vAlign w:val="center"/>
          </w:tcPr>
          <w:p w:rsidR="0098747D" w:rsidRPr="00EC1BDF" w:rsidRDefault="0098747D" w:rsidP="0098747D">
            <w:pPr>
              <w:pStyle w:val="1c"/>
              <w:shd w:val="clear" w:color="auto" w:fill="auto"/>
              <w:spacing w:line="240" w:lineRule="auto"/>
              <w:rPr>
                <w:rFonts w:ascii="Times New Roman" w:hAnsi="Times New Roman" w:cs="Times New Roman"/>
                <w:sz w:val="24"/>
              </w:rPr>
            </w:pPr>
            <w:r w:rsidRPr="00EC1BDF">
              <w:rPr>
                <w:rStyle w:val="85pt"/>
                <w:rFonts w:ascii="Times New Roman" w:hAnsi="Times New Roman" w:cs="Times New Roman"/>
                <w:sz w:val="24"/>
              </w:rPr>
              <w:t>основные европейские языки (нем., франц., англ.)</w:t>
            </w:r>
          </w:p>
        </w:tc>
        <w:tc>
          <w:tcPr>
            <w:tcW w:w="992"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5</w:t>
            </w:r>
          </w:p>
        </w:tc>
        <w:tc>
          <w:tcPr>
            <w:tcW w:w="851"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1"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850"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1134" w:type="dxa"/>
          </w:tcPr>
          <w:p w:rsidR="0098747D" w:rsidRDefault="0098747D" w:rsidP="00646612">
            <w:pPr>
              <w:pStyle w:val="1c"/>
              <w:shd w:val="clear" w:color="auto" w:fill="auto"/>
              <w:spacing w:line="276" w:lineRule="auto"/>
              <w:ind w:right="40"/>
              <w:jc w:val="both"/>
              <w:rPr>
                <w:rFonts w:ascii="Times New Roman" w:eastAsia="Times New Roman" w:hAnsi="Times New Roman" w:cs="Times New Roman"/>
                <w:sz w:val="24"/>
                <w:szCs w:val="24"/>
              </w:rPr>
            </w:pPr>
          </w:p>
        </w:tc>
      </w:tr>
      <w:tr w:rsidR="0098747D" w:rsidTr="0098747D">
        <w:tc>
          <w:tcPr>
            <w:tcW w:w="2233" w:type="dxa"/>
            <w:vAlign w:val="center"/>
          </w:tcPr>
          <w:p w:rsidR="0098747D" w:rsidRPr="00EC1BDF" w:rsidRDefault="0098747D" w:rsidP="0098747D">
            <w:pPr>
              <w:pStyle w:val="1c"/>
              <w:shd w:val="clear" w:color="auto" w:fill="auto"/>
              <w:spacing w:line="240" w:lineRule="auto"/>
              <w:rPr>
                <w:rFonts w:ascii="Times New Roman" w:hAnsi="Times New Roman" w:cs="Times New Roman"/>
                <w:sz w:val="24"/>
              </w:rPr>
            </w:pPr>
            <w:r w:rsidRPr="00EC1BDF">
              <w:rPr>
                <w:rStyle w:val="85pt"/>
                <w:rFonts w:ascii="Times New Roman" w:hAnsi="Times New Roman" w:cs="Times New Roman"/>
                <w:sz w:val="24"/>
              </w:rPr>
              <w:t>языки стран Азии и Ближнего Востока</w:t>
            </w:r>
          </w:p>
        </w:tc>
        <w:tc>
          <w:tcPr>
            <w:tcW w:w="992"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p>
        </w:tc>
        <w:tc>
          <w:tcPr>
            <w:tcW w:w="851"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51"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0"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10</w:t>
            </w:r>
          </w:p>
        </w:tc>
        <w:tc>
          <w:tcPr>
            <w:tcW w:w="1134" w:type="dxa"/>
          </w:tcPr>
          <w:p w:rsidR="0098747D" w:rsidRDefault="0098747D" w:rsidP="00646612">
            <w:pPr>
              <w:pStyle w:val="1c"/>
              <w:shd w:val="clear" w:color="auto" w:fill="auto"/>
              <w:spacing w:line="276" w:lineRule="auto"/>
              <w:ind w:right="40"/>
              <w:jc w:val="both"/>
              <w:rPr>
                <w:rFonts w:ascii="Times New Roman" w:eastAsia="Times New Roman" w:hAnsi="Times New Roman" w:cs="Times New Roman"/>
                <w:sz w:val="24"/>
                <w:szCs w:val="24"/>
              </w:rPr>
            </w:pPr>
          </w:p>
        </w:tc>
      </w:tr>
      <w:tr w:rsidR="0098747D" w:rsidTr="0098747D">
        <w:tc>
          <w:tcPr>
            <w:tcW w:w="2233" w:type="dxa"/>
            <w:vAlign w:val="center"/>
          </w:tcPr>
          <w:p w:rsidR="0098747D" w:rsidRPr="00EC1BDF" w:rsidRDefault="0098747D" w:rsidP="0098747D">
            <w:pPr>
              <w:pStyle w:val="1c"/>
              <w:shd w:val="clear" w:color="auto" w:fill="auto"/>
              <w:spacing w:line="240" w:lineRule="auto"/>
              <w:rPr>
                <w:rFonts w:ascii="Times New Roman" w:hAnsi="Times New Roman" w:cs="Times New Roman"/>
                <w:sz w:val="24"/>
              </w:rPr>
            </w:pPr>
            <w:r w:rsidRPr="00EC1BDF">
              <w:rPr>
                <w:rStyle w:val="85pt"/>
                <w:rFonts w:ascii="Times New Roman" w:hAnsi="Times New Roman" w:cs="Times New Roman"/>
                <w:sz w:val="24"/>
              </w:rPr>
              <w:t>языки стран Скандинавии</w:t>
            </w:r>
          </w:p>
        </w:tc>
        <w:tc>
          <w:tcPr>
            <w:tcW w:w="992"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5</w:t>
            </w:r>
          </w:p>
        </w:tc>
        <w:tc>
          <w:tcPr>
            <w:tcW w:w="851"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1"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850"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1134" w:type="dxa"/>
          </w:tcPr>
          <w:p w:rsidR="0098747D" w:rsidRDefault="0098747D" w:rsidP="00646612">
            <w:pPr>
              <w:pStyle w:val="1c"/>
              <w:shd w:val="clear" w:color="auto" w:fill="auto"/>
              <w:spacing w:line="276" w:lineRule="auto"/>
              <w:ind w:right="40"/>
              <w:jc w:val="both"/>
              <w:rPr>
                <w:rFonts w:ascii="Times New Roman" w:eastAsia="Times New Roman" w:hAnsi="Times New Roman" w:cs="Times New Roman"/>
                <w:sz w:val="24"/>
                <w:szCs w:val="24"/>
              </w:rPr>
            </w:pPr>
          </w:p>
        </w:tc>
      </w:tr>
      <w:tr w:rsidR="0098747D" w:rsidTr="0098747D">
        <w:tc>
          <w:tcPr>
            <w:tcW w:w="2233" w:type="dxa"/>
            <w:vAlign w:val="center"/>
          </w:tcPr>
          <w:p w:rsidR="0098747D" w:rsidRPr="00EC1BDF" w:rsidRDefault="0098747D" w:rsidP="0098747D">
            <w:pPr>
              <w:pStyle w:val="1c"/>
              <w:shd w:val="clear" w:color="auto" w:fill="auto"/>
              <w:spacing w:line="240" w:lineRule="auto"/>
              <w:rPr>
                <w:rFonts w:ascii="Times New Roman" w:hAnsi="Times New Roman" w:cs="Times New Roman"/>
                <w:sz w:val="24"/>
              </w:rPr>
            </w:pPr>
            <w:r w:rsidRPr="00EC1BDF">
              <w:rPr>
                <w:rStyle w:val="85pt"/>
                <w:rFonts w:ascii="Times New Roman" w:hAnsi="Times New Roman" w:cs="Times New Roman"/>
                <w:sz w:val="24"/>
              </w:rPr>
              <w:t>языки стран Восточной Европы и СНГ</w:t>
            </w:r>
          </w:p>
        </w:tc>
        <w:tc>
          <w:tcPr>
            <w:tcW w:w="992"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p>
        </w:tc>
        <w:tc>
          <w:tcPr>
            <w:tcW w:w="851"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51"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0"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10</w:t>
            </w:r>
          </w:p>
        </w:tc>
        <w:tc>
          <w:tcPr>
            <w:tcW w:w="1134" w:type="dxa"/>
          </w:tcPr>
          <w:p w:rsidR="0098747D" w:rsidRDefault="0098747D" w:rsidP="00646612">
            <w:pPr>
              <w:pStyle w:val="1c"/>
              <w:shd w:val="clear" w:color="auto" w:fill="auto"/>
              <w:spacing w:line="276" w:lineRule="auto"/>
              <w:ind w:right="40"/>
              <w:jc w:val="both"/>
              <w:rPr>
                <w:rFonts w:ascii="Times New Roman" w:eastAsia="Times New Roman" w:hAnsi="Times New Roman" w:cs="Times New Roman"/>
                <w:sz w:val="24"/>
                <w:szCs w:val="24"/>
              </w:rPr>
            </w:pPr>
          </w:p>
        </w:tc>
      </w:tr>
      <w:tr w:rsidR="0098747D" w:rsidTr="0098747D">
        <w:tc>
          <w:tcPr>
            <w:tcW w:w="2233" w:type="dxa"/>
            <w:vAlign w:val="center"/>
          </w:tcPr>
          <w:p w:rsidR="0098747D" w:rsidRPr="00EC1BDF" w:rsidRDefault="0098747D" w:rsidP="0098747D">
            <w:pPr>
              <w:pStyle w:val="1c"/>
              <w:shd w:val="clear" w:color="auto" w:fill="auto"/>
              <w:spacing w:line="240" w:lineRule="auto"/>
              <w:rPr>
                <w:rFonts w:ascii="Times New Roman" w:hAnsi="Times New Roman" w:cs="Times New Roman"/>
                <w:sz w:val="24"/>
              </w:rPr>
            </w:pPr>
            <w:r>
              <w:rPr>
                <w:rStyle w:val="85pt"/>
                <w:rFonts w:ascii="Times New Roman" w:hAnsi="Times New Roman" w:cs="Times New Roman"/>
                <w:sz w:val="24"/>
              </w:rPr>
              <w:t xml:space="preserve">языки других стран </w:t>
            </w:r>
            <w:r w:rsidRPr="00EC1BDF">
              <w:rPr>
                <w:rStyle w:val="85pt"/>
                <w:rFonts w:ascii="Times New Roman" w:hAnsi="Times New Roman" w:cs="Times New Roman"/>
                <w:sz w:val="24"/>
              </w:rPr>
              <w:t>Западной Европы</w:t>
            </w:r>
          </w:p>
        </w:tc>
        <w:tc>
          <w:tcPr>
            <w:tcW w:w="992" w:type="dxa"/>
          </w:tcPr>
          <w:p w:rsidR="0098747D" w:rsidRDefault="0098747D" w:rsidP="0098747D">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5</w:t>
            </w:r>
          </w:p>
        </w:tc>
        <w:tc>
          <w:tcPr>
            <w:tcW w:w="851" w:type="dxa"/>
          </w:tcPr>
          <w:p w:rsidR="0098747D" w:rsidRDefault="0098747D" w:rsidP="0098747D">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1" w:type="dxa"/>
          </w:tcPr>
          <w:p w:rsidR="0098747D" w:rsidRDefault="0098747D" w:rsidP="0098747D">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rsidR="0098747D" w:rsidRDefault="0098747D" w:rsidP="0098747D">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850" w:type="dxa"/>
          </w:tcPr>
          <w:p w:rsidR="0098747D" w:rsidRDefault="0098747D" w:rsidP="0098747D">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98747D" w:rsidRDefault="0098747D" w:rsidP="0098747D">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1134" w:type="dxa"/>
          </w:tcPr>
          <w:p w:rsidR="0098747D" w:rsidRDefault="0098747D" w:rsidP="00646612">
            <w:pPr>
              <w:pStyle w:val="1c"/>
              <w:shd w:val="clear" w:color="auto" w:fill="auto"/>
              <w:spacing w:after="134" w:line="276" w:lineRule="auto"/>
              <w:ind w:right="40"/>
              <w:jc w:val="both"/>
              <w:rPr>
                <w:rFonts w:ascii="Times New Roman" w:eastAsia="Times New Roman" w:hAnsi="Times New Roman" w:cs="Times New Roman"/>
                <w:sz w:val="24"/>
                <w:szCs w:val="24"/>
              </w:rPr>
            </w:pPr>
          </w:p>
        </w:tc>
      </w:tr>
    </w:tbl>
    <w:p w:rsidR="00D0313C" w:rsidRDefault="00D0313C" w:rsidP="00EC1BDF">
      <w:pPr>
        <w:pStyle w:val="1c"/>
        <w:shd w:val="clear" w:color="auto" w:fill="auto"/>
        <w:spacing w:after="134" w:line="276" w:lineRule="auto"/>
        <w:ind w:left="284" w:right="40" w:firstLine="425"/>
        <w:jc w:val="both"/>
        <w:rPr>
          <w:rFonts w:ascii="Times New Roman" w:eastAsia="Times New Roman" w:hAnsi="Times New Roman" w:cs="Times New Roman"/>
          <w:sz w:val="24"/>
          <w:szCs w:val="24"/>
        </w:rPr>
      </w:pPr>
    </w:p>
    <w:p w:rsidR="00DB77CD" w:rsidRPr="00842753" w:rsidRDefault="00842753" w:rsidP="00DB77CD">
      <w:pPr>
        <w:pStyle w:val="afff3"/>
        <w:numPr>
          <w:ilvl w:val="0"/>
          <w:numId w:val="17"/>
        </w:numPr>
        <w:spacing w:after="200" w:line="276" w:lineRule="auto"/>
        <w:jc w:val="both"/>
        <w:rPr>
          <w:b/>
          <w:sz w:val="24"/>
          <w:szCs w:val="24"/>
        </w:rPr>
      </w:pPr>
      <w:r w:rsidRPr="00842753">
        <w:rPr>
          <w:b/>
          <w:sz w:val="24"/>
          <w:szCs w:val="24"/>
        </w:rPr>
        <w:lastRenderedPageBreak/>
        <w:t>Дополнительные услуги:</w:t>
      </w:r>
    </w:p>
    <w:p w:rsidR="00842753" w:rsidRDefault="00842753" w:rsidP="00842753">
      <w:pPr>
        <w:pStyle w:val="afff3"/>
        <w:numPr>
          <w:ilvl w:val="0"/>
          <w:numId w:val="41"/>
        </w:numPr>
        <w:spacing w:after="200" w:line="276" w:lineRule="auto"/>
        <w:jc w:val="both"/>
        <w:rPr>
          <w:sz w:val="24"/>
          <w:szCs w:val="24"/>
        </w:rPr>
      </w:pPr>
      <w:r>
        <w:rPr>
          <w:sz w:val="24"/>
          <w:szCs w:val="24"/>
        </w:rPr>
        <w:t>Апостиль;</w:t>
      </w:r>
    </w:p>
    <w:p w:rsidR="00EC1BDF" w:rsidRPr="00EC1BDF" w:rsidRDefault="00EC1BDF" w:rsidP="00EC1BDF">
      <w:pPr>
        <w:pStyle w:val="afff3"/>
        <w:numPr>
          <w:ilvl w:val="0"/>
          <w:numId w:val="41"/>
        </w:numPr>
        <w:spacing w:after="200" w:line="276" w:lineRule="auto"/>
        <w:jc w:val="both"/>
        <w:rPr>
          <w:sz w:val="24"/>
          <w:szCs w:val="24"/>
        </w:rPr>
      </w:pPr>
      <w:r>
        <w:rPr>
          <w:sz w:val="24"/>
          <w:szCs w:val="24"/>
        </w:rPr>
        <w:t>Базовая верстка;</w:t>
      </w:r>
    </w:p>
    <w:p w:rsidR="00EC1BDF" w:rsidRPr="00EC1BDF" w:rsidRDefault="00EC1BDF" w:rsidP="00EC1BDF">
      <w:pPr>
        <w:pStyle w:val="afff3"/>
        <w:numPr>
          <w:ilvl w:val="0"/>
          <w:numId w:val="41"/>
        </w:numPr>
        <w:spacing w:after="200" w:line="276" w:lineRule="auto"/>
        <w:jc w:val="both"/>
        <w:rPr>
          <w:sz w:val="24"/>
          <w:szCs w:val="24"/>
        </w:rPr>
      </w:pPr>
      <w:r w:rsidRPr="00EC1BDF">
        <w:rPr>
          <w:sz w:val="24"/>
          <w:szCs w:val="24"/>
        </w:rPr>
        <w:t>Верстка 1 страницы PDF, GPEG, Power Point</w:t>
      </w:r>
      <w:r>
        <w:rPr>
          <w:sz w:val="24"/>
          <w:szCs w:val="24"/>
        </w:rPr>
        <w:t>;</w:t>
      </w:r>
    </w:p>
    <w:p w:rsidR="00EC1BDF" w:rsidRPr="00842753" w:rsidRDefault="00EC1BDF" w:rsidP="00EC1BDF">
      <w:pPr>
        <w:pStyle w:val="afff3"/>
        <w:numPr>
          <w:ilvl w:val="0"/>
          <w:numId w:val="41"/>
        </w:numPr>
        <w:spacing w:after="200" w:line="276" w:lineRule="auto"/>
        <w:jc w:val="both"/>
        <w:rPr>
          <w:sz w:val="24"/>
          <w:szCs w:val="24"/>
        </w:rPr>
      </w:pPr>
      <w:r w:rsidRPr="00EC1BDF">
        <w:rPr>
          <w:sz w:val="24"/>
          <w:szCs w:val="24"/>
        </w:rPr>
        <w:t>Вставка 1 графического объекта</w:t>
      </w:r>
      <w:r>
        <w:rPr>
          <w:sz w:val="24"/>
          <w:szCs w:val="24"/>
        </w:rPr>
        <w:t>;</w:t>
      </w:r>
    </w:p>
    <w:p w:rsidR="00842753" w:rsidRPr="00842753" w:rsidRDefault="00842753" w:rsidP="00842753">
      <w:pPr>
        <w:pStyle w:val="afff3"/>
        <w:numPr>
          <w:ilvl w:val="0"/>
          <w:numId w:val="41"/>
        </w:numPr>
        <w:spacing w:after="200" w:line="276" w:lineRule="auto"/>
        <w:jc w:val="both"/>
        <w:rPr>
          <w:sz w:val="24"/>
          <w:szCs w:val="24"/>
        </w:rPr>
      </w:pPr>
      <w:r w:rsidRPr="00842753">
        <w:rPr>
          <w:sz w:val="24"/>
          <w:szCs w:val="24"/>
        </w:rPr>
        <w:t>Консульская легализация</w:t>
      </w:r>
      <w:r>
        <w:rPr>
          <w:sz w:val="24"/>
          <w:szCs w:val="24"/>
        </w:rPr>
        <w:t>;</w:t>
      </w:r>
    </w:p>
    <w:p w:rsidR="00842753" w:rsidRPr="00842753" w:rsidRDefault="00842753" w:rsidP="00842753">
      <w:pPr>
        <w:pStyle w:val="afff3"/>
        <w:numPr>
          <w:ilvl w:val="0"/>
          <w:numId w:val="41"/>
        </w:numPr>
        <w:spacing w:after="200" w:line="276" w:lineRule="auto"/>
        <w:jc w:val="both"/>
        <w:rPr>
          <w:sz w:val="24"/>
          <w:szCs w:val="24"/>
        </w:rPr>
      </w:pPr>
      <w:r w:rsidRPr="00842753">
        <w:rPr>
          <w:sz w:val="24"/>
          <w:szCs w:val="24"/>
        </w:rPr>
        <w:t>Техническое сопровождение нотариального заверения подлинности подписи переводчика</w:t>
      </w:r>
      <w:r>
        <w:rPr>
          <w:sz w:val="24"/>
          <w:szCs w:val="24"/>
        </w:rPr>
        <w:t>;</w:t>
      </w:r>
    </w:p>
    <w:p w:rsidR="00842753" w:rsidRPr="00842753" w:rsidRDefault="00842753" w:rsidP="00842753">
      <w:pPr>
        <w:pStyle w:val="afff3"/>
        <w:numPr>
          <w:ilvl w:val="0"/>
          <w:numId w:val="41"/>
        </w:numPr>
        <w:spacing w:after="200" w:line="276" w:lineRule="auto"/>
        <w:jc w:val="both"/>
        <w:rPr>
          <w:sz w:val="24"/>
          <w:szCs w:val="24"/>
        </w:rPr>
      </w:pPr>
      <w:r w:rsidRPr="00842753">
        <w:rPr>
          <w:sz w:val="24"/>
          <w:szCs w:val="24"/>
        </w:rPr>
        <w:t>Удостоверение перевода печатью компании</w:t>
      </w:r>
      <w:r>
        <w:rPr>
          <w:sz w:val="24"/>
          <w:szCs w:val="24"/>
        </w:rPr>
        <w:t>;</w:t>
      </w:r>
    </w:p>
    <w:p w:rsidR="00842753" w:rsidRPr="00842753" w:rsidRDefault="00842753" w:rsidP="00842753">
      <w:pPr>
        <w:pStyle w:val="afff3"/>
        <w:numPr>
          <w:ilvl w:val="0"/>
          <w:numId w:val="41"/>
        </w:numPr>
        <w:spacing w:after="200" w:line="276" w:lineRule="auto"/>
        <w:jc w:val="both"/>
        <w:rPr>
          <w:sz w:val="24"/>
          <w:szCs w:val="24"/>
        </w:rPr>
      </w:pPr>
      <w:r w:rsidRPr="00842753">
        <w:rPr>
          <w:sz w:val="24"/>
          <w:szCs w:val="24"/>
        </w:rPr>
        <w:t>Техническое сопровождение нотариального удостоверения копий</w:t>
      </w:r>
      <w:r>
        <w:rPr>
          <w:sz w:val="24"/>
          <w:szCs w:val="24"/>
        </w:rPr>
        <w:t>;</w:t>
      </w:r>
    </w:p>
    <w:p w:rsidR="00DB77CD" w:rsidRDefault="00842753" w:rsidP="00842753">
      <w:pPr>
        <w:pStyle w:val="afff3"/>
        <w:numPr>
          <w:ilvl w:val="0"/>
          <w:numId w:val="41"/>
        </w:numPr>
        <w:spacing w:after="200" w:line="276" w:lineRule="auto"/>
        <w:jc w:val="both"/>
        <w:rPr>
          <w:sz w:val="24"/>
          <w:szCs w:val="24"/>
        </w:rPr>
      </w:pPr>
      <w:r w:rsidRPr="00842753">
        <w:rPr>
          <w:sz w:val="24"/>
          <w:szCs w:val="24"/>
        </w:rPr>
        <w:t>Курьерская доставка (по г. Москве)</w:t>
      </w:r>
      <w:r>
        <w:rPr>
          <w:sz w:val="24"/>
          <w:szCs w:val="24"/>
        </w:rPr>
        <w:t>.</w:t>
      </w:r>
    </w:p>
    <w:p w:rsidR="00842753" w:rsidRPr="00842753" w:rsidRDefault="00842753" w:rsidP="00842753">
      <w:pPr>
        <w:pStyle w:val="afff3"/>
        <w:numPr>
          <w:ilvl w:val="0"/>
          <w:numId w:val="17"/>
        </w:numPr>
        <w:spacing w:after="200" w:line="276" w:lineRule="auto"/>
        <w:jc w:val="both"/>
        <w:rPr>
          <w:b/>
          <w:sz w:val="24"/>
          <w:szCs w:val="24"/>
        </w:rPr>
      </w:pPr>
      <w:r w:rsidRPr="00842753">
        <w:rPr>
          <w:b/>
          <w:sz w:val="24"/>
          <w:szCs w:val="24"/>
        </w:rPr>
        <w:t>Требования к качеству письменного перевода.</w:t>
      </w:r>
    </w:p>
    <w:p w:rsidR="00842753" w:rsidRDefault="00842753" w:rsidP="00842753">
      <w:pPr>
        <w:pStyle w:val="afff3"/>
        <w:spacing w:after="200" w:line="276" w:lineRule="auto"/>
        <w:ind w:left="644"/>
        <w:jc w:val="both"/>
        <w:rPr>
          <w:sz w:val="24"/>
          <w:szCs w:val="24"/>
        </w:rPr>
      </w:pPr>
      <w:r>
        <w:rPr>
          <w:sz w:val="24"/>
          <w:szCs w:val="24"/>
        </w:rPr>
        <w:t>Письменный перевод считается качественным, если:</w:t>
      </w:r>
    </w:p>
    <w:p w:rsidR="00842753" w:rsidRDefault="00842753" w:rsidP="00842753">
      <w:pPr>
        <w:pStyle w:val="afff3"/>
        <w:numPr>
          <w:ilvl w:val="0"/>
          <w:numId w:val="42"/>
        </w:numPr>
        <w:spacing w:after="200" w:line="276" w:lineRule="auto"/>
        <w:jc w:val="both"/>
        <w:rPr>
          <w:sz w:val="24"/>
          <w:szCs w:val="24"/>
        </w:rPr>
      </w:pPr>
      <w:r>
        <w:rPr>
          <w:sz w:val="24"/>
          <w:szCs w:val="24"/>
        </w:rPr>
        <w:t>перевод соответствуют требованиям заказчика и отвечает исходному тексту по содержанию;</w:t>
      </w:r>
    </w:p>
    <w:p w:rsidR="00842753" w:rsidRDefault="00842753" w:rsidP="00842753">
      <w:pPr>
        <w:pStyle w:val="afff3"/>
        <w:numPr>
          <w:ilvl w:val="0"/>
          <w:numId w:val="42"/>
        </w:numPr>
        <w:spacing w:after="200" w:line="276" w:lineRule="auto"/>
        <w:jc w:val="both"/>
        <w:rPr>
          <w:sz w:val="24"/>
          <w:szCs w:val="24"/>
        </w:rPr>
      </w:pPr>
      <w:r>
        <w:rPr>
          <w:sz w:val="24"/>
          <w:szCs w:val="24"/>
        </w:rPr>
        <w:t>перевод не содержит грамматических, орфографических и пунктуационных ошибок;</w:t>
      </w:r>
    </w:p>
    <w:p w:rsidR="00842753" w:rsidRDefault="00842753" w:rsidP="00842753">
      <w:pPr>
        <w:pStyle w:val="afff3"/>
        <w:numPr>
          <w:ilvl w:val="0"/>
          <w:numId w:val="42"/>
        </w:numPr>
        <w:spacing w:after="200" w:line="276" w:lineRule="auto"/>
        <w:jc w:val="both"/>
        <w:rPr>
          <w:sz w:val="24"/>
          <w:szCs w:val="24"/>
        </w:rPr>
      </w:pPr>
      <w:r>
        <w:rPr>
          <w:sz w:val="24"/>
          <w:szCs w:val="24"/>
        </w:rPr>
        <w:t>терминология перевода соответствует отраслевой принадлежности исходного текста;</w:t>
      </w:r>
    </w:p>
    <w:p w:rsidR="00842753" w:rsidRDefault="00842753" w:rsidP="00842753">
      <w:pPr>
        <w:pStyle w:val="afff3"/>
        <w:numPr>
          <w:ilvl w:val="0"/>
          <w:numId w:val="42"/>
        </w:numPr>
        <w:spacing w:after="200" w:line="276" w:lineRule="auto"/>
        <w:jc w:val="both"/>
        <w:rPr>
          <w:sz w:val="24"/>
          <w:szCs w:val="24"/>
        </w:rPr>
      </w:pPr>
      <w:r>
        <w:rPr>
          <w:sz w:val="24"/>
          <w:szCs w:val="24"/>
        </w:rPr>
        <w:t>в переводе соблюдается единообразие терминов, наименований, условных обозначений, сокращений, символов.</w:t>
      </w:r>
    </w:p>
    <w:p w:rsidR="00842753" w:rsidRDefault="00842753" w:rsidP="007458C9">
      <w:pPr>
        <w:pStyle w:val="afff3"/>
        <w:numPr>
          <w:ilvl w:val="0"/>
          <w:numId w:val="17"/>
        </w:numPr>
        <w:spacing w:line="276" w:lineRule="auto"/>
        <w:jc w:val="both"/>
        <w:rPr>
          <w:b/>
          <w:sz w:val="24"/>
        </w:rPr>
      </w:pPr>
      <w:bookmarkStart w:id="9" w:name="OLE_LINK25"/>
      <w:bookmarkStart w:id="10" w:name="OLE_LINK26"/>
      <w:bookmarkStart w:id="11" w:name="OLE_LINK27"/>
      <w:bookmarkStart w:id="12" w:name="OLE_LINK28"/>
      <w:r w:rsidRPr="00842753">
        <w:rPr>
          <w:b/>
          <w:sz w:val="24"/>
        </w:rPr>
        <w:t xml:space="preserve">Требования к </w:t>
      </w:r>
      <w:r>
        <w:rPr>
          <w:b/>
          <w:sz w:val="24"/>
        </w:rPr>
        <w:t>поставщику переводческих услуг.</w:t>
      </w:r>
    </w:p>
    <w:p w:rsidR="00842753" w:rsidRPr="00842753" w:rsidRDefault="00842753" w:rsidP="00842753">
      <w:pPr>
        <w:pStyle w:val="afff3"/>
        <w:spacing w:line="276" w:lineRule="auto"/>
        <w:ind w:left="644"/>
        <w:jc w:val="both"/>
        <w:rPr>
          <w:sz w:val="24"/>
        </w:rPr>
      </w:pPr>
      <w:r w:rsidRPr="00842753">
        <w:rPr>
          <w:sz w:val="24"/>
        </w:rPr>
        <w:t>Поставщик услуг должен:</w:t>
      </w:r>
    </w:p>
    <w:p w:rsidR="0046183E" w:rsidRPr="0046183E" w:rsidRDefault="0046183E" w:rsidP="0046183E">
      <w:pPr>
        <w:pStyle w:val="afff3"/>
        <w:spacing w:line="276" w:lineRule="auto"/>
        <w:ind w:left="1418" w:hanging="425"/>
        <w:jc w:val="both"/>
        <w:rPr>
          <w:sz w:val="24"/>
        </w:rPr>
      </w:pPr>
      <w:r w:rsidRPr="0046183E">
        <w:rPr>
          <w:sz w:val="24"/>
        </w:rPr>
        <w:t>-</w:t>
      </w:r>
      <w:r w:rsidRPr="0046183E">
        <w:rPr>
          <w:sz w:val="24"/>
        </w:rPr>
        <w:tab/>
        <w:t>быть признанным в российском и международном переводческом сообществе профессиональным субъектом, что подтверждается членством в нескольких международных и российских профессиональных сообществах,</w:t>
      </w:r>
      <w:r>
        <w:rPr>
          <w:sz w:val="24"/>
        </w:rPr>
        <w:t xml:space="preserve"> и ассоциациях;</w:t>
      </w:r>
    </w:p>
    <w:p w:rsidR="0046183E" w:rsidRDefault="0046183E" w:rsidP="0046183E">
      <w:pPr>
        <w:pStyle w:val="afff3"/>
        <w:spacing w:line="276" w:lineRule="auto"/>
        <w:ind w:left="1418" w:hanging="425"/>
        <w:jc w:val="both"/>
        <w:rPr>
          <w:sz w:val="24"/>
        </w:rPr>
      </w:pPr>
      <w:r w:rsidRPr="0046183E">
        <w:rPr>
          <w:sz w:val="24"/>
        </w:rPr>
        <w:t>-</w:t>
      </w:r>
      <w:r w:rsidRPr="0046183E">
        <w:rPr>
          <w:sz w:val="24"/>
        </w:rPr>
        <w:tab/>
        <w:t>иметь необходимый и документально подтвержденный опыт оказания заданных услуг на российском рынке, срок оказания услуг не менее 5 лет</w:t>
      </w:r>
      <w:r>
        <w:rPr>
          <w:sz w:val="24"/>
        </w:rPr>
        <w:t>;</w:t>
      </w:r>
    </w:p>
    <w:p w:rsidR="00842753" w:rsidRDefault="0046183E" w:rsidP="0046183E">
      <w:pPr>
        <w:pStyle w:val="afff3"/>
        <w:spacing w:line="276" w:lineRule="auto"/>
        <w:ind w:left="1418" w:hanging="425"/>
        <w:jc w:val="both"/>
        <w:rPr>
          <w:sz w:val="24"/>
        </w:rPr>
      </w:pPr>
      <w:r w:rsidRPr="0046183E">
        <w:rPr>
          <w:sz w:val="24"/>
        </w:rPr>
        <w:t>-</w:t>
      </w:r>
      <w:r w:rsidRPr="0046183E">
        <w:rPr>
          <w:sz w:val="24"/>
        </w:rPr>
        <w:tab/>
        <w:t>иметь необходимые для выполнения поставленной задачи производственные мощности, штатных и внештатных профессиональных специалистов основных производственных специальностей: переводчиков, редакт</w:t>
      </w:r>
      <w:r>
        <w:rPr>
          <w:sz w:val="24"/>
        </w:rPr>
        <w:t>оров, корректоров и оформителей;</w:t>
      </w:r>
    </w:p>
    <w:p w:rsidR="0046183E" w:rsidRPr="0046183E" w:rsidRDefault="0046183E" w:rsidP="0046183E">
      <w:pPr>
        <w:pStyle w:val="afff3"/>
        <w:spacing w:line="276" w:lineRule="auto"/>
        <w:ind w:left="1418" w:hanging="425"/>
        <w:jc w:val="both"/>
        <w:rPr>
          <w:sz w:val="24"/>
        </w:rPr>
      </w:pPr>
      <w:r w:rsidRPr="0046183E">
        <w:rPr>
          <w:sz w:val="24"/>
        </w:rPr>
        <w:t>-</w:t>
      </w:r>
      <w:r w:rsidRPr="0046183E">
        <w:rPr>
          <w:sz w:val="24"/>
        </w:rPr>
        <w:tab/>
        <w:t>поставщик услуг должен иметь документированную систему менеджмента качества (СМК), подтвержденную сертификатом по ГОС</w:t>
      </w:r>
      <w:r>
        <w:rPr>
          <w:sz w:val="24"/>
        </w:rPr>
        <w:t>Т ISO 9001-2011 (ISO 9001:2008</w:t>
      </w:r>
      <w:r w:rsidR="003F6979">
        <w:rPr>
          <w:sz w:val="24"/>
        </w:rPr>
        <w:t>)</w:t>
      </w:r>
      <w:r w:rsidRPr="0046183E">
        <w:rPr>
          <w:sz w:val="24"/>
        </w:rPr>
        <w:t>.</w:t>
      </w:r>
    </w:p>
    <w:p w:rsidR="00D30700" w:rsidRPr="007458C9" w:rsidRDefault="00D30700" w:rsidP="007458C9">
      <w:pPr>
        <w:pStyle w:val="afff3"/>
        <w:numPr>
          <w:ilvl w:val="0"/>
          <w:numId w:val="17"/>
        </w:numPr>
        <w:spacing w:line="276" w:lineRule="auto"/>
        <w:jc w:val="both"/>
        <w:rPr>
          <w:sz w:val="24"/>
        </w:rPr>
      </w:pPr>
      <w:r w:rsidRPr="00842753">
        <w:rPr>
          <w:b/>
          <w:sz w:val="24"/>
          <w:szCs w:val="24"/>
        </w:rPr>
        <w:t>Формирование отчетной документации, включающей</w:t>
      </w:r>
      <w:r w:rsidRPr="007458C9">
        <w:rPr>
          <w:sz w:val="24"/>
          <w:szCs w:val="24"/>
        </w:rPr>
        <w:t>:</w:t>
      </w:r>
    </w:p>
    <w:p w:rsidR="00D30700" w:rsidRPr="00D30700" w:rsidRDefault="00D30700" w:rsidP="00D30700">
      <w:pPr>
        <w:spacing w:line="276" w:lineRule="auto"/>
        <w:ind w:left="284"/>
        <w:jc w:val="both"/>
        <w:rPr>
          <w:sz w:val="24"/>
          <w:szCs w:val="24"/>
        </w:rPr>
      </w:pPr>
      <w:r w:rsidRPr="00D30700">
        <w:rPr>
          <w:sz w:val="24"/>
          <w:szCs w:val="24"/>
        </w:rPr>
        <w:t>Отчет о выполненных работах (оказанных услугах) с приложением следующих материалов:</w:t>
      </w:r>
    </w:p>
    <w:p w:rsidR="002D23FF" w:rsidRDefault="00D30700" w:rsidP="00B63CB5">
      <w:pPr>
        <w:pStyle w:val="afff3"/>
        <w:numPr>
          <w:ilvl w:val="0"/>
          <w:numId w:val="21"/>
        </w:numPr>
        <w:spacing w:line="276" w:lineRule="auto"/>
        <w:jc w:val="both"/>
        <w:rPr>
          <w:sz w:val="24"/>
          <w:szCs w:val="24"/>
        </w:rPr>
      </w:pPr>
      <w:r w:rsidRPr="002D23FF">
        <w:rPr>
          <w:sz w:val="24"/>
          <w:szCs w:val="24"/>
        </w:rPr>
        <w:t>Акт сдачи-приемки выполненных работ (об оказании услуг) – 2 экз.</w:t>
      </w:r>
    </w:p>
    <w:p w:rsidR="00D30700" w:rsidRDefault="00D30700" w:rsidP="00B63CB5">
      <w:pPr>
        <w:pStyle w:val="afff3"/>
        <w:numPr>
          <w:ilvl w:val="0"/>
          <w:numId w:val="21"/>
        </w:numPr>
        <w:spacing w:line="276" w:lineRule="auto"/>
        <w:jc w:val="both"/>
        <w:rPr>
          <w:sz w:val="24"/>
          <w:szCs w:val="24"/>
        </w:rPr>
      </w:pPr>
      <w:r w:rsidRPr="002D23FF">
        <w:rPr>
          <w:sz w:val="24"/>
          <w:szCs w:val="24"/>
        </w:rPr>
        <w:t xml:space="preserve">Счет-фактура – </w:t>
      </w:r>
      <w:r w:rsidR="002D23FF">
        <w:rPr>
          <w:sz w:val="24"/>
          <w:szCs w:val="24"/>
        </w:rPr>
        <w:t>1</w:t>
      </w:r>
      <w:r w:rsidRPr="002D23FF">
        <w:rPr>
          <w:sz w:val="24"/>
          <w:szCs w:val="24"/>
        </w:rPr>
        <w:t xml:space="preserve"> экз.</w:t>
      </w:r>
      <w:bookmarkEnd w:id="9"/>
      <w:bookmarkEnd w:id="10"/>
      <w:bookmarkEnd w:id="11"/>
      <w:bookmarkEnd w:id="12"/>
    </w:p>
    <w:p w:rsidR="00B073B7" w:rsidRPr="00B073B7" w:rsidRDefault="00B073B7" w:rsidP="00B63CB5">
      <w:pPr>
        <w:pStyle w:val="afff3"/>
        <w:numPr>
          <w:ilvl w:val="0"/>
          <w:numId w:val="21"/>
        </w:numPr>
        <w:spacing w:line="276" w:lineRule="auto"/>
        <w:jc w:val="both"/>
        <w:rPr>
          <w:sz w:val="24"/>
          <w:szCs w:val="24"/>
        </w:rPr>
      </w:pPr>
      <w:r>
        <w:rPr>
          <w:sz w:val="24"/>
          <w:szCs w:val="24"/>
        </w:rPr>
        <w:t>Отче</w:t>
      </w:r>
      <w:r w:rsidR="008B06F4">
        <w:rPr>
          <w:sz w:val="24"/>
          <w:szCs w:val="24"/>
        </w:rPr>
        <w:t>т о выполненных работах (</w:t>
      </w:r>
      <w:r w:rsidR="00424746">
        <w:rPr>
          <w:sz w:val="24"/>
          <w:szCs w:val="24"/>
        </w:rPr>
        <w:t>И</w:t>
      </w:r>
      <w:r w:rsidR="008F4AE6">
        <w:rPr>
          <w:sz w:val="24"/>
          <w:szCs w:val="24"/>
        </w:rPr>
        <w:t>сходн</w:t>
      </w:r>
      <w:r w:rsidR="00424746">
        <w:rPr>
          <w:sz w:val="24"/>
          <w:szCs w:val="24"/>
        </w:rPr>
        <w:t>ый</w:t>
      </w:r>
      <w:r w:rsidR="008F4AE6">
        <w:rPr>
          <w:sz w:val="24"/>
          <w:szCs w:val="24"/>
        </w:rPr>
        <w:t xml:space="preserve"> текст и его перевод </w:t>
      </w:r>
      <w:r>
        <w:rPr>
          <w:sz w:val="24"/>
          <w:szCs w:val="24"/>
        </w:rPr>
        <w:t xml:space="preserve">- в формате </w:t>
      </w:r>
      <w:r w:rsidR="008F4AE6">
        <w:rPr>
          <w:sz w:val="24"/>
          <w:szCs w:val="24"/>
          <w:lang w:val="en-US"/>
        </w:rPr>
        <w:t>Microsoft</w:t>
      </w:r>
      <w:r w:rsidR="008F4AE6" w:rsidRPr="008F4AE6">
        <w:rPr>
          <w:sz w:val="24"/>
          <w:szCs w:val="24"/>
        </w:rPr>
        <w:t xml:space="preserve"> </w:t>
      </w:r>
      <w:r w:rsidR="008F4AE6">
        <w:rPr>
          <w:sz w:val="24"/>
          <w:szCs w:val="24"/>
          <w:lang w:val="en-US"/>
        </w:rPr>
        <w:t>word</w:t>
      </w:r>
      <w:r>
        <w:rPr>
          <w:sz w:val="24"/>
          <w:szCs w:val="24"/>
        </w:rPr>
        <w:t>,</w:t>
      </w:r>
      <w:r w:rsidR="008F4AE6" w:rsidRPr="008F4AE6">
        <w:rPr>
          <w:sz w:val="24"/>
          <w:szCs w:val="24"/>
        </w:rPr>
        <w:t xml:space="preserve"> </w:t>
      </w:r>
      <w:r w:rsidR="008F4AE6">
        <w:rPr>
          <w:sz w:val="24"/>
          <w:szCs w:val="24"/>
          <w:lang w:val="en-US"/>
        </w:rPr>
        <w:t>pdf</w:t>
      </w:r>
      <w:r>
        <w:rPr>
          <w:sz w:val="24"/>
          <w:szCs w:val="24"/>
        </w:rPr>
        <w:t>)</w:t>
      </w:r>
    </w:p>
    <w:p w:rsidR="00D30700" w:rsidRDefault="00D30700" w:rsidP="00D30700">
      <w:pPr>
        <w:spacing w:line="276" w:lineRule="auto"/>
        <w:ind w:left="644"/>
        <w:contextualSpacing/>
        <w:jc w:val="both"/>
        <w:rPr>
          <w:b/>
          <w:sz w:val="24"/>
          <w:szCs w:val="24"/>
          <w:u w:val="single"/>
        </w:rPr>
      </w:pPr>
    </w:p>
    <w:p w:rsidR="00D34716" w:rsidRDefault="00D34716" w:rsidP="00F93960">
      <w:pPr>
        <w:spacing w:line="276" w:lineRule="auto"/>
        <w:ind w:left="284"/>
        <w:jc w:val="both"/>
        <w:rPr>
          <w:sz w:val="24"/>
          <w:szCs w:val="24"/>
        </w:rPr>
      </w:pPr>
    </w:p>
    <w:p w:rsidR="008E5866" w:rsidRDefault="008E5866">
      <w:pPr>
        <w:rPr>
          <w:sz w:val="24"/>
          <w:szCs w:val="24"/>
        </w:rPr>
      </w:pPr>
      <w:r>
        <w:rPr>
          <w:sz w:val="24"/>
          <w:szCs w:val="24"/>
        </w:rPr>
        <w:br w:type="page"/>
      </w:r>
    </w:p>
    <w:p w:rsidR="00A42DA7" w:rsidRDefault="00A42DA7" w:rsidP="00A42DA7">
      <w:pPr>
        <w:spacing w:line="276" w:lineRule="auto"/>
        <w:ind w:left="284"/>
        <w:jc w:val="right"/>
        <w:rPr>
          <w:b/>
          <w:sz w:val="24"/>
          <w:szCs w:val="24"/>
        </w:rPr>
      </w:pPr>
      <w:r w:rsidRPr="00A42DA7">
        <w:rPr>
          <w:b/>
          <w:sz w:val="24"/>
          <w:szCs w:val="24"/>
        </w:rPr>
        <w:lastRenderedPageBreak/>
        <w:t>Приложение 1 к ТЕХНИЧЕСКОМУ ЗАДАНИЮ</w:t>
      </w:r>
    </w:p>
    <w:p w:rsidR="00A42DA7" w:rsidRDefault="00A42DA7" w:rsidP="00A42DA7">
      <w:pPr>
        <w:spacing w:line="276" w:lineRule="auto"/>
        <w:ind w:left="284"/>
        <w:jc w:val="right"/>
        <w:rPr>
          <w:b/>
          <w:sz w:val="24"/>
          <w:szCs w:val="24"/>
        </w:rPr>
      </w:pPr>
    </w:p>
    <w:p w:rsidR="00A42DA7" w:rsidRDefault="00A42DA7" w:rsidP="00A42DA7">
      <w:pPr>
        <w:spacing w:line="276" w:lineRule="auto"/>
        <w:ind w:left="284"/>
        <w:jc w:val="center"/>
        <w:rPr>
          <w:b/>
          <w:sz w:val="24"/>
          <w:szCs w:val="24"/>
        </w:rPr>
      </w:pPr>
      <w:r>
        <w:rPr>
          <w:b/>
          <w:sz w:val="24"/>
          <w:szCs w:val="24"/>
        </w:rPr>
        <w:t>Тестовое задание.</w:t>
      </w:r>
    </w:p>
    <w:p w:rsidR="00250BF9" w:rsidRDefault="00B76B80" w:rsidP="00B76B80">
      <w:pPr>
        <w:pStyle w:val="afff3"/>
        <w:numPr>
          <w:ilvl w:val="6"/>
          <w:numId w:val="17"/>
        </w:numPr>
        <w:spacing w:line="276" w:lineRule="auto"/>
        <w:ind w:left="284" w:hanging="284"/>
        <w:rPr>
          <w:sz w:val="24"/>
          <w:szCs w:val="24"/>
        </w:rPr>
      </w:pPr>
      <w:r w:rsidRPr="00B76B80">
        <w:rPr>
          <w:sz w:val="24"/>
          <w:szCs w:val="24"/>
        </w:rPr>
        <w:t xml:space="preserve">Перевод на английский язык </w:t>
      </w:r>
      <w:r>
        <w:rPr>
          <w:sz w:val="24"/>
          <w:szCs w:val="24"/>
        </w:rPr>
        <w:t>текста 1.</w:t>
      </w:r>
    </w:p>
    <w:p w:rsidR="00B76B80" w:rsidRDefault="00B76B80" w:rsidP="00B76B80">
      <w:pPr>
        <w:pStyle w:val="afff3"/>
        <w:numPr>
          <w:ilvl w:val="6"/>
          <w:numId w:val="17"/>
        </w:numPr>
        <w:spacing w:line="276" w:lineRule="auto"/>
        <w:ind w:left="284" w:hanging="284"/>
        <w:rPr>
          <w:sz w:val="24"/>
          <w:szCs w:val="24"/>
        </w:rPr>
      </w:pPr>
      <w:r>
        <w:rPr>
          <w:sz w:val="24"/>
          <w:szCs w:val="24"/>
        </w:rPr>
        <w:t>Перевод на китайский, португальский и испанский языки текста 2.</w:t>
      </w:r>
    </w:p>
    <w:p w:rsidR="00B76B80" w:rsidRPr="00B76B80" w:rsidRDefault="00B76B80" w:rsidP="00B76B80">
      <w:pPr>
        <w:pStyle w:val="afff3"/>
        <w:spacing w:line="276" w:lineRule="auto"/>
        <w:ind w:left="284"/>
        <w:rPr>
          <w:sz w:val="24"/>
          <w:szCs w:val="24"/>
        </w:rPr>
      </w:pPr>
    </w:p>
    <w:p w:rsidR="00A42DA7" w:rsidRPr="00B76B80" w:rsidRDefault="00B76B80" w:rsidP="00B76B80">
      <w:pPr>
        <w:spacing w:line="276" w:lineRule="auto"/>
        <w:jc w:val="both"/>
        <w:rPr>
          <w:b/>
          <w:sz w:val="24"/>
          <w:szCs w:val="24"/>
          <w:u w:val="single"/>
        </w:rPr>
      </w:pPr>
      <w:r w:rsidRPr="00B76B80">
        <w:rPr>
          <w:b/>
          <w:sz w:val="24"/>
          <w:szCs w:val="24"/>
          <w:u w:val="single"/>
        </w:rPr>
        <w:t>Текст 1.</w:t>
      </w:r>
    </w:p>
    <w:p w:rsidR="00B76B80" w:rsidRDefault="00B76B80" w:rsidP="00B76B80">
      <w:pPr>
        <w:spacing w:line="276" w:lineRule="auto"/>
        <w:jc w:val="both"/>
        <w:rPr>
          <w:sz w:val="24"/>
          <w:szCs w:val="24"/>
        </w:rPr>
      </w:pPr>
    </w:p>
    <w:p w:rsidR="00A42DA7" w:rsidRDefault="00CC2EF6" w:rsidP="00F93960">
      <w:pPr>
        <w:spacing w:line="276" w:lineRule="auto"/>
        <w:ind w:left="284"/>
        <w:jc w:val="both"/>
        <w:rPr>
          <w:sz w:val="24"/>
          <w:szCs w:val="24"/>
        </w:rPr>
      </w:pPr>
      <w:r>
        <w:rPr>
          <w:sz w:val="24"/>
          <w:szCs w:val="24"/>
        </w:rPr>
        <w:t>КАДРОВОЕ ОБЕСПЕЧЕНИЕ ПРОМЫШЛЕННОГО РОСТА</w:t>
      </w:r>
    </w:p>
    <w:p w:rsidR="00CC2EF6" w:rsidRDefault="00CC2EF6" w:rsidP="00F93960">
      <w:pPr>
        <w:spacing w:line="276" w:lineRule="auto"/>
        <w:ind w:left="284"/>
        <w:jc w:val="both"/>
        <w:rPr>
          <w:sz w:val="24"/>
          <w:szCs w:val="24"/>
        </w:rPr>
      </w:pPr>
    </w:p>
    <w:p w:rsidR="00CC2EF6" w:rsidRPr="00CC2EF6" w:rsidRDefault="00CC2EF6" w:rsidP="00CC2EF6">
      <w:pPr>
        <w:pStyle w:val="20"/>
        <w:spacing w:after="0" w:line="276" w:lineRule="auto"/>
        <w:jc w:val="both"/>
        <w:textAlignment w:val="baseline"/>
        <w:rPr>
          <w:caps/>
          <w:sz w:val="24"/>
          <w:szCs w:val="24"/>
        </w:rPr>
      </w:pPr>
      <w:r w:rsidRPr="00CC2EF6">
        <w:rPr>
          <w:caps/>
          <w:sz w:val="24"/>
          <w:szCs w:val="24"/>
        </w:rPr>
        <w:t>ОБ ИНИЦИАТИВЕ</w:t>
      </w:r>
    </w:p>
    <w:p w:rsidR="00CC2EF6" w:rsidRPr="00CC2EF6" w:rsidRDefault="00CC2EF6" w:rsidP="00CC2EF6">
      <w:pPr>
        <w:pStyle w:val="afe"/>
        <w:spacing w:before="0" w:beforeAutospacing="0" w:after="0" w:afterAutospacing="0" w:line="276" w:lineRule="auto"/>
        <w:jc w:val="both"/>
        <w:textAlignment w:val="baseline"/>
      </w:pPr>
      <w:r w:rsidRPr="00CC2EF6">
        <w:t>Кадровое обеспечение российской промышленности рабочими и инженерами нового поколения в горизонте до 2020 года.</w:t>
      </w:r>
    </w:p>
    <w:p w:rsidR="00CC2EF6" w:rsidRPr="00CC2EF6" w:rsidRDefault="00CC2EF6" w:rsidP="00CC2EF6">
      <w:pPr>
        <w:pStyle w:val="afe"/>
        <w:spacing w:before="0" w:beforeAutospacing="0" w:after="0" w:afterAutospacing="0" w:line="276" w:lineRule="auto"/>
        <w:jc w:val="both"/>
        <w:textAlignment w:val="baseline"/>
      </w:pPr>
      <w:r w:rsidRPr="00CC2EF6">
        <w:t>В перечне поручений по итогам ежегодного Послания Президента России Федеральному Собранию 4 декабря 2014 года были обозначены следующие задачи:</w:t>
      </w:r>
    </w:p>
    <w:p w:rsidR="00CC2EF6" w:rsidRPr="00CC2EF6" w:rsidRDefault="00CC2EF6" w:rsidP="00CC2EF6">
      <w:pPr>
        <w:numPr>
          <w:ilvl w:val="0"/>
          <w:numId w:val="28"/>
        </w:numPr>
        <w:spacing w:after="225" w:line="276" w:lineRule="auto"/>
        <w:ind w:left="0"/>
        <w:jc w:val="both"/>
        <w:textAlignment w:val="baseline"/>
        <w:rPr>
          <w:sz w:val="24"/>
          <w:szCs w:val="24"/>
        </w:rPr>
      </w:pPr>
      <w:r w:rsidRPr="00CC2EF6">
        <w:rPr>
          <w:sz w:val="24"/>
          <w:szCs w:val="24"/>
        </w:rPr>
        <w:t>Создать систему мониторинга качества подготовки кадров, установив, что одним из критериев качества такой подготовки являются результаты участия региональных и отраслевых команд в национальных чемпионатах профессионального мастерства, в том числе в национальном чемпионате «Ворлдскиллс Россия».</w:t>
      </w:r>
    </w:p>
    <w:p w:rsidR="00CC2EF6" w:rsidRPr="00CC2EF6" w:rsidRDefault="00CC2EF6" w:rsidP="00CC2EF6">
      <w:pPr>
        <w:numPr>
          <w:ilvl w:val="0"/>
          <w:numId w:val="28"/>
        </w:numPr>
        <w:spacing w:after="225" w:line="276" w:lineRule="auto"/>
        <w:ind w:left="0"/>
        <w:jc w:val="both"/>
        <w:textAlignment w:val="baseline"/>
        <w:rPr>
          <w:sz w:val="24"/>
          <w:szCs w:val="24"/>
        </w:rPr>
      </w:pPr>
      <w:r w:rsidRPr="00CC2EF6">
        <w:rPr>
          <w:sz w:val="24"/>
          <w:szCs w:val="24"/>
        </w:rPr>
        <w:t>Разработать и утвердить комплекс мер, направленных на совершенствование системы среднего профессионального образования, установив в качестве одного из его целевых показателей осуществление подготовки кадров по 50 наиболее востребованным и перспективным профессиям и специальностям в соответствии с лучшими зарубежными стандартами и передовыми технологиями к 2020 году в половине профессиональных образовательных организаций.</w:t>
      </w:r>
    </w:p>
    <w:p w:rsidR="00A42DA7" w:rsidRPr="00CC2EF6" w:rsidRDefault="00A42DA7" w:rsidP="00CC2EF6">
      <w:pPr>
        <w:spacing w:line="276" w:lineRule="auto"/>
        <w:ind w:left="284"/>
        <w:jc w:val="both"/>
        <w:rPr>
          <w:sz w:val="24"/>
          <w:szCs w:val="24"/>
        </w:rPr>
      </w:pPr>
    </w:p>
    <w:p w:rsidR="00CC2EF6" w:rsidRPr="00CC2EF6" w:rsidRDefault="00CC2EF6" w:rsidP="00CC2EF6">
      <w:pPr>
        <w:pStyle w:val="20"/>
        <w:spacing w:after="0" w:line="276" w:lineRule="auto"/>
        <w:textAlignment w:val="baseline"/>
        <w:rPr>
          <w:caps/>
          <w:sz w:val="24"/>
          <w:szCs w:val="24"/>
        </w:rPr>
      </w:pPr>
      <w:r w:rsidRPr="00CC2EF6">
        <w:rPr>
          <w:caps/>
          <w:sz w:val="24"/>
          <w:szCs w:val="24"/>
        </w:rPr>
        <w:t>СИСТЕМНЫЕ ПРОБЛЕМЫ: ПРИЧИНЫ И СЛЕДСТВИЯ</w:t>
      </w:r>
    </w:p>
    <w:p w:rsidR="00CC2EF6" w:rsidRPr="00CC2EF6" w:rsidRDefault="00CC2EF6" w:rsidP="00CC2EF6">
      <w:pPr>
        <w:spacing w:line="276" w:lineRule="auto"/>
        <w:ind w:left="284" w:hanging="284"/>
        <w:textAlignment w:val="baseline"/>
        <w:rPr>
          <w:sz w:val="24"/>
          <w:szCs w:val="24"/>
        </w:rPr>
      </w:pPr>
      <w:r w:rsidRPr="00CC2EF6">
        <w:rPr>
          <w:sz w:val="24"/>
          <w:szCs w:val="24"/>
        </w:rPr>
        <w:t>1. Образование оторвано от работодателя. Обучение студентов в большинстве учебных заведений России осуществляется без прохождения практики на производственных предприятиях</w:t>
      </w:r>
    </w:p>
    <w:p w:rsidR="00CC2EF6" w:rsidRPr="00CC2EF6" w:rsidRDefault="00CC2EF6" w:rsidP="00CC2EF6">
      <w:pPr>
        <w:spacing w:line="276" w:lineRule="auto"/>
        <w:ind w:left="284" w:hanging="284"/>
        <w:textAlignment w:val="baseline"/>
        <w:rPr>
          <w:sz w:val="24"/>
          <w:szCs w:val="24"/>
        </w:rPr>
      </w:pPr>
      <w:r w:rsidRPr="00CC2EF6">
        <w:rPr>
          <w:sz w:val="24"/>
          <w:szCs w:val="24"/>
        </w:rPr>
        <w:t>2. Федеральные государственные образовательные стандарты не обеспечивают качество подготовки кадров в силу быстрого устаревания и отсутствия эффективного инструмента обновления содержания и баланса «теория-практика»</w:t>
      </w:r>
    </w:p>
    <w:p w:rsidR="00CC2EF6" w:rsidRPr="00CC2EF6" w:rsidRDefault="00CC2EF6" w:rsidP="00CC2EF6">
      <w:pPr>
        <w:spacing w:line="276" w:lineRule="auto"/>
        <w:ind w:left="284" w:hanging="284"/>
        <w:textAlignment w:val="baseline"/>
        <w:rPr>
          <w:sz w:val="24"/>
          <w:szCs w:val="24"/>
        </w:rPr>
      </w:pPr>
      <w:r w:rsidRPr="00CC2EF6">
        <w:rPr>
          <w:sz w:val="24"/>
          <w:szCs w:val="24"/>
        </w:rPr>
        <w:t>3. Длительный цикл внедрения профессиональных стандартов. От момента начала разработки до момента утверждения и внедрения проходит более 7 лет</w:t>
      </w:r>
    </w:p>
    <w:p w:rsidR="00CC2EF6" w:rsidRPr="00CC2EF6" w:rsidRDefault="00CC2EF6" w:rsidP="00CC2EF6">
      <w:pPr>
        <w:spacing w:line="276" w:lineRule="auto"/>
        <w:ind w:left="284" w:hanging="284"/>
        <w:textAlignment w:val="baseline"/>
        <w:rPr>
          <w:sz w:val="24"/>
          <w:szCs w:val="24"/>
        </w:rPr>
      </w:pPr>
      <w:r w:rsidRPr="00CC2EF6">
        <w:rPr>
          <w:sz w:val="24"/>
          <w:szCs w:val="24"/>
        </w:rPr>
        <w:t>4. Не финансируются кооперационные связки. Взаимодействие предприятий и учебных заведений, в том числе софинансирование подготовки, осуществляется не системно, локально, без нормативной и методической базы</w:t>
      </w:r>
    </w:p>
    <w:p w:rsidR="00CC2EF6" w:rsidRPr="00CC2EF6" w:rsidRDefault="00CC2EF6" w:rsidP="00CC2EF6">
      <w:pPr>
        <w:spacing w:line="276" w:lineRule="auto"/>
        <w:ind w:left="284" w:hanging="284"/>
        <w:textAlignment w:val="baseline"/>
        <w:rPr>
          <w:sz w:val="24"/>
          <w:szCs w:val="24"/>
        </w:rPr>
      </w:pPr>
      <w:r w:rsidRPr="00CC2EF6">
        <w:rPr>
          <w:sz w:val="24"/>
          <w:szCs w:val="24"/>
        </w:rPr>
        <w:t>5. В большинстве колледжей страны оборудование не соответствует передовым технологиям, отсутствует возможность оперативного обновления материально-технической базы. Участники сборной России на мировых чемпионатах WorldSkillsInternational сталкиваются с совершенно новым для них оборудованием и многофункциональными задачами</w:t>
      </w:r>
    </w:p>
    <w:p w:rsidR="00A42DA7" w:rsidRDefault="00A42DA7" w:rsidP="00F93960">
      <w:pPr>
        <w:spacing w:line="276" w:lineRule="auto"/>
        <w:ind w:left="284"/>
        <w:jc w:val="both"/>
        <w:rPr>
          <w:sz w:val="24"/>
          <w:szCs w:val="24"/>
        </w:rPr>
      </w:pPr>
    </w:p>
    <w:p w:rsidR="005F26F3" w:rsidRDefault="005F26F3" w:rsidP="00F93960">
      <w:pPr>
        <w:spacing w:line="276" w:lineRule="auto"/>
        <w:ind w:left="284"/>
        <w:jc w:val="both"/>
        <w:rPr>
          <w:sz w:val="24"/>
          <w:szCs w:val="24"/>
        </w:rPr>
      </w:pPr>
    </w:p>
    <w:p w:rsidR="005F26F3" w:rsidRDefault="005F26F3" w:rsidP="00F93960">
      <w:pPr>
        <w:spacing w:line="276" w:lineRule="auto"/>
        <w:ind w:left="284"/>
        <w:jc w:val="both"/>
        <w:rPr>
          <w:sz w:val="24"/>
          <w:szCs w:val="24"/>
        </w:rPr>
      </w:pPr>
    </w:p>
    <w:p w:rsidR="00CC2EF6" w:rsidRPr="00CC2EF6" w:rsidRDefault="00CC2EF6" w:rsidP="00CC2EF6">
      <w:pPr>
        <w:pStyle w:val="20"/>
        <w:spacing w:after="0" w:line="276" w:lineRule="auto"/>
        <w:textAlignment w:val="baseline"/>
        <w:rPr>
          <w:caps/>
          <w:sz w:val="24"/>
          <w:szCs w:val="24"/>
        </w:rPr>
      </w:pPr>
      <w:r w:rsidRPr="00CC2EF6">
        <w:rPr>
          <w:caps/>
          <w:sz w:val="24"/>
          <w:szCs w:val="24"/>
        </w:rPr>
        <w:lastRenderedPageBreak/>
        <w:t>Схема организации работ</w:t>
      </w:r>
    </w:p>
    <w:p w:rsidR="00CC2EF6" w:rsidRPr="00CC2EF6" w:rsidRDefault="00CC2EF6" w:rsidP="00CC2EF6">
      <w:pPr>
        <w:spacing w:line="276" w:lineRule="auto"/>
        <w:ind w:left="284" w:hanging="284"/>
        <w:textAlignment w:val="baseline"/>
        <w:rPr>
          <w:b/>
          <w:sz w:val="24"/>
          <w:szCs w:val="24"/>
        </w:rPr>
      </w:pPr>
      <w:r w:rsidRPr="00CC2EF6">
        <w:rPr>
          <w:b/>
          <w:sz w:val="24"/>
          <w:szCs w:val="24"/>
        </w:rPr>
        <w:t>Международный уровень</w:t>
      </w:r>
    </w:p>
    <w:p w:rsidR="00A42DA7" w:rsidRDefault="00A42DA7" w:rsidP="00F93960">
      <w:pPr>
        <w:spacing w:line="276" w:lineRule="auto"/>
        <w:ind w:left="284"/>
        <w:jc w:val="both"/>
        <w:rPr>
          <w:sz w:val="24"/>
          <w:szCs w:val="24"/>
        </w:rPr>
      </w:pPr>
    </w:p>
    <w:p w:rsidR="00A42DA7" w:rsidRDefault="00CC2EF6" w:rsidP="00F93960">
      <w:pPr>
        <w:spacing w:line="276" w:lineRule="auto"/>
        <w:ind w:left="284"/>
        <w:jc w:val="both"/>
        <w:rPr>
          <w:sz w:val="24"/>
          <w:szCs w:val="24"/>
        </w:rPr>
      </w:pPr>
      <w:r>
        <w:rPr>
          <w:noProof/>
        </w:rPr>
        <w:drawing>
          <wp:inline distT="0" distB="0" distL="0" distR="0" wp14:anchorId="440841CA" wp14:editId="0BD0C777">
            <wp:extent cx="6152515" cy="123317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6152515" cy="1233170"/>
                    </a:xfrm>
                    <a:prstGeom prst="rect">
                      <a:avLst/>
                    </a:prstGeom>
                  </pic:spPr>
                </pic:pic>
              </a:graphicData>
            </a:graphic>
          </wp:inline>
        </w:drawing>
      </w:r>
    </w:p>
    <w:p w:rsidR="00A42DA7" w:rsidRDefault="00A42DA7" w:rsidP="00F93960">
      <w:pPr>
        <w:spacing w:line="276" w:lineRule="auto"/>
        <w:ind w:left="284"/>
        <w:jc w:val="both"/>
        <w:rPr>
          <w:sz w:val="24"/>
          <w:szCs w:val="24"/>
        </w:rPr>
      </w:pPr>
    </w:p>
    <w:p w:rsidR="00A42DA7" w:rsidRPr="0021217F" w:rsidRDefault="0021217F" w:rsidP="0021217F">
      <w:pPr>
        <w:pStyle w:val="20"/>
        <w:spacing w:after="0" w:line="276" w:lineRule="auto"/>
        <w:textAlignment w:val="baseline"/>
        <w:rPr>
          <w:caps/>
          <w:sz w:val="24"/>
          <w:szCs w:val="24"/>
        </w:rPr>
      </w:pPr>
      <w:r w:rsidRPr="0021217F">
        <w:rPr>
          <w:caps/>
          <w:sz w:val="24"/>
          <w:szCs w:val="24"/>
        </w:rPr>
        <w:t>Международные стандарты и глобальная повестка</w:t>
      </w:r>
    </w:p>
    <w:p w:rsidR="00A42DA7" w:rsidRPr="0021217F" w:rsidRDefault="00A42DA7" w:rsidP="0021217F">
      <w:pPr>
        <w:pStyle w:val="20"/>
        <w:spacing w:after="0" w:line="276" w:lineRule="auto"/>
        <w:textAlignment w:val="baseline"/>
        <w:rPr>
          <w:caps/>
          <w:sz w:val="24"/>
          <w:szCs w:val="24"/>
        </w:rPr>
      </w:pPr>
    </w:p>
    <w:p w:rsidR="0021217F" w:rsidRPr="0021217F" w:rsidRDefault="0021217F" w:rsidP="0021217F">
      <w:pPr>
        <w:pStyle w:val="20"/>
        <w:spacing w:after="0" w:line="276" w:lineRule="auto"/>
        <w:textAlignment w:val="baseline"/>
        <w:rPr>
          <w:caps/>
          <w:sz w:val="24"/>
          <w:szCs w:val="24"/>
        </w:rPr>
      </w:pPr>
      <w:r w:rsidRPr="0021217F">
        <w:rPr>
          <w:caps/>
          <w:sz w:val="24"/>
          <w:szCs w:val="24"/>
        </w:rPr>
        <w:t>Федеральный уровень</w:t>
      </w:r>
    </w:p>
    <w:p w:rsidR="00A42DA7" w:rsidRPr="0021217F" w:rsidRDefault="0021217F" w:rsidP="00F93960">
      <w:pPr>
        <w:spacing w:line="276" w:lineRule="auto"/>
        <w:ind w:left="284"/>
        <w:jc w:val="both"/>
        <w:rPr>
          <w:color w:val="333333"/>
          <w:sz w:val="24"/>
          <w:szCs w:val="24"/>
        </w:rPr>
      </w:pPr>
      <w:r w:rsidRPr="0021217F">
        <w:rPr>
          <w:noProof/>
          <w:sz w:val="24"/>
          <w:szCs w:val="24"/>
        </w:rPr>
        <w:drawing>
          <wp:inline distT="0" distB="0" distL="0" distR="0" wp14:anchorId="1AE2D0B2" wp14:editId="0A6CEC19">
            <wp:extent cx="876300" cy="847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876300" cy="847725"/>
                    </a:xfrm>
                    <a:prstGeom prst="rect">
                      <a:avLst/>
                    </a:prstGeom>
                  </pic:spPr>
                </pic:pic>
              </a:graphicData>
            </a:graphic>
          </wp:inline>
        </w:drawing>
      </w:r>
      <w:r w:rsidRPr="0021217F">
        <w:rPr>
          <w:color w:val="333333"/>
          <w:sz w:val="24"/>
          <w:szCs w:val="24"/>
        </w:rPr>
        <w:t xml:space="preserve"> Союз «Агентство развития профессиональных сообществ и рабочих кадров «Ворлдскиллс Россия»</w:t>
      </w:r>
    </w:p>
    <w:p w:rsidR="0021217F" w:rsidRPr="0021217F" w:rsidRDefault="0021217F" w:rsidP="00F7547F">
      <w:pPr>
        <w:spacing w:line="276" w:lineRule="auto"/>
        <w:ind w:left="284" w:firstLine="2126"/>
        <w:rPr>
          <w:color w:val="333333"/>
          <w:sz w:val="24"/>
          <w:szCs w:val="24"/>
        </w:rPr>
      </w:pPr>
    </w:p>
    <w:p w:rsidR="0021217F" w:rsidRPr="0021217F" w:rsidRDefault="0021217F" w:rsidP="00F7547F">
      <w:pPr>
        <w:numPr>
          <w:ilvl w:val="0"/>
          <w:numId w:val="30"/>
        </w:numPr>
        <w:ind w:left="0" w:firstLine="2126"/>
        <w:textAlignment w:val="baseline"/>
        <w:rPr>
          <w:color w:val="0271B9"/>
          <w:sz w:val="24"/>
          <w:szCs w:val="24"/>
        </w:rPr>
      </w:pPr>
      <w:r w:rsidRPr="0021217F">
        <w:rPr>
          <w:color w:val="0271B9"/>
          <w:sz w:val="24"/>
          <w:szCs w:val="24"/>
        </w:rPr>
        <w:t>синхронизация</w:t>
      </w:r>
    </w:p>
    <w:p w:rsidR="0021217F" w:rsidRPr="0021217F" w:rsidRDefault="0021217F" w:rsidP="00F7547F">
      <w:pPr>
        <w:numPr>
          <w:ilvl w:val="0"/>
          <w:numId w:val="30"/>
        </w:numPr>
        <w:ind w:left="0" w:firstLine="2126"/>
        <w:textAlignment w:val="baseline"/>
        <w:rPr>
          <w:color w:val="0271B9"/>
          <w:sz w:val="24"/>
          <w:szCs w:val="24"/>
        </w:rPr>
      </w:pPr>
      <w:r w:rsidRPr="0021217F">
        <w:rPr>
          <w:color w:val="0271B9"/>
          <w:sz w:val="24"/>
          <w:szCs w:val="24"/>
        </w:rPr>
        <w:t>актуализация</w:t>
      </w:r>
    </w:p>
    <w:p w:rsidR="0021217F" w:rsidRPr="0021217F" w:rsidRDefault="0021217F" w:rsidP="00F7547F">
      <w:pPr>
        <w:numPr>
          <w:ilvl w:val="0"/>
          <w:numId w:val="30"/>
        </w:numPr>
        <w:ind w:left="0" w:firstLine="2126"/>
        <w:textAlignment w:val="baseline"/>
        <w:rPr>
          <w:color w:val="0271B9"/>
          <w:sz w:val="24"/>
          <w:szCs w:val="24"/>
        </w:rPr>
      </w:pPr>
      <w:r w:rsidRPr="0021217F">
        <w:rPr>
          <w:color w:val="0271B9"/>
          <w:sz w:val="24"/>
          <w:szCs w:val="24"/>
        </w:rPr>
        <w:t>новое содержание</w:t>
      </w:r>
    </w:p>
    <w:p w:rsidR="0021217F" w:rsidRDefault="0021217F" w:rsidP="00F93960">
      <w:pPr>
        <w:spacing w:line="276" w:lineRule="auto"/>
        <w:ind w:left="284"/>
        <w:jc w:val="both"/>
        <w:rPr>
          <w:sz w:val="24"/>
          <w:szCs w:val="24"/>
        </w:rPr>
      </w:pPr>
      <w:r>
        <w:rPr>
          <w:noProof/>
        </w:rPr>
        <w:drawing>
          <wp:inline distT="0" distB="0" distL="0" distR="0" wp14:anchorId="17CF2F46" wp14:editId="02554D6D">
            <wp:extent cx="1143000" cy="91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143000" cy="914400"/>
                    </a:xfrm>
                    <a:prstGeom prst="rect">
                      <a:avLst/>
                    </a:prstGeom>
                  </pic:spPr>
                </pic:pic>
              </a:graphicData>
            </a:graphic>
          </wp:inline>
        </w:drawing>
      </w:r>
      <w:r w:rsidR="00F7547F" w:rsidRPr="00F7547F">
        <w:rPr>
          <w:rFonts w:ascii="Arial" w:hAnsi="Arial" w:cs="Arial"/>
          <w:b/>
          <w:bCs/>
          <w:color w:val="333333"/>
          <w:sz w:val="21"/>
          <w:szCs w:val="21"/>
        </w:rPr>
        <w:t xml:space="preserve"> </w:t>
      </w:r>
      <w:r w:rsidR="00F7547F">
        <w:rPr>
          <w:rFonts w:ascii="Arial" w:hAnsi="Arial" w:cs="Arial"/>
          <w:b/>
          <w:bCs/>
          <w:color w:val="333333"/>
          <w:sz w:val="21"/>
          <w:szCs w:val="21"/>
        </w:rPr>
        <w:t>Федеральные стратегии, планы, дорожные карты, нормативная база</w:t>
      </w:r>
    </w:p>
    <w:p w:rsidR="00A42DA7" w:rsidRDefault="00A42DA7" w:rsidP="00F93960">
      <w:pPr>
        <w:spacing w:line="276" w:lineRule="auto"/>
        <w:ind w:left="284"/>
        <w:jc w:val="both"/>
        <w:rPr>
          <w:sz w:val="24"/>
          <w:szCs w:val="24"/>
        </w:rPr>
      </w:pPr>
    </w:p>
    <w:p w:rsidR="00A42DA7" w:rsidRPr="00F7547F" w:rsidRDefault="00F7547F" w:rsidP="00F7547F">
      <w:pPr>
        <w:pStyle w:val="afff3"/>
        <w:numPr>
          <w:ilvl w:val="0"/>
          <w:numId w:val="31"/>
        </w:numPr>
        <w:spacing w:line="276" w:lineRule="auto"/>
        <w:jc w:val="both"/>
        <w:rPr>
          <w:sz w:val="24"/>
          <w:szCs w:val="24"/>
        </w:rPr>
      </w:pPr>
      <w:r w:rsidRPr="00F7547F">
        <w:rPr>
          <w:rFonts w:ascii="Arial" w:hAnsi="Arial" w:cs="Arial"/>
          <w:color w:val="333333"/>
          <w:sz w:val="21"/>
          <w:szCs w:val="21"/>
          <w:shd w:val="clear" w:color="auto" w:fill="EBEBEB"/>
        </w:rPr>
        <w:t>Послание Президента Федеральному Собранию Российской Федерации 2014</w:t>
      </w:r>
    </w:p>
    <w:p w:rsidR="00F7547F" w:rsidRPr="00F7547F" w:rsidRDefault="00F7547F" w:rsidP="00F7547F">
      <w:pPr>
        <w:pStyle w:val="afff3"/>
        <w:numPr>
          <w:ilvl w:val="0"/>
          <w:numId w:val="31"/>
        </w:numPr>
        <w:spacing w:line="276" w:lineRule="auto"/>
        <w:jc w:val="both"/>
        <w:rPr>
          <w:sz w:val="24"/>
          <w:szCs w:val="24"/>
        </w:rPr>
      </w:pPr>
      <w:r>
        <w:rPr>
          <w:rFonts w:ascii="Arial" w:hAnsi="Arial" w:cs="Arial"/>
          <w:color w:val="333333"/>
          <w:sz w:val="21"/>
          <w:szCs w:val="21"/>
          <w:shd w:val="clear" w:color="auto" w:fill="EBEBEB"/>
        </w:rPr>
        <w:t>План мероприятий по обеспечению повышения производительности труда, создания и модернизации высокопроизводи- тельных рабочих мест</w:t>
      </w:r>
    </w:p>
    <w:p w:rsidR="00F7547F" w:rsidRPr="00F7547F" w:rsidRDefault="00F7547F" w:rsidP="00F7547F">
      <w:pPr>
        <w:pStyle w:val="afff3"/>
        <w:numPr>
          <w:ilvl w:val="0"/>
          <w:numId w:val="31"/>
        </w:numPr>
        <w:spacing w:line="276" w:lineRule="auto"/>
        <w:jc w:val="both"/>
        <w:rPr>
          <w:sz w:val="24"/>
          <w:szCs w:val="24"/>
        </w:rPr>
      </w:pPr>
      <w:r>
        <w:rPr>
          <w:rFonts w:ascii="Arial" w:hAnsi="Arial" w:cs="Arial"/>
          <w:color w:val="333333"/>
          <w:sz w:val="21"/>
          <w:szCs w:val="21"/>
          <w:shd w:val="clear" w:color="auto" w:fill="EBEBEB"/>
        </w:rPr>
        <w:t>Комплекс мер, направленных на совершенствование системы среднего профессионального образования</w:t>
      </w:r>
    </w:p>
    <w:p w:rsidR="00F7547F" w:rsidRPr="00F7547F" w:rsidRDefault="00F7547F" w:rsidP="00F7547F">
      <w:pPr>
        <w:pStyle w:val="afff3"/>
        <w:numPr>
          <w:ilvl w:val="0"/>
          <w:numId w:val="31"/>
        </w:numPr>
        <w:spacing w:line="276" w:lineRule="auto"/>
        <w:jc w:val="both"/>
        <w:rPr>
          <w:sz w:val="24"/>
          <w:szCs w:val="24"/>
        </w:rPr>
      </w:pPr>
      <w:r>
        <w:rPr>
          <w:rFonts w:ascii="Arial" w:hAnsi="Arial" w:cs="Arial"/>
          <w:color w:val="333333"/>
          <w:sz w:val="21"/>
          <w:szCs w:val="21"/>
          <w:shd w:val="clear" w:color="auto" w:fill="EBEBEB"/>
        </w:rPr>
        <w:t>План мероприятий, направленных на популяризацию рабочих и инженерных профессий</w:t>
      </w:r>
    </w:p>
    <w:p w:rsidR="00F7547F" w:rsidRDefault="00F7547F" w:rsidP="00F7547F">
      <w:pPr>
        <w:pStyle w:val="afff3"/>
        <w:spacing w:line="276" w:lineRule="auto"/>
        <w:ind w:left="1004"/>
        <w:jc w:val="both"/>
        <w:rPr>
          <w:rFonts w:ascii="Arial" w:hAnsi="Arial" w:cs="Arial"/>
          <w:b/>
          <w:bCs/>
          <w:color w:val="333333"/>
          <w:sz w:val="21"/>
          <w:szCs w:val="21"/>
        </w:rPr>
      </w:pPr>
      <w:r>
        <w:rPr>
          <w:noProof/>
        </w:rPr>
        <w:drawing>
          <wp:inline distT="0" distB="0" distL="0" distR="0" wp14:anchorId="31513D18" wp14:editId="14360D04">
            <wp:extent cx="847725" cy="933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847725" cy="933450"/>
                    </a:xfrm>
                    <a:prstGeom prst="rect">
                      <a:avLst/>
                    </a:prstGeom>
                  </pic:spPr>
                </pic:pic>
              </a:graphicData>
            </a:graphic>
          </wp:inline>
        </w:drawing>
      </w:r>
      <w:r w:rsidRPr="00F7547F">
        <w:rPr>
          <w:rFonts w:ascii="Arial" w:hAnsi="Arial" w:cs="Arial"/>
          <w:b/>
          <w:bCs/>
          <w:color w:val="333333"/>
          <w:sz w:val="21"/>
          <w:szCs w:val="21"/>
        </w:rPr>
        <w:t xml:space="preserve"> </w:t>
      </w:r>
      <w:r>
        <w:rPr>
          <w:rFonts w:ascii="Arial" w:hAnsi="Arial" w:cs="Arial"/>
          <w:b/>
          <w:bCs/>
          <w:color w:val="333333"/>
          <w:sz w:val="21"/>
          <w:szCs w:val="21"/>
        </w:rPr>
        <w:t>Продукты</w:t>
      </w:r>
    </w:p>
    <w:p w:rsidR="00F7547F" w:rsidRPr="00F7547F" w:rsidRDefault="00F7547F" w:rsidP="00F7547F">
      <w:pPr>
        <w:pStyle w:val="afff3"/>
        <w:numPr>
          <w:ilvl w:val="0"/>
          <w:numId w:val="31"/>
        </w:numPr>
        <w:spacing w:line="276" w:lineRule="auto"/>
        <w:jc w:val="both"/>
        <w:rPr>
          <w:sz w:val="24"/>
          <w:szCs w:val="24"/>
        </w:rPr>
      </w:pPr>
      <w:r>
        <w:rPr>
          <w:rFonts w:ascii="Arial" w:hAnsi="Arial" w:cs="Arial"/>
          <w:color w:val="333333"/>
          <w:sz w:val="21"/>
          <w:szCs w:val="21"/>
          <w:shd w:val="clear" w:color="auto" w:fill="EBEBEB"/>
        </w:rPr>
        <w:t>Перечень перспективных профессий</w:t>
      </w:r>
    </w:p>
    <w:p w:rsidR="00F7547F" w:rsidRPr="00F7547F" w:rsidRDefault="00F7547F" w:rsidP="00F7547F">
      <w:pPr>
        <w:pStyle w:val="afff3"/>
        <w:numPr>
          <w:ilvl w:val="0"/>
          <w:numId w:val="31"/>
        </w:numPr>
        <w:spacing w:line="276" w:lineRule="auto"/>
        <w:jc w:val="both"/>
        <w:rPr>
          <w:sz w:val="24"/>
          <w:szCs w:val="24"/>
        </w:rPr>
      </w:pPr>
      <w:r>
        <w:rPr>
          <w:rFonts w:ascii="Arial" w:hAnsi="Arial" w:cs="Arial"/>
          <w:color w:val="333333"/>
          <w:sz w:val="21"/>
          <w:szCs w:val="21"/>
          <w:shd w:val="clear" w:color="auto" w:fill="EBEBEB"/>
        </w:rPr>
        <w:t>Атлас новых профессий 2.0</w:t>
      </w:r>
    </w:p>
    <w:p w:rsidR="00F7547F" w:rsidRPr="00F7547F" w:rsidRDefault="00F7547F" w:rsidP="00F7547F">
      <w:pPr>
        <w:pStyle w:val="afff3"/>
        <w:numPr>
          <w:ilvl w:val="0"/>
          <w:numId w:val="31"/>
        </w:numPr>
        <w:spacing w:line="276" w:lineRule="auto"/>
        <w:jc w:val="both"/>
        <w:rPr>
          <w:sz w:val="24"/>
          <w:szCs w:val="24"/>
        </w:rPr>
      </w:pPr>
      <w:r>
        <w:rPr>
          <w:rFonts w:ascii="Arial" w:hAnsi="Arial" w:cs="Arial"/>
          <w:color w:val="333333"/>
          <w:sz w:val="21"/>
          <w:szCs w:val="21"/>
          <w:shd w:val="clear" w:color="auto" w:fill="EBEBEB"/>
        </w:rPr>
        <w:t>Открытая технологическая академия</w:t>
      </w:r>
    </w:p>
    <w:p w:rsidR="00F7547F" w:rsidRPr="00F7547F" w:rsidRDefault="00F7547F" w:rsidP="00F7547F">
      <w:pPr>
        <w:pStyle w:val="afff3"/>
        <w:numPr>
          <w:ilvl w:val="0"/>
          <w:numId w:val="31"/>
        </w:numPr>
        <w:spacing w:line="276" w:lineRule="auto"/>
        <w:jc w:val="both"/>
        <w:rPr>
          <w:sz w:val="24"/>
          <w:szCs w:val="24"/>
        </w:rPr>
      </w:pPr>
      <w:r>
        <w:rPr>
          <w:rFonts w:ascii="Arial" w:hAnsi="Arial" w:cs="Arial"/>
          <w:color w:val="333333"/>
          <w:sz w:val="21"/>
          <w:szCs w:val="21"/>
          <w:shd w:val="clear" w:color="auto" w:fill="EBEBEB"/>
        </w:rPr>
        <w:t>Лучшие практики группы НСПК</w:t>
      </w:r>
    </w:p>
    <w:p w:rsidR="00F7547F" w:rsidRPr="00F7547F" w:rsidRDefault="00F7547F" w:rsidP="00F7547F">
      <w:pPr>
        <w:pStyle w:val="afff3"/>
        <w:spacing w:line="276" w:lineRule="auto"/>
        <w:ind w:left="1004"/>
        <w:jc w:val="both"/>
        <w:rPr>
          <w:sz w:val="24"/>
          <w:szCs w:val="24"/>
        </w:rPr>
      </w:pPr>
    </w:p>
    <w:p w:rsidR="00937062" w:rsidRPr="00937062" w:rsidRDefault="00937062" w:rsidP="00937062">
      <w:pPr>
        <w:spacing w:line="276" w:lineRule="auto"/>
        <w:ind w:left="284" w:hanging="284"/>
        <w:textAlignment w:val="baseline"/>
        <w:rPr>
          <w:b/>
          <w:sz w:val="24"/>
          <w:szCs w:val="24"/>
        </w:rPr>
      </w:pPr>
      <w:r w:rsidRPr="00937062">
        <w:rPr>
          <w:b/>
          <w:sz w:val="24"/>
          <w:szCs w:val="24"/>
        </w:rPr>
        <w:t>Региональный уровень</w:t>
      </w:r>
    </w:p>
    <w:p w:rsidR="00A42DA7" w:rsidRPr="00937062" w:rsidRDefault="00937062" w:rsidP="00937062">
      <w:pPr>
        <w:spacing w:line="276" w:lineRule="auto"/>
        <w:ind w:left="284"/>
        <w:rPr>
          <w:b/>
          <w:bCs/>
          <w:color w:val="333333"/>
          <w:sz w:val="24"/>
          <w:szCs w:val="24"/>
        </w:rPr>
      </w:pPr>
      <w:r w:rsidRPr="00937062">
        <w:rPr>
          <w:b/>
          <w:bCs/>
          <w:color w:val="333333"/>
          <w:sz w:val="24"/>
          <w:szCs w:val="24"/>
        </w:rPr>
        <w:lastRenderedPageBreak/>
        <w:t>Пилотная апробация</w:t>
      </w:r>
      <w:r w:rsidRPr="00937062">
        <w:rPr>
          <w:b/>
          <w:bCs/>
          <w:color w:val="333333"/>
          <w:sz w:val="24"/>
          <w:szCs w:val="24"/>
        </w:rPr>
        <w:br/>
        <w:t>модели дуального</w:t>
      </w:r>
      <w:r w:rsidRPr="00937062">
        <w:rPr>
          <w:rStyle w:val="apple-converted-space"/>
          <w:b/>
          <w:bCs/>
          <w:color w:val="333333"/>
          <w:sz w:val="24"/>
          <w:szCs w:val="24"/>
        </w:rPr>
        <w:t> </w:t>
      </w:r>
      <w:r w:rsidRPr="00937062">
        <w:rPr>
          <w:b/>
          <w:bCs/>
          <w:color w:val="333333"/>
          <w:sz w:val="24"/>
          <w:szCs w:val="24"/>
        </w:rPr>
        <w:br/>
        <w:t>образования</w:t>
      </w:r>
    </w:p>
    <w:p w:rsidR="00937062" w:rsidRPr="00937062" w:rsidRDefault="00937062" w:rsidP="00937062">
      <w:pPr>
        <w:spacing w:line="276" w:lineRule="auto"/>
        <w:ind w:left="284"/>
        <w:rPr>
          <w:b/>
          <w:bCs/>
          <w:color w:val="333333"/>
          <w:sz w:val="24"/>
          <w:szCs w:val="24"/>
        </w:rPr>
      </w:pPr>
      <w:r w:rsidRPr="00937062">
        <w:rPr>
          <w:noProof/>
          <w:sz w:val="24"/>
          <w:szCs w:val="24"/>
        </w:rPr>
        <w:drawing>
          <wp:inline distT="0" distB="0" distL="0" distR="0" wp14:anchorId="54BE0196" wp14:editId="184FC138">
            <wp:extent cx="923925" cy="704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923925" cy="704850"/>
                    </a:xfrm>
                    <a:prstGeom prst="rect">
                      <a:avLst/>
                    </a:prstGeom>
                  </pic:spPr>
                </pic:pic>
              </a:graphicData>
            </a:graphic>
          </wp:inline>
        </w:drawing>
      </w:r>
    </w:p>
    <w:p w:rsidR="00937062" w:rsidRPr="00937062" w:rsidRDefault="00937062" w:rsidP="00937062">
      <w:pPr>
        <w:spacing w:line="276" w:lineRule="auto"/>
        <w:ind w:left="284"/>
        <w:rPr>
          <w:sz w:val="24"/>
          <w:szCs w:val="24"/>
        </w:rPr>
      </w:pPr>
      <w:r w:rsidRPr="00937062">
        <w:rPr>
          <w:color w:val="333333"/>
          <w:sz w:val="24"/>
          <w:szCs w:val="24"/>
        </w:rPr>
        <w:t>13 регионов</w:t>
      </w:r>
    </w:p>
    <w:p w:rsidR="00A42DA7" w:rsidRPr="00937062" w:rsidRDefault="00A42DA7" w:rsidP="00F93960">
      <w:pPr>
        <w:spacing w:line="276" w:lineRule="auto"/>
        <w:ind w:left="284"/>
        <w:jc w:val="both"/>
        <w:rPr>
          <w:sz w:val="24"/>
          <w:szCs w:val="24"/>
        </w:rPr>
      </w:pPr>
    </w:p>
    <w:p w:rsidR="00A42DA7" w:rsidRPr="00937062" w:rsidRDefault="00937062" w:rsidP="00F93960">
      <w:pPr>
        <w:spacing w:line="276" w:lineRule="auto"/>
        <w:ind w:left="284"/>
        <w:jc w:val="both"/>
        <w:rPr>
          <w:b/>
          <w:bCs/>
          <w:color w:val="333333"/>
          <w:sz w:val="24"/>
          <w:szCs w:val="24"/>
        </w:rPr>
      </w:pPr>
      <w:r w:rsidRPr="00937062">
        <w:rPr>
          <w:b/>
          <w:bCs/>
          <w:color w:val="333333"/>
          <w:sz w:val="24"/>
          <w:szCs w:val="24"/>
        </w:rPr>
        <w:t>Тиражирование</w:t>
      </w:r>
      <w:r w:rsidRPr="00937062">
        <w:rPr>
          <w:b/>
          <w:bCs/>
          <w:color w:val="333333"/>
          <w:sz w:val="24"/>
          <w:szCs w:val="24"/>
        </w:rPr>
        <w:br/>
        <w:t>WorldSkils</w:t>
      </w:r>
    </w:p>
    <w:p w:rsidR="00937062" w:rsidRPr="00937062" w:rsidRDefault="00937062" w:rsidP="00F93960">
      <w:pPr>
        <w:spacing w:line="276" w:lineRule="auto"/>
        <w:ind w:left="284"/>
        <w:jc w:val="both"/>
        <w:rPr>
          <w:b/>
          <w:bCs/>
          <w:color w:val="333333"/>
          <w:sz w:val="24"/>
          <w:szCs w:val="24"/>
        </w:rPr>
      </w:pPr>
      <w:r w:rsidRPr="00937062">
        <w:rPr>
          <w:noProof/>
          <w:sz w:val="24"/>
          <w:szCs w:val="24"/>
        </w:rPr>
        <w:drawing>
          <wp:inline distT="0" distB="0" distL="0" distR="0" wp14:anchorId="46B44022" wp14:editId="0C0D3A70">
            <wp:extent cx="857250" cy="990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857250" cy="990600"/>
                    </a:xfrm>
                    <a:prstGeom prst="rect">
                      <a:avLst/>
                    </a:prstGeom>
                  </pic:spPr>
                </pic:pic>
              </a:graphicData>
            </a:graphic>
          </wp:inline>
        </w:drawing>
      </w:r>
    </w:p>
    <w:p w:rsidR="00937062" w:rsidRPr="00937062" w:rsidRDefault="00937062" w:rsidP="00F93960">
      <w:pPr>
        <w:spacing w:line="276" w:lineRule="auto"/>
        <w:ind w:left="284"/>
        <w:jc w:val="both"/>
        <w:rPr>
          <w:sz w:val="24"/>
          <w:szCs w:val="24"/>
        </w:rPr>
      </w:pPr>
      <w:r w:rsidRPr="00937062">
        <w:rPr>
          <w:color w:val="333333"/>
          <w:sz w:val="24"/>
          <w:szCs w:val="24"/>
        </w:rPr>
        <w:t>38 регионов</w:t>
      </w:r>
    </w:p>
    <w:p w:rsidR="00A42DA7" w:rsidRDefault="00A42DA7" w:rsidP="00F93960">
      <w:pPr>
        <w:spacing w:line="276" w:lineRule="auto"/>
        <w:ind w:left="284"/>
        <w:jc w:val="both"/>
        <w:rPr>
          <w:sz w:val="24"/>
          <w:szCs w:val="24"/>
        </w:rPr>
      </w:pPr>
    </w:p>
    <w:p w:rsidR="00A42DA7" w:rsidRPr="00B76B80" w:rsidRDefault="00A42DA7" w:rsidP="00F93960">
      <w:pPr>
        <w:spacing w:line="276" w:lineRule="auto"/>
        <w:ind w:left="284"/>
        <w:jc w:val="both"/>
        <w:rPr>
          <w:sz w:val="24"/>
          <w:szCs w:val="24"/>
        </w:rPr>
      </w:pPr>
    </w:p>
    <w:p w:rsidR="00A42DA7" w:rsidRPr="00B76B80" w:rsidRDefault="00005CB5" w:rsidP="00F93960">
      <w:pPr>
        <w:spacing w:line="276" w:lineRule="auto"/>
        <w:ind w:left="284"/>
        <w:jc w:val="both"/>
        <w:rPr>
          <w:sz w:val="24"/>
          <w:szCs w:val="24"/>
        </w:rPr>
      </w:pPr>
      <w:r w:rsidRPr="00B76B80">
        <w:rPr>
          <w:color w:val="0271B9"/>
          <w:sz w:val="24"/>
          <w:szCs w:val="24"/>
        </w:rPr>
        <w:t>Отраслевой срез                      Лучшие практики</w:t>
      </w:r>
    </w:p>
    <w:p w:rsidR="00005CB5" w:rsidRPr="00B76B80" w:rsidRDefault="00005CB5" w:rsidP="00005CB5">
      <w:pPr>
        <w:pStyle w:val="afe"/>
        <w:spacing w:before="0" w:beforeAutospacing="0" w:after="0" w:afterAutospacing="0"/>
        <w:textAlignment w:val="baseline"/>
        <w:rPr>
          <w:b/>
          <w:bCs/>
          <w:color w:val="333333"/>
        </w:rPr>
      </w:pPr>
      <w:r w:rsidRPr="00B76B80">
        <w:rPr>
          <w:b/>
          <w:bCs/>
          <w:color w:val="333333"/>
        </w:rPr>
        <w:t>Отраслевое тиражирование дуального образования</w:t>
      </w:r>
    </w:p>
    <w:p w:rsidR="00005CB5" w:rsidRPr="00B76B80" w:rsidRDefault="00005CB5" w:rsidP="00005CB5">
      <w:pPr>
        <w:pStyle w:val="afe"/>
        <w:spacing w:before="0" w:beforeAutospacing="0" w:after="0" w:afterAutospacing="0"/>
        <w:textAlignment w:val="baseline"/>
        <w:rPr>
          <w:b/>
          <w:bCs/>
          <w:color w:val="333333"/>
        </w:rPr>
      </w:pPr>
      <w:r w:rsidRPr="00B76B80">
        <w:rPr>
          <w:b/>
          <w:bCs/>
          <w:color w:val="333333"/>
        </w:rPr>
        <w:t>Национальный чемпионат сквозных рабочих профессий высокотехнологичных отраслей промышленности по методике WorldSkills (WS Hi-tech)</w:t>
      </w:r>
    </w:p>
    <w:p w:rsidR="00A42DA7" w:rsidRDefault="00A42DA7" w:rsidP="00F93960">
      <w:pPr>
        <w:spacing w:line="276" w:lineRule="auto"/>
        <w:ind w:left="284"/>
        <w:jc w:val="both"/>
        <w:rPr>
          <w:sz w:val="24"/>
          <w:szCs w:val="24"/>
        </w:rPr>
      </w:pPr>
    </w:p>
    <w:p w:rsidR="00005CB5" w:rsidRPr="00B76B80" w:rsidRDefault="00B76B80" w:rsidP="00B76B80">
      <w:pPr>
        <w:pStyle w:val="20"/>
        <w:spacing w:after="0" w:line="390" w:lineRule="atLeast"/>
        <w:jc w:val="left"/>
        <w:textAlignment w:val="baseline"/>
        <w:rPr>
          <w:rFonts w:ascii="Arial" w:hAnsi="Arial" w:cs="Arial"/>
          <w:color w:val="000000"/>
          <w:sz w:val="27"/>
          <w:szCs w:val="27"/>
        </w:rPr>
      </w:pPr>
      <w:r w:rsidRPr="00B76B80">
        <w:rPr>
          <w:rFonts w:ascii="Arial" w:hAnsi="Arial" w:cs="Arial"/>
          <w:color w:val="000000"/>
          <w:sz w:val="27"/>
          <w:szCs w:val="27"/>
        </w:rPr>
        <w:t>КОММЕНТАРИИ</w:t>
      </w:r>
    </w:p>
    <w:p w:rsidR="00005CB5" w:rsidRDefault="00005CB5" w:rsidP="00005CB5">
      <w:pPr>
        <w:pStyle w:val="20"/>
        <w:spacing w:after="0" w:line="390" w:lineRule="atLeast"/>
        <w:textAlignment w:val="baseline"/>
        <w:rPr>
          <w:rFonts w:ascii="Arial" w:hAnsi="Arial" w:cs="Arial"/>
          <w:color w:val="000000"/>
          <w:sz w:val="27"/>
          <w:szCs w:val="27"/>
        </w:rPr>
      </w:pPr>
      <w:r>
        <w:rPr>
          <w:rFonts w:ascii="Arial" w:hAnsi="Arial" w:cs="Arial"/>
          <w:color w:val="000000"/>
          <w:sz w:val="27"/>
          <w:szCs w:val="27"/>
        </w:rPr>
        <w:t>Глеб Никитин</w:t>
      </w:r>
    </w:p>
    <w:p w:rsidR="00005CB5" w:rsidRPr="00005CB5" w:rsidRDefault="00005CB5" w:rsidP="00005CB5">
      <w:pPr>
        <w:pStyle w:val="31"/>
        <w:numPr>
          <w:ilvl w:val="0"/>
          <w:numId w:val="0"/>
        </w:numPr>
        <w:spacing w:before="0" w:after="0"/>
        <w:ind w:left="720" w:hanging="720"/>
        <w:textAlignment w:val="baseline"/>
        <w:rPr>
          <w:rFonts w:cs="Arial"/>
          <w:szCs w:val="24"/>
        </w:rPr>
      </w:pPr>
      <w:r w:rsidRPr="00005CB5">
        <w:rPr>
          <w:rFonts w:cs="Arial"/>
          <w:szCs w:val="24"/>
        </w:rPr>
        <w:t>Первый заместитель Министра промышленности и торговли Российской Федерации</w:t>
      </w:r>
    </w:p>
    <w:p w:rsidR="00005CB5" w:rsidRPr="00005CB5" w:rsidRDefault="00005CB5" w:rsidP="00005CB5">
      <w:pPr>
        <w:pStyle w:val="afe"/>
        <w:spacing w:before="0" w:beforeAutospacing="0" w:after="0" w:afterAutospacing="0"/>
        <w:textAlignment w:val="baseline"/>
      </w:pPr>
      <w:r w:rsidRPr="00005CB5">
        <w:t>Мы в Минпромторге особенно остро ощущаем нехватку квалифицированных рабочих кадров в промышленности. Некоторое отставание в уровне качества обучения рабочим специальностям можно преодолеть путем интеграции нашей страны в международную инфраструктуру подготовки рабочих кадров и стимулирования человека к развитию собственных компетенций. WorldSkills является одним из серьезных элементов такой инфраструктуры. «Атлас новых профессий» - еще один уникальный проект, который поможет понять, в каких отраслях экономики будут появляться новые технологии, и какие новые специалисты потребуются для работы с этими технологиями в будущем.</w:t>
      </w:r>
    </w:p>
    <w:p w:rsidR="00005CB5" w:rsidRPr="00005CB5" w:rsidRDefault="00005CB5" w:rsidP="00F93960">
      <w:pPr>
        <w:spacing w:line="276" w:lineRule="auto"/>
        <w:ind w:left="284"/>
        <w:jc w:val="both"/>
        <w:rPr>
          <w:sz w:val="24"/>
          <w:szCs w:val="24"/>
        </w:rPr>
      </w:pPr>
    </w:p>
    <w:p w:rsidR="00005CB5" w:rsidRDefault="00005CB5" w:rsidP="00005CB5">
      <w:pPr>
        <w:pStyle w:val="20"/>
        <w:spacing w:after="0" w:line="390" w:lineRule="atLeast"/>
        <w:textAlignment w:val="baseline"/>
        <w:rPr>
          <w:rFonts w:ascii="inherit" w:hAnsi="inherit" w:cs="Arial"/>
          <w:color w:val="000000"/>
          <w:sz w:val="27"/>
          <w:szCs w:val="27"/>
        </w:rPr>
      </w:pPr>
      <w:r>
        <w:rPr>
          <w:rFonts w:ascii="inherit" w:hAnsi="inherit" w:cs="Arial"/>
          <w:color w:val="000000"/>
          <w:sz w:val="27"/>
          <w:szCs w:val="27"/>
        </w:rPr>
        <w:t>Наталия Золотарева</w:t>
      </w:r>
    </w:p>
    <w:p w:rsidR="00005CB5" w:rsidRPr="00005CB5" w:rsidRDefault="00005CB5" w:rsidP="00005CB5">
      <w:pPr>
        <w:pStyle w:val="31"/>
        <w:numPr>
          <w:ilvl w:val="0"/>
          <w:numId w:val="0"/>
        </w:numPr>
        <w:spacing w:before="0" w:after="0" w:line="276" w:lineRule="auto"/>
        <w:ind w:left="720" w:hanging="720"/>
        <w:textAlignment w:val="baseline"/>
        <w:rPr>
          <w:rFonts w:ascii="Times New Roman" w:hAnsi="Times New Roman"/>
          <w:szCs w:val="24"/>
        </w:rPr>
      </w:pPr>
      <w:r w:rsidRPr="00005CB5">
        <w:rPr>
          <w:rFonts w:ascii="Times New Roman" w:hAnsi="Times New Roman"/>
          <w:szCs w:val="24"/>
        </w:rPr>
        <w:t>Директор Департамента государственной политики в сфере подготовки рабочих кадров и ДПО Минобрнауки России</w:t>
      </w:r>
    </w:p>
    <w:p w:rsidR="00005CB5" w:rsidRPr="00005CB5" w:rsidRDefault="00005CB5" w:rsidP="00005CB5">
      <w:pPr>
        <w:pStyle w:val="afe"/>
        <w:spacing w:before="0" w:beforeAutospacing="0" w:after="0" w:afterAutospacing="0" w:line="276" w:lineRule="auto"/>
        <w:textAlignment w:val="baseline"/>
      </w:pPr>
      <w:r w:rsidRPr="00005CB5">
        <w:t>Ключевая цель для нас сегодня - обеспечить, чтобы квалификация наших выпускников соответствовала как требованиям регионального рынка труда, так лучшим мировым стандартам.</w:t>
      </w:r>
    </w:p>
    <w:p w:rsidR="00005CB5" w:rsidRPr="00005CB5" w:rsidRDefault="00005CB5" w:rsidP="00005CB5">
      <w:pPr>
        <w:pStyle w:val="afe"/>
        <w:spacing w:before="0" w:beforeAutospacing="0" w:after="0" w:afterAutospacing="0" w:line="276" w:lineRule="auto"/>
        <w:textAlignment w:val="baseline"/>
        <w:rPr>
          <w:rFonts w:ascii="inherit" w:hAnsi="inherit" w:cs="Arial"/>
          <w:color w:val="333333"/>
        </w:rPr>
      </w:pPr>
      <w:r w:rsidRPr="00005CB5">
        <w:t>Система среднего профессионального образования является одной из основ экономического развития регионов и страны в целом. Сегодня, когда отечественные предприятия работают в условиях глобальной конкуренции,</w:t>
      </w:r>
      <w:r w:rsidRPr="00005CB5">
        <w:rPr>
          <w:rFonts w:ascii="inherit" w:hAnsi="inherit" w:cs="Arial"/>
        </w:rPr>
        <w:t xml:space="preserve"> </w:t>
      </w:r>
      <w:r w:rsidRPr="00005CB5">
        <w:rPr>
          <w:rFonts w:ascii="inherit" w:hAnsi="inherit" w:cs="Arial"/>
          <w:color w:val="333333"/>
        </w:rPr>
        <w:t>эффективность российской промышленности, производительность труда тесно связана с квалификацией сотрудников предприятий.</w:t>
      </w:r>
    </w:p>
    <w:p w:rsidR="00005CB5" w:rsidRPr="00005CB5" w:rsidRDefault="00005CB5" w:rsidP="00005CB5">
      <w:pPr>
        <w:pStyle w:val="afe"/>
        <w:spacing w:before="0" w:beforeAutospacing="0" w:after="0" w:afterAutospacing="0" w:line="276" w:lineRule="auto"/>
        <w:textAlignment w:val="baseline"/>
        <w:rPr>
          <w:color w:val="333333"/>
          <w:sz w:val="22"/>
          <w:szCs w:val="20"/>
        </w:rPr>
      </w:pPr>
      <w:r w:rsidRPr="00005CB5">
        <w:rPr>
          <w:color w:val="333333"/>
          <w:sz w:val="22"/>
          <w:szCs w:val="20"/>
        </w:rPr>
        <w:lastRenderedPageBreak/>
        <w:t>Таким образом, современная система обучения и подготовки, высокая квалификация рабочих и специалистов среднего звена - это один из важных факторов обеспечения глобальной конкурентоспособности нашей промышленности.</w:t>
      </w:r>
    </w:p>
    <w:p w:rsidR="00005CB5" w:rsidRDefault="00005CB5" w:rsidP="00005CB5">
      <w:pPr>
        <w:pStyle w:val="20"/>
        <w:spacing w:after="0" w:line="390" w:lineRule="atLeast"/>
        <w:textAlignment w:val="baseline"/>
        <w:rPr>
          <w:rFonts w:ascii="inherit" w:hAnsi="inherit" w:cs="Arial"/>
          <w:color w:val="000000"/>
          <w:sz w:val="27"/>
          <w:szCs w:val="27"/>
        </w:rPr>
      </w:pPr>
      <w:r>
        <w:rPr>
          <w:rFonts w:ascii="inherit" w:hAnsi="inherit" w:cs="Arial"/>
          <w:color w:val="000000"/>
          <w:sz w:val="27"/>
          <w:szCs w:val="27"/>
        </w:rPr>
        <w:t>Светлана Крайчинская</w:t>
      </w:r>
    </w:p>
    <w:p w:rsidR="00005CB5" w:rsidRPr="00005CB5" w:rsidRDefault="00005CB5" w:rsidP="00005CB5">
      <w:pPr>
        <w:pStyle w:val="31"/>
        <w:numPr>
          <w:ilvl w:val="0"/>
          <w:numId w:val="0"/>
        </w:numPr>
        <w:spacing w:before="0" w:after="0" w:line="276" w:lineRule="auto"/>
        <w:ind w:left="720" w:hanging="720"/>
        <w:textAlignment w:val="baseline"/>
        <w:rPr>
          <w:rFonts w:ascii="Times New Roman" w:hAnsi="Times New Roman"/>
          <w:color w:val="333333"/>
          <w:szCs w:val="24"/>
        </w:rPr>
      </w:pPr>
      <w:r w:rsidRPr="00005CB5">
        <w:rPr>
          <w:rFonts w:ascii="Times New Roman" w:hAnsi="Times New Roman"/>
          <w:color w:val="333333"/>
          <w:szCs w:val="24"/>
        </w:rPr>
        <w:t>Вице-президент по персоналу кадровой политике ОПАО «ОАК»</w:t>
      </w:r>
    </w:p>
    <w:p w:rsidR="00005CB5" w:rsidRDefault="00005CB5" w:rsidP="00005CB5">
      <w:pPr>
        <w:pStyle w:val="afe"/>
        <w:spacing w:before="0" w:beforeAutospacing="0" w:after="0" w:afterAutospacing="0" w:line="276" w:lineRule="auto"/>
        <w:textAlignment w:val="baseline"/>
        <w:rPr>
          <w:rFonts w:ascii="Arial" w:hAnsi="Arial" w:cs="Arial"/>
          <w:color w:val="333333"/>
          <w:sz w:val="20"/>
          <w:szCs w:val="20"/>
        </w:rPr>
      </w:pPr>
      <w:r w:rsidRPr="00005CB5">
        <w:rPr>
          <w:color w:val="333333"/>
        </w:rPr>
        <w:t>Два ключевых принципа соревнований «учиться у лучших» и «учиться через дело» - ложатся в основу системы корпоративной подготовки наших кадров. В ходе конкурсных заданий участники учатся друг у друга, у экспертов ведущих промышленных предприятий</w:t>
      </w:r>
      <w:r>
        <w:rPr>
          <w:rFonts w:ascii="Arial" w:hAnsi="Arial" w:cs="Arial"/>
          <w:color w:val="333333"/>
          <w:sz w:val="20"/>
          <w:szCs w:val="20"/>
        </w:rPr>
        <w:t>.</w:t>
      </w:r>
    </w:p>
    <w:p w:rsidR="00005CB5" w:rsidRDefault="00005CB5" w:rsidP="00005CB5">
      <w:pPr>
        <w:pStyle w:val="20"/>
        <w:spacing w:after="0" w:line="390" w:lineRule="atLeast"/>
        <w:textAlignment w:val="baseline"/>
        <w:rPr>
          <w:rFonts w:ascii="Arial" w:hAnsi="Arial" w:cs="Arial"/>
          <w:color w:val="000000"/>
          <w:sz w:val="27"/>
          <w:szCs w:val="27"/>
        </w:rPr>
      </w:pPr>
      <w:r>
        <w:rPr>
          <w:rFonts w:ascii="Arial" w:hAnsi="Arial" w:cs="Arial"/>
          <w:color w:val="000000"/>
          <w:sz w:val="27"/>
          <w:szCs w:val="27"/>
        </w:rPr>
        <w:t>Арсений Брыкин</w:t>
      </w:r>
    </w:p>
    <w:p w:rsidR="00005CB5" w:rsidRPr="00B76B80" w:rsidRDefault="00005CB5" w:rsidP="00005CB5">
      <w:pPr>
        <w:pStyle w:val="31"/>
        <w:numPr>
          <w:ilvl w:val="0"/>
          <w:numId w:val="0"/>
        </w:numPr>
        <w:spacing w:before="0" w:after="0"/>
        <w:ind w:left="720" w:hanging="720"/>
        <w:textAlignment w:val="baseline"/>
        <w:rPr>
          <w:rFonts w:ascii="Times New Roman" w:hAnsi="Times New Roman"/>
          <w:szCs w:val="24"/>
        </w:rPr>
      </w:pPr>
      <w:r w:rsidRPr="00B76B80">
        <w:rPr>
          <w:rFonts w:ascii="Times New Roman" w:hAnsi="Times New Roman"/>
          <w:szCs w:val="24"/>
        </w:rPr>
        <w:t>Заместитель генерального директора по стратегическому развитию и реализации государственных программ АО «Росэлектроника»</w:t>
      </w:r>
    </w:p>
    <w:p w:rsidR="00005CB5" w:rsidRPr="00B76B80" w:rsidRDefault="00005CB5" w:rsidP="00005CB5">
      <w:pPr>
        <w:pStyle w:val="afe"/>
        <w:spacing w:before="0" w:beforeAutospacing="0" w:after="0" w:afterAutospacing="0"/>
        <w:textAlignment w:val="baseline"/>
      </w:pPr>
      <w:r w:rsidRPr="00B76B80">
        <w:t>Стремительное изменение бизнес-процессов, внедрение новых технологических решений и , оборудования, процессы автоматизации и другие тренды формулируют новые требования к кадрам и их подготовке. Цикл профессиональной подготовки студента зачастую не успевает за требованиями рынка и работодателей. В современных условиях ключевую роль играет опережающая подготовка кадров. Прогнозирование профессий и компетенций на перспективу является актуальным для стратегического развития всех крупных промышленных компаний России, в том числе ОАО «Росэлектроника».</w:t>
      </w:r>
    </w:p>
    <w:p w:rsidR="00005CB5" w:rsidRPr="00B76B80" w:rsidRDefault="00005CB5" w:rsidP="00005CB5">
      <w:pPr>
        <w:pStyle w:val="20"/>
        <w:spacing w:after="0" w:line="390" w:lineRule="atLeast"/>
        <w:textAlignment w:val="baseline"/>
        <w:rPr>
          <w:rFonts w:ascii="Arial" w:hAnsi="Arial" w:cs="Arial"/>
          <w:sz w:val="27"/>
          <w:szCs w:val="27"/>
        </w:rPr>
      </w:pPr>
      <w:r w:rsidRPr="00B76B80">
        <w:rPr>
          <w:rFonts w:ascii="Arial" w:hAnsi="Arial" w:cs="Arial"/>
          <w:sz w:val="27"/>
          <w:szCs w:val="27"/>
        </w:rPr>
        <w:t>Исак Фрумин</w:t>
      </w:r>
    </w:p>
    <w:p w:rsidR="00005CB5" w:rsidRPr="00B76B80" w:rsidRDefault="00005CB5" w:rsidP="00005CB5">
      <w:pPr>
        <w:pStyle w:val="afe"/>
        <w:spacing w:before="0" w:beforeAutospacing="0" w:after="0" w:afterAutospacing="0"/>
        <w:textAlignment w:val="baseline"/>
      </w:pPr>
      <w:r w:rsidRPr="00B76B80">
        <w:t>Научный руководитель Института образования национального исследовательского университета «Высшая школа экономики»</w:t>
      </w:r>
    </w:p>
    <w:p w:rsidR="00005CB5" w:rsidRPr="00B76B80" w:rsidRDefault="00005CB5" w:rsidP="00005CB5">
      <w:pPr>
        <w:pStyle w:val="afe"/>
        <w:spacing w:before="0" w:beforeAutospacing="0" w:after="0" w:afterAutospacing="0"/>
        <w:textAlignment w:val="baseline"/>
      </w:pPr>
      <w:r w:rsidRPr="00B76B80">
        <w:t>«Атлас новых профессий» - это удачная попытка описать тренды, формирующие новые формы занятости и новые компетенции. Продолжение этого проекта вместе с исследованиями реального состояния компетенций населения может оказать колоссальное содействие развитию кадрового потенциала экономики России</w:t>
      </w:r>
    </w:p>
    <w:p w:rsidR="00005CB5" w:rsidRPr="00B76B80" w:rsidRDefault="00005CB5" w:rsidP="00005CB5">
      <w:pPr>
        <w:pStyle w:val="20"/>
        <w:spacing w:after="0" w:line="390" w:lineRule="atLeast"/>
        <w:textAlignment w:val="baseline"/>
        <w:rPr>
          <w:sz w:val="24"/>
          <w:szCs w:val="24"/>
        </w:rPr>
      </w:pPr>
      <w:r w:rsidRPr="00B76B80">
        <w:rPr>
          <w:sz w:val="24"/>
          <w:szCs w:val="24"/>
        </w:rPr>
        <w:t>Роберт Уразов</w:t>
      </w:r>
    </w:p>
    <w:p w:rsidR="00005CB5" w:rsidRPr="00B76B80" w:rsidRDefault="00005CB5" w:rsidP="00005CB5">
      <w:pPr>
        <w:pStyle w:val="afe"/>
        <w:spacing w:before="0" w:beforeAutospacing="0" w:after="0" w:afterAutospacing="0"/>
        <w:textAlignment w:val="baseline"/>
      </w:pPr>
      <w:r w:rsidRPr="00B76B80">
        <w:t>Генеральный директор Союза «Ворлдскиллс Россия»</w:t>
      </w:r>
    </w:p>
    <w:p w:rsidR="00005CB5" w:rsidRPr="00B76B80" w:rsidRDefault="00005CB5" w:rsidP="00005CB5">
      <w:pPr>
        <w:pStyle w:val="afe"/>
        <w:spacing w:before="0" w:beforeAutospacing="0" w:after="0" w:afterAutospacing="0"/>
        <w:textAlignment w:val="baseline"/>
      </w:pPr>
      <w:r w:rsidRPr="00B76B80">
        <w:t>Именно сейчас необходимо внедрять современные стандарты мирового уровня в подготовке кадров, создавать все условия для проведения чемпионатов по стандартам WorldSkills на высшем уровне в нашей стране и консолидировать экспертные сообщества для разработки компетенций.</w:t>
      </w:r>
    </w:p>
    <w:p w:rsidR="00A42DA7" w:rsidRPr="00B76B80" w:rsidRDefault="00A42DA7" w:rsidP="00005CB5">
      <w:pPr>
        <w:pStyle w:val="afe"/>
        <w:spacing w:before="0" w:beforeAutospacing="0" w:after="0" w:afterAutospacing="0"/>
        <w:textAlignment w:val="baseline"/>
      </w:pPr>
    </w:p>
    <w:p w:rsidR="00005CB5" w:rsidRPr="00B76B80" w:rsidRDefault="00005CB5" w:rsidP="00005CB5">
      <w:pPr>
        <w:pStyle w:val="20"/>
        <w:spacing w:after="0" w:line="390" w:lineRule="atLeast"/>
        <w:textAlignment w:val="baseline"/>
        <w:rPr>
          <w:sz w:val="24"/>
          <w:szCs w:val="24"/>
        </w:rPr>
      </w:pPr>
      <w:r w:rsidRPr="00B76B80">
        <w:rPr>
          <w:sz w:val="24"/>
          <w:szCs w:val="24"/>
        </w:rPr>
        <w:t>Дмитрий Кайсин</w:t>
      </w:r>
    </w:p>
    <w:p w:rsidR="00005CB5" w:rsidRPr="00B76B80" w:rsidRDefault="00005CB5" w:rsidP="00005CB5">
      <w:pPr>
        <w:pStyle w:val="afe"/>
        <w:spacing w:before="0" w:beforeAutospacing="0" w:after="0" w:afterAutospacing="0"/>
        <w:textAlignment w:val="baseline"/>
      </w:pPr>
      <w:r w:rsidRPr="00B76B80">
        <w:t>Исполнительный директор Российского технологического агентства (РТА)</w:t>
      </w:r>
    </w:p>
    <w:p w:rsidR="00005CB5" w:rsidRPr="00B76B80" w:rsidRDefault="00005CB5" w:rsidP="00005CB5">
      <w:pPr>
        <w:pStyle w:val="afe"/>
        <w:spacing w:before="0" w:beforeAutospacing="0" w:after="0" w:afterAutospacing="0"/>
        <w:textAlignment w:val="baseline"/>
      </w:pPr>
      <w:r w:rsidRPr="00B76B80">
        <w:t>Одним из важных компонентов современной экономики является скорость распространения передовых знаний, технологий и компетенций. В нашем проекте Открытой технологической академии мы планируем создать инфраструктуру для быстрого получения дефицитных, но востребованных знаний и навыков. В идеале от совершения научного или технологического прорыва до превращения этих знаний в учебно-методический материал не должно проходить больше 2-3 месяцев. Причем учиться на примере передовых решений должны как действующие специалисты, так и студенты и школьники.</w:t>
      </w:r>
    </w:p>
    <w:p w:rsidR="00005CB5" w:rsidRPr="00B76B80" w:rsidRDefault="00005CB5" w:rsidP="00005CB5">
      <w:pPr>
        <w:pStyle w:val="20"/>
        <w:spacing w:after="0" w:line="390" w:lineRule="atLeast"/>
        <w:textAlignment w:val="baseline"/>
        <w:rPr>
          <w:sz w:val="24"/>
          <w:szCs w:val="24"/>
        </w:rPr>
      </w:pPr>
      <w:r w:rsidRPr="00B76B80">
        <w:rPr>
          <w:sz w:val="24"/>
          <w:szCs w:val="24"/>
        </w:rPr>
        <w:t>Марат Биматов</w:t>
      </w:r>
    </w:p>
    <w:p w:rsidR="00005CB5" w:rsidRPr="00B76B80" w:rsidRDefault="00005CB5" w:rsidP="00005CB5">
      <w:pPr>
        <w:pStyle w:val="afe"/>
        <w:spacing w:before="0" w:beforeAutospacing="0" w:after="0" w:afterAutospacing="0"/>
        <w:textAlignment w:val="baseline"/>
      </w:pPr>
      <w:r w:rsidRPr="00B76B80">
        <w:t>Президент Пермской Торгово-промышленной палаты</w:t>
      </w:r>
    </w:p>
    <w:p w:rsidR="00005CB5" w:rsidRPr="00B76B80" w:rsidRDefault="00005CB5" w:rsidP="00005CB5">
      <w:pPr>
        <w:pStyle w:val="afe"/>
        <w:spacing w:before="0" w:beforeAutospacing="0" w:after="0" w:afterAutospacing="0"/>
        <w:textAlignment w:val="baseline"/>
      </w:pPr>
      <w:r w:rsidRPr="00B76B80">
        <w:t>Дуальное обучение строится на сотрудничестве бизнеса и системы профобразования. В Прикамье координатором этого процесса выступает Пермская ТПП. Палата формирует заказ предприятий на кадры, курирует создание новых образовательных программ, развивает независимую оценку качества подготовки специалистов. Все элементы объединены в систему, которая доказала свою эффективность. Мы готовы делиться нашим опытом с другими регионами, ориентированными на создание высокопроизводительных рабочих мест.</w:t>
      </w:r>
    </w:p>
    <w:p w:rsidR="00A42DA7" w:rsidRDefault="00A42DA7" w:rsidP="00F93960">
      <w:pPr>
        <w:spacing w:line="276" w:lineRule="auto"/>
        <w:ind w:left="284"/>
        <w:jc w:val="both"/>
        <w:rPr>
          <w:sz w:val="24"/>
          <w:szCs w:val="24"/>
        </w:rPr>
      </w:pPr>
    </w:p>
    <w:p w:rsidR="00646612" w:rsidRPr="00B76B80" w:rsidRDefault="00646612" w:rsidP="00F93960">
      <w:pPr>
        <w:spacing w:line="276" w:lineRule="auto"/>
        <w:ind w:left="284"/>
        <w:jc w:val="both"/>
        <w:rPr>
          <w:sz w:val="24"/>
          <w:szCs w:val="24"/>
        </w:rPr>
      </w:pPr>
    </w:p>
    <w:p w:rsidR="00F27821" w:rsidRPr="00B76B80" w:rsidRDefault="00F27821" w:rsidP="00F27821">
      <w:pPr>
        <w:spacing w:line="276" w:lineRule="auto"/>
        <w:jc w:val="both"/>
        <w:rPr>
          <w:b/>
          <w:sz w:val="24"/>
          <w:szCs w:val="24"/>
          <w:u w:val="single"/>
        </w:rPr>
      </w:pPr>
      <w:r w:rsidRPr="00B76B80">
        <w:rPr>
          <w:b/>
          <w:sz w:val="24"/>
          <w:szCs w:val="24"/>
          <w:u w:val="single"/>
        </w:rPr>
        <w:t xml:space="preserve">Текст </w:t>
      </w:r>
      <w:r>
        <w:rPr>
          <w:b/>
          <w:sz w:val="24"/>
          <w:szCs w:val="24"/>
          <w:u w:val="single"/>
        </w:rPr>
        <w:t>2</w:t>
      </w:r>
      <w:r w:rsidRPr="00B76B80">
        <w:rPr>
          <w:b/>
          <w:sz w:val="24"/>
          <w:szCs w:val="24"/>
          <w:u w:val="single"/>
        </w:rPr>
        <w:t>.</w:t>
      </w:r>
    </w:p>
    <w:p w:rsidR="00F27821" w:rsidRPr="00F27821" w:rsidRDefault="00F27821" w:rsidP="00F27821">
      <w:pPr>
        <w:pStyle w:val="afff3"/>
        <w:numPr>
          <w:ilvl w:val="0"/>
          <w:numId w:val="38"/>
        </w:numPr>
        <w:spacing w:after="200" w:line="276" w:lineRule="auto"/>
        <w:rPr>
          <w:sz w:val="24"/>
          <w:lang w:val="en-US"/>
        </w:rPr>
      </w:pPr>
      <w:r w:rsidRPr="00F27821">
        <w:rPr>
          <w:sz w:val="24"/>
          <w:lang w:val="en-US"/>
        </w:rPr>
        <w:t>Об Агентстве</w:t>
      </w:r>
      <w:r w:rsidRPr="00F27821">
        <w:rPr>
          <w:sz w:val="24"/>
          <w:lang w:val="en-US"/>
        </w:rPr>
        <w:tab/>
      </w:r>
      <w:r w:rsidRPr="00F27821">
        <w:rPr>
          <w:sz w:val="24"/>
          <w:lang w:val="en-US"/>
        </w:rPr>
        <w:tab/>
      </w:r>
      <w:r w:rsidRPr="00F27821">
        <w:rPr>
          <w:sz w:val="24"/>
          <w:lang w:val="en-US"/>
        </w:rPr>
        <w:tab/>
      </w:r>
    </w:p>
    <w:p w:rsidR="00F27821" w:rsidRPr="00F27821" w:rsidRDefault="00F27821" w:rsidP="00F27821">
      <w:pPr>
        <w:pStyle w:val="afff3"/>
        <w:numPr>
          <w:ilvl w:val="0"/>
          <w:numId w:val="38"/>
        </w:numPr>
        <w:spacing w:after="200" w:line="276" w:lineRule="auto"/>
        <w:rPr>
          <w:sz w:val="24"/>
          <w:lang w:val="en-US"/>
        </w:rPr>
      </w:pPr>
      <w:r w:rsidRPr="00F27821">
        <w:rPr>
          <w:sz w:val="24"/>
          <w:lang w:val="en-US"/>
        </w:rPr>
        <w:t>Наблюдательный  совет</w:t>
      </w:r>
      <w:r w:rsidRPr="00F27821">
        <w:rPr>
          <w:sz w:val="24"/>
          <w:lang w:val="en-US"/>
        </w:rPr>
        <w:tab/>
      </w:r>
      <w:r w:rsidRPr="00F27821">
        <w:rPr>
          <w:sz w:val="24"/>
          <w:lang w:val="en-US"/>
        </w:rPr>
        <w:tab/>
      </w:r>
    </w:p>
    <w:p w:rsidR="00F27821" w:rsidRPr="00F27821" w:rsidRDefault="00F27821" w:rsidP="00F27821">
      <w:pPr>
        <w:pStyle w:val="afff3"/>
        <w:numPr>
          <w:ilvl w:val="0"/>
          <w:numId w:val="38"/>
        </w:numPr>
        <w:spacing w:after="200" w:line="276" w:lineRule="auto"/>
        <w:rPr>
          <w:sz w:val="24"/>
          <w:lang w:val="en-US"/>
        </w:rPr>
      </w:pPr>
      <w:r w:rsidRPr="00F27821">
        <w:rPr>
          <w:sz w:val="24"/>
          <w:lang w:val="en-US"/>
        </w:rPr>
        <w:t>Дирекция</w:t>
      </w:r>
      <w:r w:rsidRPr="00F27821">
        <w:rPr>
          <w:sz w:val="24"/>
          <w:lang w:val="en-US"/>
        </w:rPr>
        <w:tab/>
      </w:r>
    </w:p>
    <w:p w:rsidR="00F27821" w:rsidRPr="00F27821" w:rsidRDefault="00F27821" w:rsidP="00F27821">
      <w:pPr>
        <w:pStyle w:val="afff3"/>
        <w:numPr>
          <w:ilvl w:val="0"/>
          <w:numId w:val="38"/>
        </w:numPr>
        <w:spacing w:after="200" w:line="276" w:lineRule="auto"/>
        <w:rPr>
          <w:sz w:val="24"/>
        </w:rPr>
      </w:pPr>
      <w:r w:rsidRPr="00F27821">
        <w:rPr>
          <w:sz w:val="24"/>
        </w:rPr>
        <w:t xml:space="preserve">Инвестиции в регионы (ссылка на </w:t>
      </w:r>
      <w:hyperlink r:id="rId39" w:history="1">
        <w:r w:rsidRPr="00F27821">
          <w:rPr>
            <w:rStyle w:val="aa"/>
            <w:sz w:val="24"/>
          </w:rPr>
          <w:t>http://www.investinregions.ru/zh/</w:t>
        </w:r>
      </w:hyperlink>
      <w:r w:rsidRPr="00F27821">
        <w:rPr>
          <w:sz w:val="24"/>
        </w:rPr>
        <w:t xml:space="preserve">) </w:t>
      </w:r>
      <w:r w:rsidRPr="00F27821">
        <w:rPr>
          <w:sz w:val="24"/>
        </w:rPr>
        <w:tab/>
      </w:r>
      <w:r w:rsidRPr="00F27821">
        <w:rPr>
          <w:sz w:val="24"/>
        </w:rPr>
        <w:tab/>
      </w:r>
    </w:p>
    <w:p w:rsidR="00F27821" w:rsidRPr="00F27821" w:rsidRDefault="00F27821" w:rsidP="00D649C9">
      <w:pPr>
        <w:pStyle w:val="afff3"/>
        <w:numPr>
          <w:ilvl w:val="0"/>
          <w:numId w:val="38"/>
        </w:numPr>
        <w:spacing w:line="276" w:lineRule="auto"/>
        <w:rPr>
          <w:sz w:val="24"/>
          <w:lang w:val="en-US"/>
        </w:rPr>
      </w:pPr>
      <w:r w:rsidRPr="00F27821">
        <w:rPr>
          <w:sz w:val="24"/>
          <w:lang w:val="en-US"/>
        </w:rPr>
        <w:t>Контакты</w:t>
      </w:r>
    </w:p>
    <w:p w:rsidR="00F27821" w:rsidRPr="00F27821" w:rsidRDefault="00F27821" w:rsidP="00D649C9">
      <w:r w:rsidRPr="00F27821">
        <w:t xml:space="preserve">1. </w:t>
      </w:r>
    </w:p>
    <w:p w:rsidR="00F27821" w:rsidRPr="00F27821" w:rsidRDefault="00F27821" w:rsidP="00D649C9">
      <w:pPr>
        <w:rPr>
          <w:sz w:val="24"/>
        </w:rPr>
      </w:pPr>
      <w:r w:rsidRPr="00F27821">
        <w:rPr>
          <w:sz w:val="24"/>
        </w:rPr>
        <w:t>УЛУЧШЕНИЕ ИНВЕСТИЦИОННОГО КЛИМАТА В РОССИИ</w:t>
      </w:r>
    </w:p>
    <w:p w:rsidR="00F27821" w:rsidRPr="00F27821" w:rsidRDefault="00F27821" w:rsidP="00F27821">
      <w:pPr>
        <w:rPr>
          <w:sz w:val="24"/>
        </w:rPr>
      </w:pPr>
      <w:r w:rsidRPr="00F27821">
        <w:rPr>
          <w:sz w:val="24"/>
        </w:rPr>
        <w:t>развитие инфраструктуры и устранение административных барьеров</w:t>
      </w:r>
    </w:p>
    <w:p w:rsidR="00F27821" w:rsidRPr="00F27821" w:rsidRDefault="00F27821" w:rsidP="00F27821">
      <w:pPr>
        <w:pStyle w:val="afff3"/>
        <w:numPr>
          <w:ilvl w:val="0"/>
          <w:numId w:val="32"/>
        </w:numPr>
        <w:spacing w:after="200" w:line="276" w:lineRule="auto"/>
        <w:rPr>
          <w:sz w:val="24"/>
        </w:rPr>
      </w:pPr>
      <w:r w:rsidRPr="00F27821">
        <w:rPr>
          <w:sz w:val="24"/>
        </w:rPr>
        <w:t>Национальный рейтинг инвестклимата – лучшие региональные практики</w:t>
      </w:r>
    </w:p>
    <w:p w:rsidR="00F27821" w:rsidRPr="00F27821" w:rsidRDefault="00F27821" w:rsidP="00F27821">
      <w:pPr>
        <w:pStyle w:val="afff3"/>
        <w:numPr>
          <w:ilvl w:val="0"/>
          <w:numId w:val="32"/>
        </w:numPr>
        <w:spacing w:after="200" w:line="276" w:lineRule="auto"/>
        <w:rPr>
          <w:sz w:val="24"/>
        </w:rPr>
      </w:pPr>
      <w:r w:rsidRPr="00F27821">
        <w:rPr>
          <w:sz w:val="24"/>
        </w:rPr>
        <w:t>Повышение эффективности работы региональных управленческих команд</w:t>
      </w:r>
    </w:p>
    <w:p w:rsidR="00F27821" w:rsidRPr="00F27821" w:rsidRDefault="00F27821" w:rsidP="00D649C9">
      <w:pPr>
        <w:pStyle w:val="afff3"/>
        <w:numPr>
          <w:ilvl w:val="0"/>
          <w:numId w:val="32"/>
        </w:numPr>
        <w:spacing w:line="276" w:lineRule="auto"/>
        <w:rPr>
          <w:sz w:val="24"/>
        </w:rPr>
      </w:pPr>
      <w:r w:rsidRPr="00F27821">
        <w:rPr>
          <w:sz w:val="24"/>
        </w:rPr>
        <w:t>«Дорожные карты» Национальной предпринимательской инициативы – практика правоприменения</w:t>
      </w:r>
    </w:p>
    <w:p w:rsidR="00F27821" w:rsidRPr="00F27821" w:rsidRDefault="00F27821" w:rsidP="00D649C9">
      <w:pPr>
        <w:rPr>
          <w:sz w:val="24"/>
        </w:rPr>
      </w:pPr>
      <w:r w:rsidRPr="00F27821">
        <w:rPr>
          <w:sz w:val="24"/>
        </w:rPr>
        <w:t xml:space="preserve">2. </w:t>
      </w:r>
    </w:p>
    <w:p w:rsidR="00F27821" w:rsidRPr="00F27821" w:rsidRDefault="00F27821" w:rsidP="00D649C9">
      <w:pPr>
        <w:rPr>
          <w:sz w:val="24"/>
        </w:rPr>
      </w:pPr>
      <w:r w:rsidRPr="00F27821">
        <w:rPr>
          <w:sz w:val="24"/>
        </w:rPr>
        <w:t>ИНВЕСТИЦИОННЫЙ ЛИФТ</w:t>
      </w:r>
    </w:p>
    <w:p w:rsidR="00F27821" w:rsidRPr="00F27821" w:rsidRDefault="00F27821" w:rsidP="00D649C9">
      <w:pPr>
        <w:rPr>
          <w:sz w:val="24"/>
        </w:rPr>
      </w:pPr>
      <w:r w:rsidRPr="00F27821">
        <w:rPr>
          <w:sz w:val="24"/>
        </w:rPr>
        <w:t>для будущих национальных чемпионов</w:t>
      </w:r>
    </w:p>
    <w:p w:rsidR="00F27821" w:rsidRPr="00AE3D0C" w:rsidRDefault="00F27821" w:rsidP="00D649C9">
      <w:pPr>
        <w:pStyle w:val="afff3"/>
        <w:numPr>
          <w:ilvl w:val="0"/>
          <w:numId w:val="33"/>
        </w:numPr>
        <w:spacing w:line="276" w:lineRule="auto"/>
        <w:rPr>
          <w:sz w:val="24"/>
          <w:u w:val="single"/>
          <w:lang w:val="en-US"/>
        </w:rPr>
      </w:pPr>
      <w:r w:rsidRPr="00AE3D0C">
        <w:rPr>
          <w:sz w:val="24"/>
          <w:u w:val="single"/>
          <w:lang w:val="en-US"/>
        </w:rPr>
        <w:t>Инфраструктура мер поддержки</w:t>
      </w:r>
    </w:p>
    <w:p w:rsidR="00F27821" w:rsidRPr="00AE3D0C" w:rsidRDefault="00F27821" w:rsidP="00D649C9">
      <w:pPr>
        <w:pStyle w:val="afff3"/>
        <w:numPr>
          <w:ilvl w:val="0"/>
          <w:numId w:val="33"/>
        </w:numPr>
        <w:spacing w:line="276" w:lineRule="auto"/>
        <w:rPr>
          <w:sz w:val="24"/>
          <w:lang w:val="en-US"/>
        </w:rPr>
      </w:pPr>
      <w:r w:rsidRPr="00AE3D0C">
        <w:rPr>
          <w:sz w:val="24"/>
          <w:lang w:val="en-US"/>
        </w:rPr>
        <w:t>Навигатор для бизнеса</w:t>
      </w:r>
    </w:p>
    <w:p w:rsidR="00F27821" w:rsidRPr="00AE3D0C" w:rsidRDefault="00F27821" w:rsidP="00D649C9">
      <w:pPr>
        <w:pStyle w:val="afff3"/>
        <w:numPr>
          <w:ilvl w:val="0"/>
          <w:numId w:val="33"/>
        </w:numPr>
        <w:spacing w:line="276" w:lineRule="auto"/>
        <w:rPr>
          <w:sz w:val="24"/>
          <w:u w:val="single"/>
          <w:lang w:val="en-US"/>
        </w:rPr>
      </w:pPr>
      <w:r w:rsidRPr="00AE3D0C">
        <w:rPr>
          <w:sz w:val="24"/>
          <w:u w:val="single"/>
          <w:lang w:val="en-US"/>
        </w:rPr>
        <w:t>Поддержка российских экспортоориентированных несырьевых компаний</w:t>
      </w:r>
    </w:p>
    <w:p w:rsidR="00F27821" w:rsidRPr="00AE3D0C" w:rsidRDefault="00F27821" w:rsidP="00D649C9">
      <w:pPr>
        <w:rPr>
          <w:sz w:val="24"/>
        </w:rPr>
      </w:pPr>
      <w:r w:rsidRPr="00AE3D0C">
        <w:rPr>
          <w:sz w:val="24"/>
        </w:rPr>
        <w:t xml:space="preserve">3. </w:t>
      </w:r>
    </w:p>
    <w:p w:rsidR="00F27821" w:rsidRPr="00AE3D0C" w:rsidRDefault="00F27821" w:rsidP="00D649C9">
      <w:pPr>
        <w:rPr>
          <w:sz w:val="24"/>
        </w:rPr>
      </w:pPr>
      <w:r w:rsidRPr="00AE3D0C">
        <w:rPr>
          <w:sz w:val="24"/>
        </w:rPr>
        <w:t>НАЦИОНАЛЬНАЯ ТЕХНОЛОГИЧЕСКАЯ ИНИЦИАТИВА</w:t>
      </w:r>
    </w:p>
    <w:p w:rsidR="00F27821" w:rsidRPr="00AE3D0C" w:rsidRDefault="00F27821" w:rsidP="00D649C9">
      <w:pPr>
        <w:rPr>
          <w:sz w:val="24"/>
        </w:rPr>
      </w:pPr>
      <w:r w:rsidRPr="00AE3D0C">
        <w:rPr>
          <w:sz w:val="24"/>
        </w:rPr>
        <w:t>вклад в глобальное технологическое лидерство России</w:t>
      </w:r>
    </w:p>
    <w:p w:rsidR="00F27821" w:rsidRPr="00AE3D0C" w:rsidRDefault="00F27821" w:rsidP="00D649C9">
      <w:pPr>
        <w:pStyle w:val="afff3"/>
        <w:numPr>
          <w:ilvl w:val="0"/>
          <w:numId w:val="34"/>
        </w:numPr>
        <w:spacing w:line="276" w:lineRule="auto"/>
        <w:rPr>
          <w:sz w:val="24"/>
          <w:u w:val="single"/>
        </w:rPr>
      </w:pPr>
      <w:r w:rsidRPr="00AE3D0C">
        <w:rPr>
          <w:sz w:val="24"/>
          <w:u w:val="single"/>
        </w:rPr>
        <w:t>Карта новых отраслей и технологий будущего</w:t>
      </w:r>
    </w:p>
    <w:p w:rsidR="00F27821" w:rsidRPr="00AE3D0C" w:rsidRDefault="00F27821" w:rsidP="00D649C9">
      <w:pPr>
        <w:pStyle w:val="afff3"/>
        <w:numPr>
          <w:ilvl w:val="0"/>
          <w:numId w:val="34"/>
        </w:numPr>
        <w:spacing w:line="276" w:lineRule="auto"/>
        <w:rPr>
          <w:sz w:val="24"/>
          <w:lang w:val="en-US"/>
        </w:rPr>
      </w:pPr>
      <w:r w:rsidRPr="00AE3D0C">
        <w:rPr>
          <w:sz w:val="24"/>
          <w:lang w:val="en-US"/>
        </w:rPr>
        <w:t>Атлас новых профессий</w:t>
      </w:r>
    </w:p>
    <w:p w:rsidR="00F27821" w:rsidRPr="00AE3D0C" w:rsidRDefault="00F27821" w:rsidP="00D649C9">
      <w:pPr>
        <w:rPr>
          <w:sz w:val="24"/>
          <w:lang w:val="en-US"/>
        </w:rPr>
      </w:pPr>
      <w:r w:rsidRPr="00AE3D0C">
        <w:rPr>
          <w:sz w:val="24"/>
          <w:lang w:val="en-US"/>
        </w:rPr>
        <w:t xml:space="preserve">4. </w:t>
      </w:r>
    </w:p>
    <w:p w:rsidR="00F27821" w:rsidRPr="00AE3D0C" w:rsidRDefault="00F27821" w:rsidP="00D649C9">
      <w:pPr>
        <w:rPr>
          <w:sz w:val="24"/>
          <w:lang w:val="en-US"/>
        </w:rPr>
      </w:pPr>
      <w:r w:rsidRPr="00AE3D0C">
        <w:rPr>
          <w:sz w:val="24"/>
          <w:lang w:val="en-US"/>
        </w:rPr>
        <w:t>КАДРОВОЕ ОБЕСПЕЧЕНИЕ ЭКОНОМИКИ</w:t>
      </w:r>
    </w:p>
    <w:p w:rsidR="00F27821" w:rsidRPr="00AE3D0C" w:rsidRDefault="00F27821" w:rsidP="00D649C9">
      <w:pPr>
        <w:pStyle w:val="afff3"/>
        <w:numPr>
          <w:ilvl w:val="0"/>
          <w:numId w:val="35"/>
        </w:numPr>
        <w:spacing w:line="276" w:lineRule="auto"/>
        <w:rPr>
          <w:sz w:val="24"/>
          <w:lang w:val="en-US"/>
        </w:rPr>
      </w:pPr>
      <w:r w:rsidRPr="00AE3D0C">
        <w:rPr>
          <w:sz w:val="24"/>
          <w:lang w:val="en-US"/>
        </w:rPr>
        <w:t>Развитие движения Worldskills в России</w:t>
      </w:r>
    </w:p>
    <w:p w:rsidR="00F27821" w:rsidRPr="00AE3D0C" w:rsidRDefault="00F27821" w:rsidP="00D649C9">
      <w:pPr>
        <w:pStyle w:val="afff3"/>
        <w:numPr>
          <w:ilvl w:val="0"/>
          <w:numId w:val="35"/>
        </w:numPr>
        <w:spacing w:line="276" w:lineRule="auto"/>
        <w:rPr>
          <w:sz w:val="24"/>
          <w:lang w:val="en-US"/>
        </w:rPr>
      </w:pPr>
      <w:r w:rsidRPr="00AE3D0C">
        <w:rPr>
          <w:sz w:val="24"/>
          <w:lang w:val="en-US"/>
        </w:rPr>
        <w:t>Внедрение элементов системы дуального образования</w:t>
      </w:r>
    </w:p>
    <w:p w:rsidR="00F27821" w:rsidRPr="00AE3D0C" w:rsidRDefault="00F27821" w:rsidP="00D649C9">
      <w:pPr>
        <w:pStyle w:val="afff3"/>
        <w:numPr>
          <w:ilvl w:val="0"/>
          <w:numId w:val="35"/>
        </w:numPr>
        <w:spacing w:line="276" w:lineRule="auto"/>
        <w:rPr>
          <w:sz w:val="24"/>
          <w:lang w:val="en-US"/>
        </w:rPr>
      </w:pPr>
      <w:r w:rsidRPr="00AE3D0C">
        <w:rPr>
          <w:sz w:val="24"/>
          <w:lang w:val="en-US"/>
        </w:rPr>
        <w:t>Реализация программы «Глобальное образование»</w:t>
      </w:r>
    </w:p>
    <w:p w:rsidR="00F27821" w:rsidRPr="00AE3D0C" w:rsidRDefault="00F27821" w:rsidP="00D649C9">
      <w:pPr>
        <w:rPr>
          <w:sz w:val="24"/>
          <w:lang w:val="en-US"/>
        </w:rPr>
      </w:pPr>
      <w:r w:rsidRPr="00AE3D0C">
        <w:rPr>
          <w:sz w:val="24"/>
          <w:lang w:val="en-US"/>
        </w:rPr>
        <w:t>5.</w:t>
      </w:r>
    </w:p>
    <w:p w:rsidR="00F27821" w:rsidRPr="00AE3D0C" w:rsidRDefault="00F27821" w:rsidP="00D649C9">
      <w:pPr>
        <w:rPr>
          <w:sz w:val="24"/>
          <w:lang w:val="en-US"/>
        </w:rPr>
      </w:pPr>
      <w:r w:rsidRPr="00AE3D0C">
        <w:rPr>
          <w:sz w:val="24"/>
          <w:lang w:val="en-US"/>
        </w:rPr>
        <w:t>ПРЕДПРИНИМАТЕЛЬСТВО В СОЦИАЛЬНОЙ СФЕРЕ</w:t>
      </w:r>
    </w:p>
    <w:p w:rsidR="00F27821" w:rsidRPr="00AE3D0C" w:rsidRDefault="00F27821" w:rsidP="00D649C9">
      <w:pPr>
        <w:pStyle w:val="afff3"/>
        <w:numPr>
          <w:ilvl w:val="0"/>
          <w:numId w:val="36"/>
        </w:numPr>
        <w:spacing w:line="276" w:lineRule="auto"/>
        <w:rPr>
          <w:sz w:val="24"/>
          <w:lang w:val="en-US"/>
        </w:rPr>
      </w:pPr>
      <w:r w:rsidRPr="00AE3D0C">
        <w:rPr>
          <w:sz w:val="24"/>
        </w:rPr>
        <w:t>Медицина</w:t>
      </w:r>
    </w:p>
    <w:p w:rsidR="00F27821" w:rsidRPr="00AE3D0C" w:rsidRDefault="00F27821" w:rsidP="00D649C9">
      <w:pPr>
        <w:pStyle w:val="afff3"/>
        <w:numPr>
          <w:ilvl w:val="0"/>
          <w:numId w:val="36"/>
        </w:numPr>
        <w:spacing w:line="276" w:lineRule="auto"/>
        <w:rPr>
          <w:sz w:val="24"/>
          <w:lang w:val="en-US"/>
        </w:rPr>
      </w:pPr>
      <w:r w:rsidRPr="00AE3D0C">
        <w:rPr>
          <w:sz w:val="24"/>
        </w:rPr>
        <w:t>Образование</w:t>
      </w:r>
    </w:p>
    <w:p w:rsidR="00F27821" w:rsidRPr="00AE3D0C" w:rsidRDefault="00F27821" w:rsidP="00D649C9">
      <w:pPr>
        <w:pStyle w:val="afff3"/>
        <w:numPr>
          <w:ilvl w:val="0"/>
          <w:numId w:val="36"/>
        </w:numPr>
        <w:spacing w:line="276" w:lineRule="auto"/>
        <w:rPr>
          <w:sz w:val="24"/>
          <w:lang w:val="en-US"/>
        </w:rPr>
      </w:pPr>
      <w:r w:rsidRPr="00AE3D0C">
        <w:rPr>
          <w:sz w:val="24"/>
        </w:rPr>
        <w:t>Социальная защита и услуги населению</w:t>
      </w:r>
    </w:p>
    <w:p w:rsidR="00F27821" w:rsidRPr="00AE3D0C" w:rsidRDefault="00F27821" w:rsidP="00D649C9">
      <w:pPr>
        <w:pStyle w:val="afff3"/>
        <w:numPr>
          <w:ilvl w:val="0"/>
          <w:numId w:val="36"/>
        </w:numPr>
        <w:spacing w:line="276" w:lineRule="auto"/>
        <w:rPr>
          <w:sz w:val="24"/>
          <w:u w:val="single"/>
        </w:rPr>
      </w:pPr>
      <w:r w:rsidRPr="00AE3D0C">
        <w:rPr>
          <w:sz w:val="24"/>
          <w:u w:val="single"/>
        </w:rPr>
        <w:t>Поддержка доступа негосударственных компаний к оказанию услуг в социальной сфере</w:t>
      </w:r>
    </w:p>
    <w:p w:rsidR="00F27821" w:rsidRPr="00F27821" w:rsidRDefault="00F27821" w:rsidP="00D649C9">
      <w:r>
        <w:t>6.</w:t>
      </w:r>
    </w:p>
    <w:p w:rsidR="00F27821" w:rsidRPr="00AE3D0C" w:rsidRDefault="00F27821" w:rsidP="00F27821">
      <w:pPr>
        <w:ind w:firstLine="360"/>
        <w:rPr>
          <w:sz w:val="24"/>
        </w:rPr>
      </w:pPr>
      <w:r w:rsidRPr="00AE3D0C">
        <w:rPr>
          <w:sz w:val="24"/>
        </w:rPr>
        <w:t>СОЦИАЛЬНАЯ СФЕРА</w:t>
      </w:r>
    </w:p>
    <w:p w:rsidR="00F27821" w:rsidRPr="00AE3D0C" w:rsidRDefault="00F27821" w:rsidP="00F27821">
      <w:pPr>
        <w:ind w:firstLine="360"/>
        <w:rPr>
          <w:sz w:val="24"/>
        </w:rPr>
      </w:pPr>
      <w:r w:rsidRPr="00AE3D0C">
        <w:rPr>
          <w:sz w:val="24"/>
        </w:rPr>
        <w:t>новые технологии и равные возможности</w:t>
      </w:r>
    </w:p>
    <w:p w:rsidR="00F27821" w:rsidRPr="00AE3D0C" w:rsidRDefault="00F27821" w:rsidP="00F27821">
      <w:pPr>
        <w:pStyle w:val="afff3"/>
        <w:numPr>
          <w:ilvl w:val="0"/>
          <w:numId w:val="37"/>
        </w:numPr>
        <w:spacing w:after="200" w:line="276" w:lineRule="auto"/>
        <w:rPr>
          <w:sz w:val="24"/>
        </w:rPr>
      </w:pPr>
      <w:r w:rsidRPr="00AE3D0C">
        <w:rPr>
          <w:sz w:val="24"/>
        </w:rPr>
        <w:t>Развитие производства технических средств реабилитации (ТСР) для лиц с ограниченными возможностями</w:t>
      </w:r>
    </w:p>
    <w:p w:rsidR="00F27821" w:rsidRPr="00AE3D0C" w:rsidRDefault="00F27821" w:rsidP="00D649C9">
      <w:pPr>
        <w:tabs>
          <w:tab w:val="left" w:pos="1805"/>
        </w:tabs>
        <w:rPr>
          <w:sz w:val="24"/>
          <w:lang w:val="en-US"/>
        </w:rPr>
      </w:pPr>
      <w:r w:rsidRPr="00AE3D0C">
        <w:rPr>
          <w:sz w:val="24"/>
          <w:lang w:val="en-US"/>
        </w:rPr>
        <w:t>7.</w:t>
      </w:r>
      <w:r w:rsidR="00D649C9">
        <w:rPr>
          <w:sz w:val="24"/>
          <w:lang w:val="en-US"/>
        </w:rPr>
        <w:tab/>
      </w:r>
    </w:p>
    <w:p w:rsidR="00F27821" w:rsidRPr="00AE3D0C" w:rsidRDefault="00F27821" w:rsidP="00F27821">
      <w:pPr>
        <w:rPr>
          <w:sz w:val="24"/>
          <w:lang w:val="en-US"/>
        </w:rPr>
      </w:pPr>
      <w:r w:rsidRPr="00AE3D0C">
        <w:rPr>
          <w:sz w:val="24"/>
          <w:lang w:val="en-US"/>
        </w:rPr>
        <w:t xml:space="preserve">НОВАЯ МОДЕЛЬ ДОПОЛНИТЕЛЬНОГО ОБРАЗОВАНИЯ ДЕТЕЙ </w:t>
      </w:r>
    </w:p>
    <w:p w:rsidR="00F27821" w:rsidRPr="00AE3D0C" w:rsidRDefault="00F27821" w:rsidP="00F27821">
      <w:pPr>
        <w:pStyle w:val="afff3"/>
        <w:numPr>
          <w:ilvl w:val="0"/>
          <w:numId w:val="37"/>
        </w:numPr>
        <w:spacing w:after="200" w:line="276" w:lineRule="auto"/>
        <w:rPr>
          <w:sz w:val="24"/>
          <w:lang w:val="en-US"/>
        </w:rPr>
      </w:pPr>
      <w:r w:rsidRPr="00AE3D0C">
        <w:rPr>
          <w:sz w:val="24"/>
          <w:lang w:val="en-US"/>
        </w:rPr>
        <w:t>Развитие научно-технического творчества</w:t>
      </w:r>
    </w:p>
    <w:p w:rsidR="00F27821" w:rsidRPr="00AE3D0C" w:rsidRDefault="00F27821" w:rsidP="00F27821">
      <w:pPr>
        <w:pStyle w:val="afff3"/>
        <w:numPr>
          <w:ilvl w:val="0"/>
          <w:numId w:val="37"/>
        </w:numPr>
        <w:spacing w:after="200" w:line="276" w:lineRule="auto"/>
        <w:rPr>
          <w:sz w:val="24"/>
          <w:lang w:val="en-US"/>
        </w:rPr>
      </w:pPr>
      <w:r w:rsidRPr="00AE3D0C">
        <w:rPr>
          <w:sz w:val="24"/>
          <w:lang w:val="en-US"/>
        </w:rPr>
        <w:t>Механизмы поддержки талантливых детей</w:t>
      </w:r>
    </w:p>
    <w:p w:rsidR="00F27821" w:rsidRPr="00AE3D0C" w:rsidRDefault="00F27821" w:rsidP="00F27821">
      <w:pPr>
        <w:rPr>
          <w:sz w:val="24"/>
        </w:rPr>
      </w:pPr>
      <w:r w:rsidRPr="00D649C9">
        <w:rPr>
          <w:sz w:val="24"/>
        </w:rPr>
        <w:t xml:space="preserve">8. </w:t>
      </w:r>
      <w:r w:rsidRPr="00AE3D0C">
        <w:rPr>
          <w:sz w:val="24"/>
        </w:rPr>
        <w:t>Партнеры</w:t>
      </w:r>
    </w:p>
    <w:p w:rsidR="00F27821" w:rsidRDefault="00F27821" w:rsidP="009C7757">
      <w:pPr>
        <w:tabs>
          <w:tab w:val="left" w:pos="360"/>
        </w:tabs>
        <w:jc w:val="both"/>
        <w:rPr>
          <w:b/>
          <w:kern w:val="28"/>
          <w:sz w:val="28"/>
          <w:szCs w:val="28"/>
        </w:rPr>
      </w:pPr>
    </w:p>
    <w:p w:rsidR="00F27821" w:rsidRDefault="00F27821" w:rsidP="009C7757">
      <w:pPr>
        <w:tabs>
          <w:tab w:val="left" w:pos="360"/>
        </w:tabs>
        <w:jc w:val="both"/>
        <w:rPr>
          <w:b/>
          <w:kern w:val="28"/>
          <w:sz w:val="28"/>
          <w:szCs w:val="28"/>
        </w:rPr>
      </w:pPr>
    </w:p>
    <w:p w:rsidR="00020431" w:rsidRPr="00020431" w:rsidRDefault="00020431" w:rsidP="009A1A93">
      <w:pPr>
        <w:tabs>
          <w:tab w:val="left" w:pos="360"/>
        </w:tabs>
        <w:jc w:val="center"/>
        <w:rPr>
          <w:b/>
          <w:kern w:val="28"/>
          <w:sz w:val="28"/>
          <w:szCs w:val="28"/>
        </w:rPr>
      </w:pPr>
      <w:r w:rsidRPr="00020431">
        <w:rPr>
          <w:b/>
          <w:kern w:val="28"/>
          <w:sz w:val="28"/>
          <w:szCs w:val="28"/>
          <w:lang w:val="en-US"/>
        </w:rPr>
        <w:t>V</w:t>
      </w:r>
      <w:r w:rsidRPr="00020431">
        <w:rPr>
          <w:b/>
          <w:kern w:val="28"/>
          <w:sz w:val="28"/>
          <w:szCs w:val="28"/>
        </w:rPr>
        <w:t xml:space="preserve">. ОБРАЗЦЫ ФОРМ И ДОКУМЕНТОВ ДЛЯ ЗАПОЛНЕНИЯ УЧАСТНИКАМИ </w:t>
      </w:r>
      <w:r w:rsidRPr="00020431">
        <w:rPr>
          <w:b/>
          <w:bCs/>
          <w:kern w:val="28"/>
          <w:sz w:val="28"/>
          <w:szCs w:val="28"/>
        </w:rPr>
        <w:t>ПРОЦЕДУРЫ ЗАКУПКИ</w:t>
      </w:r>
    </w:p>
    <w:p w:rsidR="00020431" w:rsidRPr="00020431" w:rsidRDefault="00020431" w:rsidP="00020431">
      <w:pPr>
        <w:widowControl w:val="0"/>
        <w:spacing w:after="60"/>
        <w:ind w:firstLine="720"/>
        <w:jc w:val="center"/>
        <w:outlineLvl w:val="1"/>
        <w:rPr>
          <w:b/>
          <w:bCs/>
          <w:sz w:val="24"/>
          <w:szCs w:val="24"/>
        </w:rPr>
      </w:pPr>
    </w:p>
    <w:p w:rsidR="00020431" w:rsidRPr="00020431" w:rsidRDefault="00020431" w:rsidP="00020431">
      <w:pPr>
        <w:keepNext/>
        <w:spacing w:after="60"/>
        <w:jc w:val="center"/>
        <w:outlineLvl w:val="1"/>
        <w:rPr>
          <w:b/>
          <w:sz w:val="26"/>
          <w:szCs w:val="26"/>
        </w:rPr>
      </w:pPr>
      <w:r w:rsidRPr="00020431">
        <w:rPr>
          <w:b/>
          <w:sz w:val="24"/>
        </w:rPr>
        <w:t xml:space="preserve"> ФОРМА 1. ЗАЯВКА НА УЧАСТИЕ В ЗАПРОСЕ ПРЕДЛОЖЕНИЙ</w:t>
      </w:r>
    </w:p>
    <w:p w:rsidR="00020431" w:rsidRPr="00020431" w:rsidRDefault="00020431" w:rsidP="00020431">
      <w:r w:rsidRPr="00020431">
        <w:t xml:space="preserve">На бланке участника процедуры закупки </w:t>
      </w:r>
    </w:p>
    <w:p w:rsidR="00020431" w:rsidRPr="00020431" w:rsidRDefault="00020431" w:rsidP="00020431"/>
    <w:p w:rsidR="00020431" w:rsidRPr="00020431" w:rsidRDefault="00020431" w:rsidP="00020431">
      <w:r w:rsidRPr="00020431">
        <w:t>Дата, исх. номер</w:t>
      </w:r>
    </w:p>
    <w:p w:rsidR="00020431" w:rsidRPr="00020431" w:rsidRDefault="009C7757" w:rsidP="00020431">
      <w:pPr>
        <w:jc w:val="right"/>
        <w:rPr>
          <w:b/>
          <w:sz w:val="24"/>
          <w:szCs w:val="24"/>
        </w:rPr>
      </w:pPr>
      <w:r>
        <w:rPr>
          <w:b/>
          <w:sz w:val="24"/>
          <w:szCs w:val="24"/>
        </w:rPr>
        <w:t>Заказч</w:t>
      </w:r>
      <w:r w:rsidR="00020431" w:rsidRPr="00020431">
        <w:rPr>
          <w:b/>
          <w:sz w:val="24"/>
          <w:szCs w:val="24"/>
        </w:rPr>
        <w:t>ику:</w:t>
      </w:r>
    </w:p>
    <w:p w:rsidR="00020431" w:rsidRPr="00020431" w:rsidRDefault="00020431" w:rsidP="00020431">
      <w:pPr>
        <w:jc w:val="right"/>
        <w:rPr>
          <w:b/>
          <w:sz w:val="24"/>
          <w:szCs w:val="24"/>
          <w:u w:val="single"/>
        </w:rPr>
      </w:pPr>
      <w:r w:rsidRPr="00020431">
        <w:rPr>
          <w:b/>
          <w:sz w:val="24"/>
          <w:szCs w:val="24"/>
          <w:u w:val="single"/>
        </w:rPr>
        <w:t>Агентству стратегических инициатив</w:t>
      </w:r>
    </w:p>
    <w:p w:rsidR="00020431" w:rsidRPr="00020431" w:rsidRDefault="00020431" w:rsidP="00020431">
      <w:pPr>
        <w:jc w:val="center"/>
        <w:rPr>
          <w:b/>
          <w:sz w:val="24"/>
        </w:rPr>
      </w:pPr>
    </w:p>
    <w:p w:rsidR="00020431" w:rsidRPr="00020431" w:rsidRDefault="00020431" w:rsidP="00020431">
      <w:pPr>
        <w:jc w:val="center"/>
        <w:rPr>
          <w:b/>
          <w:sz w:val="24"/>
        </w:rPr>
      </w:pPr>
      <w:r w:rsidRPr="00020431">
        <w:rPr>
          <w:b/>
          <w:sz w:val="24"/>
        </w:rPr>
        <w:t>ЗАЯВКА НА УЧАСТИЕ В ЗАПРОСЕ ПРЕДЛОЖЕНИЙ</w:t>
      </w:r>
    </w:p>
    <w:p w:rsidR="00020431" w:rsidRPr="00020431" w:rsidRDefault="00020431" w:rsidP="00020431">
      <w:pPr>
        <w:ind w:firstLine="540"/>
        <w:jc w:val="both"/>
        <w:rPr>
          <w:b/>
          <w:sz w:val="24"/>
          <w:szCs w:val="24"/>
        </w:rPr>
      </w:pPr>
    </w:p>
    <w:p w:rsidR="00020431" w:rsidRPr="00020431" w:rsidRDefault="00020431" w:rsidP="00020431">
      <w:pPr>
        <w:ind w:firstLine="540"/>
        <w:jc w:val="both"/>
        <w:rPr>
          <w:sz w:val="24"/>
          <w:szCs w:val="24"/>
        </w:rPr>
      </w:pPr>
      <w:r w:rsidRPr="00020431">
        <w:rPr>
          <w:b/>
          <w:sz w:val="24"/>
          <w:szCs w:val="24"/>
        </w:rPr>
        <w:t>1.</w:t>
      </w:r>
      <w:r w:rsidRPr="00020431">
        <w:rPr>
          <w:bCs/>
          <w:sz w:val="24"/>
          <w:szCs w:val="24"/>
        </w:rPr>
        <w:t xml:space="preserve"> Изучив  документацию о запросе предложений на оказание услуг </w:t>
      </w:r>
      <w:r w:rsidR="008E5866">
        <w:rPr>
          <w:bCs/>
          <w:sz w:val="24"/>
          <w:szCs w:val="24"/>
        </w:rPr>
        <w:t>__________________________</w:t>
      </w:r>
      <w:r w:rsidRPr="00020431">
        <w:rPr>
          <w:bCs/>
          <w:sz w:val="24"/>
          <w:szCs w:val="24"/>
        </w:rPr>
        <w:t>, а также применимые к данному запросу предложений законодательство и нормативно-правовые акты _____________________________ (</w:t>
      </w:r>
      <w:r w:rsidRPr="00020431">
        <w:rPr>
          <w:bCs/>
          <w:i/>
          <w:iCs/>
          <w:sz w:val="24"/>
          <w:szCs w:val="24"/>
        </w:rPr>
        <w:t xml:space="preserve">наименование участника </w:t>
      </w:r>
      <w:r w:rsidRPr="00020431">
        <w:rPr>
          <w:i/>
          <w:iCs/>
          <w:sz w:val="24"/>
          <w:szCs w:val="24"/>
        </w:rPr>
        <w:t>процедуры закупки</w:t>
      </w:r>
      <w:r w:rsidRPr="00020431">
        <w:rPr>
          <w:bCs/>
          <w:i/>
          <w:iCs/>
          <w:sz w:val="24"/>
          <w:szCs w:val="24"/>
        </w:rPr>
        <w:t xml:space="preserve"> с указанием организационно-правовой формы)</w:t>
      </w:r>
      <w:r w:rsidRPr="00020431">
        <w:rPr>
          <w:bCs/>
          <w:sz w:val="24"/>
          <w:szCs w:val="24"/>
        </w:rPr>
        <w:t xml:space="preserve"> в лице ____________________ </w:t>
      </w:r>
      <w:r w:rsidRPr="00020431">
        <w:rPr>
          <w:bCs/>
          <w:i/>
          <w:iCs/>
          <w:sz w:val="24"/>
          <w:szCs w:val="24"/>
        </w:rPr>
        <w:t>(наименование должности, Ф.И.О. руководителя, уполномоченного лица)</w:t>
      </w:r>
      <w:r w:rsidRPr="00020431">
        <w:rPr>
          <w:bCs/>
          <w:sz w:val="24"/>
          <w:szCs w:val="24"/>
        </w:rPr>
        <w:t xml:space="preserve"> </w:t>
      </w:r>
      <w:r w:rsidRPr="00020431">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020431" w:rsidRPr="00020431" w:rsidRDefault="00020431" w:rsidP="00020431">
      <w:pPr>
        <w:ind w:firstLine="540"/>
        <w:jc w:val="both"/>
        <w:rPr>
          <w:sz w:val="24"/>
          <w:szCs w:val="24"/>
        </w:rPr>
      </w:pPr>
      <w:r w:rsidRPr="00020431">
        <w:rPr>
          <w:b/>
          <w:sz w:val="24"/>
          <w:szCs w:val="24"/>
        </w:rPr>
        <w:t>2.</w:t>
      </w:r>
      <w:r w:rsidRPr="00020431">
        <w:rPr>
          <w:sz w:val="24"/>
          <w:szCs w:val="24"/>
        </w:rPr>
        <w:t xml:space="preserve"> Мы согласны выполнить </w:t>
      </w:r>
      <w:r w:rsidR="008E5866">
        <w:rPr>
          <w:sz w:val="24"/>
          <w:szCs w:val="24"/>
        </w:rPr>
        <w:t>______________________________________</w:t>
      </w:r>
      <w:r w:rsidRPr="00020431">
        <w:rPr>
          <w:bCs/>
          <w:sz w:val="24"/>
          <w:szCs w:val="24"/>
        </w:rPr>
        <w:t xml:space="preserve"> </w:t>
      </w:r>
      <w:r w:rsidRPr="0002043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4499"/>
        <w:gridCol w:w="1980"/>
        <w:gridCol w:w="2593"/>
      </w:tblGrid>
      <w:tr w:rsidR="00020431" w:rsidRPr="00020431" w:rsidTr="00FE28E3">
        <w:trPr>
          <w:tblHeader/>
          <w:jc w:val="center"/>
        </w:trPr>
        <w:tc>
          <w:tcPr>
            <w:tcW w:w="774" w:type="dxa"/>
            <w:tcBorders>
              <w:top w:val="single" w:sz="12" w:space="0" w:color="auto"/>
              <w:left w:val="single" w:sz="12" w:space="0" w:color="auto"/>
              <w:bottom w:val="single" w:sz="12" w:space="0" w:color="auto"/>
            </w:tcBorders>
            <w:shd w:val="clear" w:color="auto" w:fill="C6D9F1" w:themeFill="text2" w:themeFillTint="33"/>
            <w:vAlign w:val="center"/>
          </w:tcPr>
          <w:p w:rsidR="00020431" w:rsidRPr="00020431" w:rsidRDefault="00020431" w:rsidP="00020431">
            <w:pPr>
              <w:jc w:val="center"/>
              <w:rPr>
                <w:b/>
              </w:rPr>
            </w:pPr>
            <w:r w:rsidRPr="00020431">
              <w:rPr>
                <w:b/>
              </w:rPr>
              <w:t xml:space="preserve">№  </w:t>
            </w:r>
            <w:r w:rsidRPr="00020431">
              <w:rPr>
                <w:b/>
              </w:rPr>
              <w:br/>
              <w:t>п/п</w:t>
            </w:r>
          </w:p>
        </w:tc>
        <w:tc>
          <w:tcPr>
            <w:tcW w:w="4499" w:type="dxa"/>
            <w:tcBorders>
              <w:top w:val="single" w:sz="12" w:space="0" w:color="auto"/>
              <w:bottom w:val="single" w:sz="12" w:space="0" w:color="auto"/>
            </w:tcBorders>
            <w:shd w:val="clear" w:color="auto" w:fill="C6D9F1" w:themeFill="text2" w:themeFillTint="33"/>
            <w:vAlign w:val="center"/>
          </w:tcPr>
          <w:p w:rsidR="00020431" w:rsidRPr="00020431" w:rsidRDefault="00020431" w:rsidP="00020431">
            <w:pPr>
              <w:jc w:val="center"/>
              <w:rPr>
                <w:b/>
              </w:rPr>
            </w:pPr>
            <w:r w:rsidRPr="00020431">
              <w:rPr>
                <w:b/>
              </w:rPr>
              <w:t xml:space="preserve">Наименование показателя </w:t>
            </w:r>
          </w:p>
        </w:tc>
        <w:tc>
          <w:tcPr>
            <w:tcW w:w="1980" w:type="dxa"/>
            <w:tcBorders>
              <w:top w:val="single" w:sz="12" w:space="0" w:color="auto"/>
              <w:bottom w:val="single" w:sz="12" w:space="0" w:color="auto"/>
            </w:tcBorders>
            <w:shd w:val="clear" w:color="auto" w:fill="C6D9F1" w:themeFill="text2" w:themeFillTint="33"/>
            <w:vAlign w:val="center"/>
          </w:tcPr>
          <w:p w:rsidR="00020431" w:rsidRPr="00020431" w:rsidRDefault="00020431" w:rsidP="00020431">
            <w:pPr>
              <w:jc w:val="center"/>
              <w:rPr>
                <w:b/>
              </w:rPr>
            </w:pPr>
            <w:r w:rsidRPr="00020431">
              <w:rPr>
                <w:b/>
              </w:rPr>
              <w:t>Единица измерения</w:t>
            </w:r>
          </w:p>
        </w:tc>
        <w:tc>
          <w:tcPr>
            <w:tcW w:w="2593" w:type="dxa"/>
            <w:tcBorders>
              <w:top w:val="single" w:sz="12" w:space="0" w:color="auto"/>
              <w:bottom w:val="single" w:sz="12" w:space="0" w:color="auto"/>
            </w:tcBorders>
            <w:shd w:val="clear" w:color="auto" w:fill="C6D9F1" w:themeFill="text2" w:themeFillTint="33"/>
            <w:vAlign w:val="center"/>
          </w:tcPr>
          <w:p w:rsidR="00020431" w:rsidRPr="00020431" w:rsidRDefault="00020431" w:rsidP="00020431">
            <w:pPr>
              <w:jc w:val="center"/>
              <w:rPr>
                <w:b/>
              </w:rPr>
            </w:pPr>
            <w:r w:rsidRPr="00020431">
              <w:rPr>
                <w:b/>
              </w:rPr>
              <w:t xml:space="preserve">Значение </w:t>
            </w:r>
          </w:p>
        </w:tc>
      </w:tr>
      <w:tr w:rsidR="00020431" w:rsidRPr="00020431" w:rsidTr="00FE28E3">
        <w:trPr>
          <w:trHeight w:val="470"/>
          <w:jc w:val="center"/>
        </w:trPr>
        <w:tc>
          <w:tcPr>
            <w:tcW w:w="774" w:type="dxa"/>
            <w:tcBorders>
              <w:top w:val="single" w:sz="12" w:space="0" w:color="auto"/>
              <w:left w:val="single" w:sz="12" w:space="0" w:color="auto"/>
              <w:bottom w:val="single" w:sz="12" w:space="0" w:color="auto"/>
              <w:right w:val="single" w:sz="8" w:space="0" w:color="auto"/>
            </w:tcBorders>
            <w:shd w:val="clear" w:color="000000" w:fill="auto"/>
            <w:vAlign w:val="center"/>
          </w:tcPr>
          <w:p w:rsidR="00020431" w:rsidRPr="00020431" w:rsidRDefault="00020431" w:rsidP="00020431">
            <w:pPr>
              <w:jc w:val="center"/>
            </w:pPr>
            <w:r w:rsidRPr="00020431">
              <w:t>1</w:t>
            </w:r>
          </w:p>
        </w:tc>
        <w:tc>
          <w:tcPr>
            <w:tcW w:w="4499" w:type="dxa"/>
            <w:tcBorders>
              <w:top w:val="single" w:sz="12" w:space="0" w:color="auto"/>
              <w:left w:val="single" w:sz="8" w:space="0" w:color="auto"/>
              <w:bottom w:val="single" w:sz="12" w:space="0" w:color="auto"/>
            </w:tcBorders>
            <w:shd w:val="clear" w:color="000000" w:fill="auto"/>
            <w:vAlign w:val="center"/>
          </w:tcPr>
          <w:p w:rsidR="00020431" w:rsidRPr="00020431" w:rsidRDefault="00020431" w:rsidP="008E5866">
            <w:pPr>
              <w:jc w:val="center"/>
            </w:pPr>
            <w:r w:rsidRPr="00020431">
              <w:t xml:space="preserve">Цена </w:t>
            </w:r>
            <w:r w:rsidR="008E5866">
              <w:t>Перечня услуг</w:t>
            </w:r>
            <w:r w:rsidRPr="00020431">
              <w:t>, с учетом НДС</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r w:rsidRPr="00020431">
              <w:t>руб.</w:t>
            </w:r>
          </w:p>
        </w:tc>
        <w:tc>
          <w:tcPr>
            <w:tcW w:w="2593" w:type="dxa"/>
            <w:tcBorders>
              <w:top w:val="single" w:sz="12" w:space="0" w:color="auto"/>
              <w:bottom w:val="single" w:sz="12" w:space="0" w:color="auto"/>
            </w:tcBorders>
            <w:shd w:val="clear" w:color="000000" w:fill="auto"/>
            <w:vAlign w:val="center"/>
          </w:tcPr>
          <w:p w:rsidR="00020431" w:rsidRPr="00020431" w:rsidRDefault="00020431" w:rsidP="00020431">
            <w:pPr>
              <w:jc w:val="center"/>
            </w:pPr>
          </w:p>
        </w:tc>
      </w:tr>
    </w:tbl>
    <w:p w:rsidR="00020431" w:rsidRPr="00020431" w:rsidRDefault="00020431" w:rsidP="00020431">
      <w:pPr>
        <w:ind w:firstLine="567"/>
        <w:jc w:val="both"/>
        <w:rPr>
          <w:sz w:val="24"/>
          <w:szCs w:val="24"/>
        </w:rPr>
      </w:pPr>
      <w:r w:rsidRPr="00020431">
        <w:rPr>
          <w:b/>
          <w:sz w:val="24"/>
          <w:szCs w:val="24"/>
        </w:rPr>
        <w:t>3.</w:t>
      </w:r>
      <w:r w:rsidRPr="00020431">
        <w:rPr>
          <w:sz w:val="24"/>
          <w:szCs w:val="24"/>
        </w:rPr>
        <w:t xml:space="preserve"> Мы ознакомлены с материалами, содержащимися в проекте договора, и не имеем к ним претензий.</w:t>
      </w:r>
    </w:p>
    <w:p w:rsidR="00020431" w:rsidRPr="00020431" w:rsidRDefault="00020431" w:rsidP="00020431">
      <w:pPr>
        <w:ind w:firstLine="567"/>
        <w:jc w:val="both"/>
        <w:rPr>
          <w:sz w:val="24"/>
          <w:szCs w:val="24"/>
        </w:rPr>
      </w:pPr>
      <w:r w:rsidRPr="00020431">
        <w:rPr>
          <w:b/>
          <w:sz w:val="24"/>
          <w:szCs w:val="24"/>
        </w:rPr>
        <w:t>4.</w:t>
      </w:r>
      <w:r w:rsidRPr="0002043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020431" w:rsidRPr="00020431" w:rsidRDefault="00020431" w:rsidP="00020431">
      <w:pPr>
        <w:ind w:firstLine="567"/>
        <w:jc w:val="both"/>
        <w:rPr>
          <w:sz w:val="24"/>
          <w:szCs w:val="24"/>
        </w:rPr>
      </w:pPr>
      <w:r w:rsidRPr="00020431">
        <w:rPr>
          <w:b/>
          <w:sz w:val="24"/>
          <w:szCs w:val="24"/>
        </w:rPr>
        <w:t>5.</w:t>
      </w:r>
      <w:r w:rsidRPr="0002043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услуги по производству телепродукта</w:t>
      </w:r>
      <w:r w:rsidRPr="00020431">
        <w:rPr>
          <w:i/>
          <w:sz w:val="24"/>
          <w:szCs w:val="24"/>
        </w:rPr>
        <w:t xml:space="preserve"> </w:t>
      </w:r>
      <w:r w:rsidRPr="00020431">
        <w:rPr>
          <w:sz w:val="24"/>
          <w:szCs w:val="24"/>
        </w:rPr>
        <w:t>для нужд Агентства стратегических инициатив</w:t>
      </w:r>
      <w:r w:rsidRPr="00020431">
        <w:rPr>
          <w:bCs/>
          <w:sz w:val="24"/>
          <w:szCs w:val="24"/>
        </w:rPr>
        <w:t xml:space="preserve"> </w:t>
      </w:r>
      <w:r w:rsidRPr="0002043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020431" w:rsidRPr="00020431" w:rsidRDefault="00020431" w:rsidP="00020431">
      <w:pPr>
        <w:ind w:firstLine="567"/>
        <w:jc w:val="both"/>
        <w:rPr>
          <w:sz w:val="24"/>
          <w:szCs w:val="24"/>
        </w:rPr>
      </w:pPr>
      <w:r w:rsidRPr="00020431">
        <w:rPr>
          <w:b/>
          <w:sz w:val="24"/>
          <w:szCs w:val="24"/>
        </w:rPr>
        <w:t xml:space="preserve">6. </w:t>
      </w:r>
      <w:r w:rsidRPr="00020431">
        <w:rPr>
          <w:sz w:val="24"/>
          <w:szCs w:val="24"/>
        </w:rPr>
        <w:t>Настоящей заявкой на участие в запросе предложений сообщаем, что в отношении _______________________________</w:t>
      </w:r>
      <w:r w:rsidRPr="00020431">
        <w:rPr>
          <w:i/>
          <w:sz w:val="24"/>
          <w:szCs w:val="24"/>
        </w:rPr>
        <w:t xml:space="preserve">(наименование участника процедуры закупки) </w:t>
      </w:r>
      <w:r w:rsidRPr="0002043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02043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020431" w:rsidRPr="00020431" w:rsidRDefault="00020431" w:rsidP="00020431">
      <w:pPr>
        <w:ind w:firstLine="567"/>
        <w:jc w:val="both"/>
        <w:rPr>
          <w:sz w:val="24"/>
          <w:szCs w:val="24"/>
        </w:rPr>
      </w:pPr>
      <w:r w:rsidRPr="00020431">
        <w:rPr>
          <w:b/>
          <w:bCs/>
          <w:sz w:val="24"/>
          <w:szCs w:val="24"/>
        </w:rPr>
        <w:t>7.</w:t>
      </w:r>
      <w:r w:rsidRPr="0002043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020431" w:rsidRPr="00020431" w:rsidRDefault="00020431" w:rsidP="00020431">
      <w:pPr>
        <w:ind w:firstLine="567"/>
        <w:jc w:val="both"/>
        <w:rPr>
          <w:sz w:val="24"/>
          <w:szCs w:val="24"/>
        </w:rPr>
      </w:pPr>
      <w:r w:rsidRPr="00020431">
        <w:rPr>
          <w:sz w:val="24"/>
          <w:szCs w:val="24"/>
        </w:rPr>
        <w:lastRenderedPageBreak/>
        <w:t>8. Для целей проведения оценки по критерию «</w:t>
      </w:r>
      <w:r w:rsidR="00FE28E3" w:rsidRPr="00FE28E3">
        <w:rPr>
          <w:sz w:val="24"/>
          <w:szCs w:val="24"/>
        </w:rPr>
        <w:t>Квалификация участника и качество выполнения работ</w:t>
      </w:r>
      <w:r w:rsidRPr="00020431">
        <w:rPr>
          <w:sz w:val="24"/>
          <w:szCs w:val="24"/>
        </w:rPr>
        <w:t xml:space="preserve">» сообщаем </w:t>
      </w:r>
      <w:r w:rsidR="009F3FAC" w:rsidRPr="00020431">
        <w:rPr>
          <w:sz w:val="24"/>
          <w:szCs w:val="24"/>
        </w:rPr>
        <w:t>следующие свед</w:t>
      </w:r>
      <w:r w:rsidR="009F3FAC">
        <w:rPr>
          <w:sz w:val="24"/>
          <w:szCs w:val="24"/>
        </w:rPr>
        <w:t>ения,</w:t>
      </w:r>
      <w:r w:rsidR="00632A85">
        <w:rPr>
          <w:sz w:val="24"/>
          <w:szCs w:val="24"/>
        </w:rPr>
        <w:t xml:space="preserve"> приведенные в форме 4, 5</w:t>
      </w:r>
      <w:r w:rsidRPr="00020431">
        <w:rPr>
          <w:sz w:val="24"/>
          <w:szCs w:val="24"/>
        </w:rPr>
        <w:t>.</w:t>
      </w:r>
    </w:p>
    <w:p w:rsidR="00020431" w:rsidRPr="00020431" w:rsidRDefault="00020431" w:rsidP="00020431">
      <w:pPr>
        <w:ind w:firstLine="567"/>
        <w:jc w:val="both"/>
        <w:rPr>
          <w:sz w:val="24"/>
          <w:szCs w:val="24"/>
        </w:rPr>
      </w:pPr>
      <w:r w:rsidRPr="00020431">
        <w:rPr>
          <w:b/>
          <w:sz w:val="24"/>
          <w:szCs w:val="24"/>
        </w:rPr>
        <w:t>9.</w:t>
      </w:r>
      <w:r w:rsidRPr="0002043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020431" w:rsidRPr="00020431" w:rsidRDefault="00020431" w:rsidP="00020431">
      <w:pPr>
        <w:ind w:firstLine="567"/>
        <w:jc w:val="both"/>
        <w:rPr>
          <w:sz w:val="24"/>
          <w:szCs w:val="24"/>
        </w:rPr>
      </w:pPr>
      <w:r w:rsidRPr="00020431">
        <w:rPr>
          <w:b/>
          <w:sz w:val="24"/>
          <w:szCs w:val="24"/>
        </w:rPr>
        <w:t>10.</w:t>
      </w:r>
      <w:r w:rsidRPr="00020431">
        <w:rPr>
          <w:sz w:val="24"/>
          <w:szCs w:val="24"/>
        </w:rPr>
        <w:t xml:space="preserve"> В случае, если наше предложение будет признано лучшим, мы берем на себя обязательства подписать договор с </w:t>
      </w:r>
      <w:r w:rsidRPr="00020431">
        <w:rPr>
          <w:iCs/>
          <w:sz w:val="24"/>
          <w:szCs w:val="24"/>
        </w:rPr>
        <w:t>Агентством стратегических инициатив</w:t>
      </w:r>
      <w:r w:rsidRPr="00020431">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020431" w:rsidRPr="00020431" w:rsidRDefault="00020431" w:rsidP="00020431">
      <w:pPr>
        <w:ind w:firstLine="567"/>
        <w:jc w:val="both"/>
        <w:rPr>
          <w:sz w:val="24"/>
          <w:szCs w:val="24"/>
        </w:rPr>
      </w:pPr>
      <w:r w:rsidRPr="00020431">
        <w:rPr>
          <w:b/>
          <w:sz w:val="24"/>
          <w:szCs w:val="24"/>
        </w:rPr>
        <w:t>11.</w:t>
      </w:r>
      <w:r w:rsidRPr="0002043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020431" w:rsidRPr="00020431" w:rsidRDefault="00020431" w:rsidP="00020431">
      <w:pPr>
        <w:ind w:firstLine="567"/>
        <w:jc w:val="both"/>
        <w:rPr>
          <w:sz w:val="24"/>
          <w:szCs w:val="24"/>
        </w:rPr>
      </w:pPr>
      <w:r w:rsidRPr="00020431">
        <w:rPr>
          <w:b/>
          <w:sz w:val="24"/>
          <w:szCs w:val="24"/>
        </w:rPr>
        <w:t>1</w:t>
      </w:r>
      <w:r w:rsidR="008E5866">
        <w:rPr>
          <w:b/>
          <w:sz w:val="24"/>
          <w:szCs w:val="24"/>
        </w:rPr>
        <w:t>2</w:t>
      </w:r>
      <w:r w:rsidRPr="00020431">
        <w:rPr>
          <w:b/>
          <w:sz w:val="24"/>
          <w:szCs w:val="24"/>
        </w:rPr>
        <w:t>.</w:t>
      </w:r>
      <w:r w:rsidRPr="0002043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02043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020431">
        <w:rPr>
          <w:sz w:val="24"/>
          <w:szCs w:val="24"/>
        </w:rPr>
        <w:t>. Все сведения о проведении запроса предложений просим сообщать указанному уполномоченному лицу.</w:t>
      </w:r>
    </w:p>
    <w:p w:rsidR="00020431" w:rsidRPr="00020431" w:rsidRDefault="00020431" w:rsidP="00020431">
      <w:pPr>
        <w:ind w:firstLine="567"/>
        <w:jc w:val="both"/>
        <w:rPr>
          <w:sz w:val="24"/>
          <w:szCs w:val="24"/>
        </w:rPr>
      </w:pPr>
      <w:r w:rsidRPr="00020431">
        <w:rPr>
          <w:b/>
          <w:sz w:val="24"/>
          <w:szCs w:val="24"/>
        </w:rPr>
        <w:t>1</w:t>
      </w:r>
      <w:r w:rsidR="008E5866">
        <w:rPr>
          <w:b/>
          <w:sz w:val="24"/>
          <w:szCs w:val="24"/>
        </w:rPr>
        <w:t>3</w:t>
      </w:r>
      <w:r w:rsidRPr="00020431">
        <w:rPr>
          <w:b/>
          <w:sz w:val="24"/>
          <w:szCs w:val="24"/>
        </w:rPr>
        <w:t>.</w:t>
      </w:r>
      <w:r w:rsidRPr="0002043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020431" w:rsidRPr="00020431" w:rsidRDefault="00020431" w:rsidP="00020431">
      <w:pPr>
        <w:ind w:firstLine="567"/>
        <w:jc w:val="both"/>
        <w:rPr>
          <w:sz w:val="24"/>
          <w:szCs w:val="24"/>
        </w:rPr>
      </w:pPr>
      <w:r w:rsidRPr="00020431">
        <w:rPr>
          <w:b/>
          <w:bCs/>
          <w:sz w:val="24"/>
          <w:szCs w:val="24"/>
        </w:rPr>
        <w:t>1</w:t>
      </w:r>
      <w:r w:rsidR="008E5866">
        <w:rPr>
          <w:b/>
          <w:bCs/>
          <w:sz w:val="24"/>
          <w:szCs w:val="24"/>
        </w:rPr>
        <w:t>4</w:t>
      </w:r>
      <w:r w:rsidRPr="00020431">
        <w:rPr>
          <w:b/>
          <w:bCs/>
          <w:sz w:val="24"/>
          <w:szCs w:val="24"/>
        </w:rPr>
        <w:t>.</w:t>
      </w:r>
      <w:r w:rsidRPr="0002043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020431" w:rsidRPr="00020431" w:rsidRDefault="00020431" w:rsidP="00020431">
      <w:pPr>
        <w:ind w:firstLine="720"/>
        <w:jc w:val="both"/>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vertAlign w:val="superscript"/>
        </w:rPr>
      </w:pPr>
      <w:r w:rsidRPr="00020431">
        <w:rPr>
          <w:sz w:val="24"/>
          <w:szCs w:val="24"/>
        </w:rPr>
        <w:t>(уполномоченный представитель)______________                              ____________</w:t>
      </w:r>
      <w:r w:rsidRPr="00020431">
        <w:rPr>
          <w:sz w:val="24"/>
          <w:szCs w:val="24"/>
          <w:vertAlign w:val="superscript"/>
        </w:rPr>
        <w:t xml:space="preserve">                                                                                                                </w:t>
      </w:r>
    </w:p>
    <w:p w:rsidR="00020431" w:rsidRPr="00020431" w:rsidRDefault="00020431" w:rsidP="00020431">
      <w:pPr>
        <w:rPr>
          <w:sz w:val="24"/>
          <w:szCs w:val="24"/>
          <w:vertAlign w:val="superscript"/>
        </w:rPr>
      </w:pPr>
      <w:r w:rsidRPr="00020431">
        <w:rPr>
          <w:sz w:val="24"/>
          <w:szCs w:val="24"/>
          <w:vertAlign w:val="superscript"/>
        </w:rPr>
        <w:t xml:space="preserve">                                                                                                      (подпись)                                                                      (Ф.И.О.)</w:t>
      </w:r>
    </w:p>
    <w:p w:rsidR="00020431" w:rsidRPr="00020431" w:rsidRDefault="00020431" w:rsidP="00020431">
      <w:pPr>
        <w:jc w:val="center"/>
        <w:rPr>
          <w:b/>
          <w:sz w:val="24"/>
        </w:rPr>
      </w:pPr>
      <w:r w:rsidRPr="00020431">
        <w:rPr>
          <w:szCs w:val="24"/>
        </w:rPr>
        <w:t>М.П.</w:t>
      </w:r>
    </w:p>
    <w:p w:rsidR="00020431" w:rsidRPr="00020431" w:rsidRDefault="00020431" w:rsidP="00020431">
      <w:pPr>
        <w:keepNext/>
        <w:spacing w:after="60"/>
        <w:jc w:val="center"/>
        <w:outlineLvl w:val="1"/>
        <w:rPr>
          <w:b/>
          <w:sz w:val="24"/>
        </w:rPr>
      </w:pPr>
    </w:p>
    <w:p w:rsidR="00020431" w:rsidRPr="00020431" w:rsidRDefault="00020431" w:rsidP="00020431">
      <w:pPr>
        <w:jc w:val="right"/>
        <w:rPr>
          <w:sz w:val="24"/>
          <w:szCs w:val="24"/>
        </w:rPr>
        <w:sectPr w:rsidR="00020431" w:rsidRPr="00020431" w:rsidSect="00D715E2">
          <w:headerReference w:type="default" r:id="rId40"/>
          <w:footerReference w:type="default" r:id="rId41"/>
          <w:footerReference w:type="first" r:id="rId42"/>
          <w:pgSz w:w="11906" w:h="16838" w:code="9"/>
          <w:pgMar w:top="425" w:right="748" w:bottom="567" w:left="1077" w:header="720" w:footer="720" w:gutter="0"/>
          <w:cols w:space="708"/>
          <w:titlePg/>
          <w:docGrid w:linePitch="360"/>
        </w:sectPr>
      </w:pPr>
    </w:p>
    <w:p w:rsidR="008E5866" w:rsidRDefault="008E5866" w:rsidP="008E5866">
      <w:pPr>
        <w:keepNext/>
        <w:spacing w:after="60"/>
        <w:jc w:val="right"/>
        <w:outlineLvl w:val="1"/>
        <w:rPr>
          <w:b/>
          <w:sz w:val="24"/>
        </w:rPr>
      </w:pPr>
      <w:r>
        <w:rPr>
          <w:b/>
          <w:sz w:val="24"/>
        </w:rPr>
        <w:lastRenderedPageBreak/>
        <w:t>Приложение к заявке.</w:t>
      </w:r>
    </w:p>
    <w:p w:rsidR="008E5866" w:rsidRPr="009A1A93" w:rsidRDefault="008E5866" w:rsidP="008E5866">
      <w:pPr>
        <w:keepNext/>
        <w:spacing w:after="60"/>
        <w:outlineLvl w:val="1"/>
        <w:rPr>
          <w:sz w:val="4"/>
        </w:rPr>
      </w:pPr>
    </w:p>
    <w:p w:rsidR="008E5866" w:rsidRPr="00EC1BDF" w:rsidRDefault="00EC1BDF" w:rsidP="008E5866">
      <w:pPr>
        <w:keepNext/>
        <w:spacing w:after="60"/>
        <w:jc w:val="center"/>
        <w:outlineLvl w:val="1"/>
        <w:rPr>
          <w:b/>
          <w:sz w:val="28"/>
        </w:rPr>
      </w:pPr>
      <w:r>
        <w:rPr>
          <w:b/>
          <w:sz w:val="28"/>
        </w:rPr>
        <w:t>Коммерческое предложение по перечню</w:t>
      </w:r>
      <w:r w:rsidR="008E5866" w:rsidRPr="00EC1BDF">
        <w:rPr>
          <w:b/>
          <w:sz w:val="28"/>
        </w:rPr>
        <w:t xml:space="preserve"> услуг.</w:t>
      </w:r>
    </w:p>
    <w:p w:rsidR="00646612" w:rsidRPr="009A1A93" w:rsidRDefault="00646612" w:rsidP="008E5866">
      <w:pPr>
        <w:keepNext/>
        <w:spacing w:after="60"/>
        <w:jc w:val="center"/>
        <w:outlineLvl w:val="1"/>
        <w:rPr>
          <w:sz w:val="16"/>
        </w:rPr>
      </w:pPr>
    </w:p>
    <w:tbl>
      <w:tblPr>
        <w:tblStyle w:val="af6"/>
        <w:tblW w:w="10882" w:type="dxa"/>
        <w:tblLayout w:type="fixed"/>
        <w:tblLook w:val="04A0" w:firstRow="1" w:lastRow="0" w:firstColumn="1" w:lastColumn="0" w:noHBand="0" w:noVBand="1"/>
      </w:tblPr>
      <w:tblGrid>
        <w:gridCol w:w="529"/>
        <w:gridCol w:w="3548"/>
        <w:gridCol w:w="709"/>
        <w:gridCol w:w="142"/>
        <w:gridCol w:w="850"/>
        <w:gridCol w:w="992"/>
        <w:gridCol w:w="709"/>
        <w:gridCol w:w="992"/>
        <w:gridCol w:w="709"/>
        <w:gridCol w:w="993"/>
        <w:gridCol w:w="709"/>
      </w:tblGrid>
      <w:tr w:rsidR="000B7393" w:rsidTr="00782EEF">
        <w:trPr>
          <w:trHeight w:val="463"/>
        </w:trPr>
        <w:tc>
          <w:tcPr>
            <w:tcW w:w="4077" w:type="dxa"/>
            <w:gridSpan w:val="2"/>
            <w:vMerge w:val="restart"/>
            <w:vAlign w:val="center"/>
          </w:tcPr>
          <w:p w:rsidR="000B7393" w:rsidRDefault="000B7393" w:rsidP="00782EEF">
            <w:pPr>
              <w:keepNext/>
              <w:jc w:val="center"/>
              <w:outlineLvl w:val="1"/>
              <w:rPr>
                <w:sz w:val="24"/>
              </w:rPr>
            </w:pPr>
            <w:r>
              <w:rPr>
                <w:sz w:val="24"/>
              </w:rPr>
              <w:t>Наименование услуг</w:t>
            </w:r>
          </w:p>
        </w:tc>
        <w:tc>
          <w:tcPr>
            <w:tcW w:w="6805" w:type="dxa"/>
            <w:gridSpan w:val="9"/>
          </w:tcPr>
          <w:p w:rsidR="000B7393" w:rsidRDefault="000B7393" w:rsidP="00782EEF">
            <w:pPr>
              <w:keepNext/>
              <w:jc w:val="center"/>
              <w:outlineLvl w:val="1"/>
              <w:rPr>
                <w:sz w:val="24"/>
              </w:rPr>
            </w:pPr>
            <w:r>
              <w:rPr>
                <w:sz w:val="24"/>
              </w:rPr>
              <w:t xml:space="preserve">Стоимость за одну стандартную переводческую страницу в день в рублях, с учетом НДС 18% </w:t>
            </w:r>
          </w:p>
        </w:tc>
      </w:tr>
      <w:tr w:rsidR="000B7393" w:rsidTr="00782EEF">
        <w:trPr>
          <w:trHeight w:val="275"/>
        </w:trPr>
        <w:tc>
          <w:tcPr>
            <w:tcW w:w="4077" w:type="dxa"/>
            <w:gridSpan w:val="2"/>
            <w:vMerge/>
          </w:tcPr>
          <w:p w:rsidR="000B7393" w:rsidRDefault="000B7393" w:rsidP="00782EEF">
            <w:pPr>
              <w:keepNext/>
              <w:outlineLvl w:val="1"/>
              <w:rPr>
                <w:sz w:val="24"/>
              </w:rPr>
            </w:pPr>
          </w:p>
        </w:tc>
        <w:tc>
          <w:tcPr>
            <w:tcW w:w="851" w:type="dxa"/>
            <w:gridSpan w:val="2"/>
          </w:tcPr>
          <w:p w:rsidR="000B7393" w:rsidRDefault="000B7393" w:rsidP="00782EEF">
            <w:pPr>
              <w:keepNext/>
              <w:ind w:left="-108" w:right="-108"/>
              <w:jc w:val="center"/>
              <w:outlineLvl w:val="1"/>
              <w:rPr>
                <w:sz w:val="24"/>
              </w:rPr>
            </w:pPr>
            <w:r>
              <w:rPr>
                <w:sz w:val="24"/>
              </w:rPr>
              <w:t>Тариф 1</w:t>
            </w:r>
          </w:p>
        </w:tc>
        <w:tc>
          <w:tcPr>
            <w:tcW w:w="850" w:type="dxa"/>
          </w:tcPr>
          <w:p w:rsidR="000B7393" w:rsidRDefault="000B7393" w:rsidP="00782EEF">
            <w:pPr>
              <w:keepNext/>
              <w:ind w:left="-108" w:right="-108"/>
              <w:jc w:val="center"/>
              <w:outlineLvl w:val="1"/>
              <w:rPr>
                <w:sz w:val="24"/>
              </w:rPr>
            </w:pPr>
            <w:r>
              <w:rPr>
                <w:sz w:val="24"/>
              </w:rPr>
              <w:t>Руб.</w:t>
            </w:r>
          </w:p>
        </w:tc>
        <w:tc>
          <w:tcPr>
            <w:tcW w:w="992" w:type="dxa"/>
          </w:tcPr>
          <w:p w:rsidR="000B7393" w:rsidRDefault="000B7393" w:rsidP="00782EEF">
            <w:pPr>
              <w:keepNext/>
              <w:ind w:left="-108" w:right="-108"/>
              <w:jc w:val="center"/>
              <w:outlineLvl w:val="1"/>
              <w:rPr>
                <w:sz w:val="24"/>
              </w:rPr>
            </w:pPr>
            <w:r>
              <w:rPr>
                <w:sz w:val="24"/>
              </w:rPr>
              <w:t>Тариф 2</w:t>
            </w:r>
          </w:p>
        </w:tc>
        <w:tc>
          <w:tcPr>
            <w:tcW w:w="709" w:type="dxa"/>
          </w:tcPr>
          <w:p w:rsidR="000B7393" w:rsidRDefault="000B7393" w:rsidP="00782EEF">
            <w:pPr>
              <w:keepNext/>
              <w:ind w:left="-108" w:right="-108"/>
              <w:jc w:val="center"/>
              <w:outlineLvl w:val="1"/>
              <w:rPr>
                <w:sz w:val="24"/>
              </w:rPr>
            </w:pPr>
            <w:r>
              <w:rPr>
                <w:sz w:val="24"/>
              </w:rPr>
              <w:t>Руб.</w:t>
            </w:r>
          </w:p>
        </w:tc>
        <w:tc>
          <w:tcPr>
            <w:tcW w:w="992" w:type="dxa"/>
          </w:tcPr>
          <w:p w:rsidR="000B7393" w:rsidRDefault="000B7393" w:rsidP="00782EEF">
            <w:pPr>
              <w:keepNext/>
              <w:ind w:left="-108" w:right="-108"/>
              <w:jc w:val="center"/>
              <w:outlineLvl w:val="1"/>
              <w:rPr>
                <w:sz w:val="24"/>
              </w:rPr>
            </w:pPr>
            <w:r>
              <w:rPr>
                <w:sz w:val="24"/>
              </w:rPr>
              <w:t>Тариф 3</w:t>
            </w:r>
          </w:p>
        </w:tc>
        <w:tc>
          <w:tcPr>
            <w:tcW w:w="709" w:type="dxa"/>
          </w:tcPr>
          <w:p w:rsidR="000B7393" w:rsidRDefault="000B7393" w:rsidP="00782EEF">
            <w:pPr>
              <w:keepNext/>
              <w:ind w:left="-108" w:right="-108"/>
              <w:jc w:val="center"/>
              <w:outlineLvl w:val="1"/>
              <w:rPr>
                <w:sz w:val="24"/>
              </w:rPr>
            </w:pPr>
            <w:r>
              <w:rPr>
                <w:sz w:val="24"/>
              </w:rPr>
              <w:t>Руб.</w:t>
            </w:r>
          </w:p>
        </w:tc>
        <w:tc>
          <w:tcPr>
            <w:tcW w:w="993" w:type="dxa"/>
          </w:tcPr>
          <w:p w:rsidR="000B7393" w:rsidRDefault="000B7393" w:rsidP="00782EEF">
            <w:pPr>
              <w:keepNext/>
              <w:ind w:left="-108" w:right="-108"/>
              <w:jc w:val="center"/>
              <w:outlineLvl w:val="1"/>
              <w:rPr>
                <w:sz w:val="24"/>
              </w:rPr>
            </w:pPr>
            <w:r>
              <w:rPr>
                <w:sz w:val="24"/>
              </w:rPr>
              <w:t>Тариф 4</w:t>
            </w:r>
          </w:p>
        </w:tc>
        <w:tc>
          <w:tcPr>
            <w:tcW w:w="709" w:type="dxa"/>
          </w:tcPr>
          <w:p w:rsidR="000B7393" w:rsidRDefault="000B7393" w:rsidP="00782EEF">
            <w:pPr>
              <w:keepNext/>
              <w:ind w:left="-108" w:right="-108"/>
              <w:jc w:val="center"/>
              <w:outlineLvl w:val="1"/>
              <w:rPr>
                <w:sz w:val="24"/>
              </w:rPr>
            </w:pPr>
            <w:r>
              <w:rPr>
                <w:sz w:val="24"/>
              </w:rPr>
              <w:t>Руб.</w:t>
            </w:r>
          </w:p>
        </w:tc>
      </w:tr>
      <w:tr w:rsidR="000B7393" w:rsidTr="00782EEF">
        <w:trPr>
          <w:trHeight w:val="847"/>
        </w:trPr>
        <w:tc>
          <w:tcPr>
            <w:tcW w:w="529" w:type="dxa"/>
          </w:tcPr>
          <w:p w:rsidR="000B7393" w:rsidRDefault="000B7393" w:rsidP="00782EEF">
            <w:pPr>
              <w:keepNext/>
              <w:ind w:left="-142" w:right="-108"/>
              <w:jc w:val="center"/>
              <w:outlineLvl w:val="1"/>
              <w:rPr>
                <w:sz w:val="24"/>
              </w:rPr>
            </w:pPr>
            <w:r>
              <w:rPr>
                <w:sz w:val="24"/>
              </w:rPr>
              <w:t>1.</w:t>
            </w:r>
          </w:p>
        </w:tc>
        <w:tc>
          <w:tcPr>
            <w:tcW w:w="3548" w:type="dxa"/>
          </w:tcPr>
          <w:p w:rsidR="000B7393" w:rsidRDefault="000B7393" w:rsidP="00782EEF">
            <w:pPr>
              <w:keepNext/>
              <w:outlineLvl w:val="1"/>
              <w:rPr>
                <w:sz w:val="24"/>
              </w:rPr>
            </w:pPr>
            <w:r>
              <w:rPr>
                <w:sz w:val="24"/>
              </w:rPr>
              <w:t xml:space="preserve">Письменный перевод с (на) </w:t>
            </w:r>
            <w:r w:rsidRPr="00D57DE9">
              <w:rPr>
                <w:sz w:val="24"/>
              </w:rPr>
              <w:t>основные европейские языки (немецкий, французский, английский)</w:t>
            </w:r>
            <w:r>
              <w:rPr>
                <w:sz w:val="24"/>
              </w:rPr>
              <w:t xml:space="preserve"> </w:t>
            </w:r>
          </w:p>
        </w:tc>
        <w:tc>
          <w:tcPr>
            <w:tcW w:w="851" w:type="dxa"/>
            <w:gridSpan w:val="2"/>
          </w:tcPr>
          <w:p w:rsidR="000B7393" w:rsidRPr="000B7393" w:rsidRDefault="000B7393" w:rsidP="00782EEF">
            <w:pPr>
              <w:keepNext/>
              <w:ind w:left="-108" w:right="-108"/>
              <w:jc w:val="center"/>
              <w:outlineLvl w:val="1"/>
              <w:rPr>
                <w:sz w:val="24"/>
              </w:rPr>
            </w:pPr>
            <w:r w:rsidRPr="000B7393">
              <w:rPr>
                <w:sz w:val="24"/>
              </w:rPr>
              <w:t>До 5</w:t>
            </w:r>
          </w:p>
        </w:tc>
        <w:tc>
          <w:tcPr>
            <w:tcW w:w="850" w:type="dxa"/>
          </w:tcPr>
          <w:p w:rsidR="000B7393" w:rsidRDefault="000B7393" w:rsidP="00782EEF">
            <w:pPr>
              <w:keepNext/>
              <w:ind w:left="-108" w:right="-108"/>
              <w:jc w:val="center"/>
              <w:outlineLvl w:val="1"/>
              <w:rPr>
                <w:sz w:val="24"/>
              </w:rPr>
            </w:pPr>
            <w:r>
              <w:rPr>
                <w:sz w:val="24"/>
              </w:rPr>
              <w:t>-</w:t>
            </w:r>
          </w:p>
        </w:tc>
        <w:tc>
          <w:tcPr>
            <w:tcW w:w="992" w:type="dxa"/>
          </w:tcPr>
          <w:p w:rsidR="000B7393" w:rsidRPr="000B7393" w:rsidRDefault="000B7393" w:rsidP="00782EEF">
            <w:pPr>
              <w:keepNext/>
              <w:ind w:left="-108" w:right="-108"/>
              <w:jc w:val="center"/>
              <w:outlineLvl w:val="1"/>
              <w:rPr>
                <w:sz w:val="24"/>
              </w:rPr>
            </w:pPr>
            <w:r w:rsidRPr="000B7393">
              <w:rPr>
                <w:sz w:val="24"/>
              </w:rPr>
              <w:t>5-10</w:t>
            </w:r>
          </w:p>
        </w:tc>
        <w:tc>
          <w:tcPr>
            <w:tcW w:w="709" w:type="dxa"/>
          </w:tcPr>
          <w:p w:rsidR="000B7393" w:rsidRDefault="000B7393" w:rsidP="00782EEF">
            <w:pPr>
              <w:keepNext/>
              <w:ind w:left="-108" w:right="-108"/>
              <w:jc w:val="center"/>
              <w:outlineLvl w:val="1"/>
              <w:rPr>
                <w:sz w:val="24"/>
              </w:rPr>
            </w:pPr>
            <w:r>
              <w:rPr>
                <w:sz w:val="24"/>
              </w:rPr>
              <w:t>-</w:t>
            </w:r>
          </w:p>
        </w:tc>
        <w:tc>
          <w:tcPr>
            <w:tcW w:w="992" w:type="dxa"/>
          </w:tcPr>
          <w:p w:rsidR="000B7393" w:rsidRPr="000B7393" w:rsidRDefault="000B7393" w:rsidP="00782EEF">
            <w:pPr>
              <w:keepNext/>
              <w:ind w:left="-108" w:right="-108"/>
              <w:jc w:val="center"/>
              <w:outlineLvl w:val="1"/>
              <w:rPr>
                <w:sz w:val="24"/>
              </w:rPr>
            </w:pPr>
            <w:r w:rsidRPr="000B7393">
              <w:rPr>
                <w:sz w:val="24"/>
              </w:rPr>
              <w:t>10-20</w:t>
            </w:r>
          </w:p>
        </w:tc>
        <w:tc>
          <w:tcPr>
            <w:tcW w:w="709" w:type="dxa"/>
          </w:tcPr>
          <w:p w:rsidR="000B7393" w:rsidRDefault="000B7393" w:rsidP="00782EEF">
            <w:pPr>
              <w:keepNext/>
              <w:ind w:left="-108" w:right="-108"/>
              <w:jc w:val="center"/>
              <w:outlineLvl w:val="1"/>
              <w:rPr>
                <w:sz w:val="24"/>
              </w:rPr>
            </w:pPr>
            <w:r>
              <w:rPr>
                <w:sz w:val="24"/>
              </w:rPr>
              <w:t>-</w:t>
            </w:r>
          </w:p>
        </w:tc>
        <w:tc>
          <w:tcPr>
            <w:tcW w:w="993" w:type="dxa"/>
          </w:tcPr>
          <w:p w:rsidR="000B7393" w:rsidRDefault="000B7393" w:rsidP="00782EEF">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709" w:type="dxa"/>
          </w:tcPr>
          <w:p w:rsidR="000B7393" w:rsidRDefault="000B7393" w:rsidP="00782EEF">
            <w:pPr>
              <w:keepNext/>
              <w:ind w:left="-108" w:right="-108"/>
              <w:jc w:val="center"/>
              <w:outlineLvl w:val="1"/>
              <w:rPr>
                <w:sz w:val="24"/>
              </w:rPr>
            </w:pPr>
            <w:r>
              <w:rPr>
                <w:sz w:val="24"/>
              </w:rPr>
              <w:t>-</w:t>
            </w:r>
          </w:p>
        </w:tc>
      </w:tr>
      <w:tr w:rsidR="000B7393" w:rsidTr="000B7393">
        <w:tc>
          <w:tcPr>
            <w:tcW w:w="529" w:type="dxa"/>
          </w:tcPr>
          <w:p w:rsidR="000B7393" w:rsidRDefault="000B7393" w:rsidP="00782EEF">
            <w:pPr>
              <w:keepNext/>
              <w:ind w:left="-142" w:right="-108"/>
              <w:jc w:val="center"/>
              <w:outlineLvl w:val="1"/>
              <w:rPr>
                <w:sz w:val="24"/>
              </w:rPr>
            </w:pPr>
            <w:r>
              <w:rPr>
                <w:sz w:val="24"/>
              </w:rPr>
              <w:t>2.</w:t>
            </w:r>
          </w:p>
        </w:tc>
        <w:tc>
          <w:tcPr>
            <w:tcW w:w="3548" w:type="dxa"/>
          </w:tcPr>
          <w:p w:rsidR="000B7393" w:rsidRDefault="000B7393" w:rsidP="00782EEF">
            <w:pPr>
              <w:keepNext/>
              <w:outlineLvl w:val="1"/>
              <w:rPr>
                <w:sz w:val="24"/>
              </w:rPr>
            </w:pPr>
            <w:r>
              <w:rPr>
                <w:sz w:val="24"/>
              </w:rPr>
              <w:t xml:space="preserve">Письменный перевод с (на) </w:t>
            </w:r>
            <w:r w:rsidRPr="00D57DE9">
              <w:rPr>
                <w:sz w:val="24"/>
              </w:rPr>
              <w:t>зыки стран Азии и Ближнего Востока (китайский, японский, корейский)</w:t>
            </w:r>
          </w:p>
        </w:tc>
        <w:tc>
          <w:tcPr>
            <w:tcW w:w="851" w:type="dxa"/>
            <w:gridSpan w:val="2"/>
          </w:tcPr>
          <w:p w:rsidR="000B7393" w:rsidRPr="000B7393" w:rsidRDefault="000B7393" w:rsidP="00782EEF">
            <w:pPr>
              <w:keepNext/>
              <w:ind w:left="-108" w:right="-108"/>
              <w:jc w:val="center"/>
              <w:outlineLvl w:val="1"/>
              <w:rPr>
                <w:sz w:val="24"/>
              </w:rPr>
            </w:pPr>
            <w:r w:rsidRPr="000B7393">
              <w:rPr>
                <w:sz w:val="24"/>
              </w:rPr>
              <w:t>До 3</w:t>
            </w:r>
          </w:p>
        </w:tc>
        <w:tc>
          <w:tcPr>
            <w:tcW w:w="850" w:type="dxa"/>
          </w:tcPr>
          <w:p w:rsidR="000B7393" w:rsidRDefault="000B7393" w:rsidP="00782EEF">
            <w:pPr>
              <w:keepNext/>
              <w:ind w:left="-108" w:right="-108"/>
              <w:jc w:val="center"/>
              <w:outlineLvl w:val="1"/>
              <w:rPr>
                <w:sz w:val="24"/>
              </w:rPr>
            </w:pPr>
            <w:r>
              <w:rPr>
                <w:sz w:val="24"/>
              </w:rPr>
              <w:t>-</w:t>
            </w:r>
          </w:p>
        </w:tc>
        <w:tc>
          <w:tcPr>
            <w:tcW w:w="992" w:type="dxa"/>
          </w:tcPr>
          <w:p w:rsidR="000B7393" w:rsidRPr="000B7393" w:rsidRDefault="000B7393" w:rsidP="00782EEF">
            <w:pPr>
              <w:keepNext/>
              <w:ind w:left="-108" w:right="-108"/>
              <w:jc w:val="center"/>
              <w:outlineLvl w:val="1"/>
              <w:rPr>
                <w:sz w:val="24"/>
              </w:rPr>
            </w:pPr>
            <w:r w:rsidRPr="000B7393">
              <w:rPr>
                <w:sz w:val="24"/>
              </w:rPr>
              <w:t>3-5</w:t>
            </w:r>
          </w:p>
        </w:tc>
        <w:tc>
          <w:tcPr>
            <w:tcW w:w="709" w:type="dxa"/>
          </w:tcPr>
          <w:p w:rsidR="000B7393" w:rsidRDefault="000B7393" w:rsidP="00782EEF">
            <w:pPr>
              <w:keepNext/>
              <w:ind w:left="-108" w:right="-108"/>
              <w:jc w:val="center"/>
              <w:outlineLvl w:val="1"/>
              <w:rPr>
                <w:sz w:val="24"/>
              </w:rPr>
            </w:pPr>
            <w:r>
              <w:rPr>
                <w:sz w:val="24"/>
              </w:rPr>
              <w:t>-</w:t>
            </w:r>
          </w:p>
        </w:tc>
        <w:tc>
          <w:tcPr>
            <w:tcW w:w="992" w:type="dxa"/>
          </w:tcPr>
          <w:p w:rsidR="000B7393" w:rsidRPr="000B7393" w:rsidRDefault="000B7393" w:rsidP="00782EEF">
            <w:pPr>
              <w:keepNext/>
              <w:ind w:left="-108" w:right="-108"/>
              <w:jc w:val="center"/>
              <w:outlineLvl w:val="1"/>
              <w:rPr>
                <w:sz w:val="24"/>
              </w:rPr>
            </w:pPr>
            <w:r w:rsidRPr="000B7393">
              <w:rPr>
                <w:sz w:val="24"/>
              </w:rPr>
              <w:t>5-10</w:t>
            </w:r>
          </w:p>
        </w:tc>
        <w:tc>
          <w:tcPr>
            <w:tcW w:w="709" w:type="dxa"/>
          </w:tcPr>
          <w:p w:rsidR="000B7393" w:rsidRDefault="000B7393" w:rsidP="00782EEF">
            <w:pPr>
              <w:keepNext/>
              <w:ind w:left="-108" w:right="-108"/>
              <w:jc w:val="center"/>
              <w:outlineLvl w:val="1"/>
              <w:rPr>
                <w:sz w:val="24"/>
              </w:rPr>
            </w:pPr>
            <w:r>
              <w:rPr>
                <w:sz w:val="24"/>
              </w:rPr>
              <w:t>-</w:t>
            </w:r>
          </w:p>
        </w:tc>
        <w:tc>
          <w:tcPr>
            <w:tcW w:w="993" w:type="dxa"/>
          </w:tcPr>
          <w:p w:rsidR="000B7393" w:rsidRDefault="000B7393" w:rsidP="00782EEF">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10</w:t>
            </w:r>
          </w:p>
        </w:tc>
        <w:tc>
          <w:tcPr>
            <w:tcW w:w="709" w:type="dxa"/>
          </w:tcPr>
          <w:p w:rsidR="000B7393" w:rsidRDefault="000B7393" w:rsidP="00782EEF">
            <w:pPr>
              <w:keepNext/>
              <w:ind w:left="-108" w:right="-108"/>
              <w:jc w:val="center"/>
              <w:outlineLvl w:val="1"/>
              <w:rPr>
                <w:sz w:val="24"/>
              </w:rPr>
            </w:pPr>
            <w:r>
              <w:rPr>
                <w:sz w:val="24"/>
              </w:rPr>
              <w:t>-</w:t>
            </w:r>
          </w:p>
        </w:tc>
      </w:tr>
      <w:tr w:rsidR="000B7393" w:rsidTr="000B7393">
        <w:tc>
          <w:tcPr>
            <w:tcW w:w="529" w:type="dxa"/>
          </w:tcPr>
          <w:p w:rsidR="000B7393" w:rsidRDefault="000B7393" w:rsidP="00782EEF">
            <w:pPr>
              <w:keepNext/>
              <w:ind w:left="-142" w:right="-108"/>
              <w:jc w:val="center"/>
              <w:outlineLvl w:val="1"/>
              <w:rPr>
                <w:sz w:val="24"/>
              </w:rPr>
            </w:pPr>
            <w:r>
              <w:rPr>
                <w:sz w:val="24"/>
              </w:rPr>
              <w:t>3.</w:t>
            </w:r>
          </w:p>
        </w:tc>
        <w:tc>
          <w:tcPr>
            <w:tcW w:w="3548" w:type="dxa"/>
          </w:tcPr>
          <w:p w:rsidR="000B7393" w:rsidRDefault="000B7393" w:rsidP="00782EEF">
            <w:pPr>
              <w:keepNext/>
              <w:outlineLvl w:val="1"/>
              <w:rPr>
                <w:sz w:val="24"/>
              </w:rPr>
            </w:pPr>
            <w:r>
              <w:rPr>
                <w:sz w:val="24"/>
              </w:rPr>
              <w:t xml:space="preserve">Письменный перевод с (на) </w:t>
            </w:r>
            <w:r w:rsidRPr="00D57DE9">
              <w:rPr>
                <w:sz w:val="24"/>
              </w:rPr>
              <w:t>языки стран Скандинавии</w:t>
            </w:r>
          </w:p>
        </w:tc>
        <w:tc>
          <w:tcPr>
            <w:tcW w:w="851" w:type="dxa"/>
            <w:gridSpan w:val="2"/>
          </w:tcPr>
          <w:p w:rsidR="000B7393" w:rsidRPr="000B7393" w:rsidRDefault="000B7393" w:rsidP="00782EEF">
            <w:pPr>
              <w:keepNext/>
              <w:ind w:left="-108" w:right="-108"/>
              <w:jc w:val="center"/>
              <w:outlineLvl w:val="1"/>
              <w:rPr>
                <w:sz w:val="24"/>
              </w:rPr>
            </w:pPr>
            <w:r w:rsidRPr="000B7393">
              <w:rPr>
                <w:sz w:val="24"/>
              </w:rPr>
              <w:t>До 5</w:t>
            </w:r>
          </w:p>
        </w:tc>
        <w:tc>
          <w:tcPr>
            <w:tcW w:w="850" w:type="dxa"/>
          </w:tcPr>
          <w:p w:rsidR="000B7393" w:rsidRDefault="000B7393" w:rsidP="00782EEF">
            <w:pPr>
              <w:keepNext/>
              <w:ind w:left="-108" w:right="-108"/>
              <w:jc w:val="center"/>
              <w:outlineLvl w:val="1"/>
              <w:rPr>
                <w:sz w:val="24"/>
              </w:rPr>
            </w:pPr>
            <w:r>
              <w:rPr>
                <w:sz w:val="24"/>
              </w:rPr>
              <w:t>-</w:t>
            </w:r>
          </w:p>
        </w:tc>
        <w:tc>
          <w:tcPr>
            <w:tcW w:w="992" w:type="dxa"/>
          </w:tcPr>
          <w:p w:rsidR="000B7393" w:rsidRPr="000B7393" w:rsidRDefault="000B7393" w:rsidP="00782EEF">
            <w:pPr>
              <w:keepNext/>
              <w:ind w:left="-108" w:right="-108"/>
              <w:jc w:val="center"/>
              <w:outlineLvl w:val="1"/>
              <w:rPr>
                <w:sz w:val="24"/>
              </w:rPr>
            </w:pPr>
            <w:r w:rsidRPr="000B7393">
              <w:rPr>
                <w:sz w:val="24"/>
              </w:rPr>
              <w:t>5-10</w:t>
            </w:r>
          </w:p>
        </w:tc>
        <w:tc>
          <w:tcPr>
            <w:tcW w:w="709" w:type="dxa"/>
          </w:tcPr>
          <w:p w:rsidR="000B7393" w:rsidRDefault="000B7393" w:rsidP="00782EEF">
            <w:pPr>
              <w:keepNext/>
              <w:ind w:left="-108" w:right="-108"/>
              <w:jc w:val="center"/>
              <w:outlineLvl w:val="1"/>
              <w:rPr>
                <w:sz w:val="24"/>
              </w:rPr>
            </w:pPr>
            <w:r>
              <w:rPr>
                <w:sz w:val="24"/>
              </w:rPr>
              <w:t>-</w:t>
            </w:r>
          </w:p>
        </w:tc>
        <w:tc>
          <w:tcPr>
            <w:tcW w:w="992" w:type="dxa"/>
          </w:tcPr>
          <w:p w:rsidR="000B7393" w:rsidRPr="000B7393" w:rsidRDefault="000B7393" w:rsidP="00782EEF">
            <w:pPr>
              <w:keepNext/>
              <w:ind w:left="-108" w:right="-108"/>
              <w:jc w:val="center"/>
              <w:outlineLvl w:val="1"/>
              <w:rPr>
                <w:sz w:val="24"/>
              </w:rPr>
            </w:pPr>
            <w:r w:rsidRPr="000B7393">
              <w:rPr>
                <w:sz w:val="24"/>
              </w:rPr>
              <w:t>10-20</w:t>
            </w:r>
          </w:p>
        </w:tc>
        <w:tc>
          <w:tcPr>
            <w:tcW w:w="709" w:type="dxa"/>
          </w:tcPr>
          <w:p w:rsidR="000B7393" w:rsidRDefault="000B7393" w:rsidP="00782EEF">
            <w:pPr>
              <w:keepNext/>
              <w:ind w:left="-108" w:right="-108"/>
              <w:jc w:val="center"/>
              <w:outlineLvl w:val="1"/>
              <w:rPr>
                <w:sz w:val="24"/>
              </w:rPr>
            </w:pPr>
            <w:r>
              <w:rPr>
                <w:sz w:val="24"/>
              </w:rPr>
              <w:t>-</w:t>
            </w:r>
          </w:p>
        </w:tc>
        <w:tc>
          <w:tcPr>
            <w:tcW w:w="993" w:type="dxa"/>
          </w:tcPr>
          <w:p w:rsidR="000B7393" w:rsidRDefault="000B7393" w:rsidP="00782EEF">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709" w:type="dxa"/>
          </w:tcPr>
          <w:p w:rsidR="000B7393" w:rsidRDefault="000B7393" w:rsidP="00782EEF">
            <w:pPr>
              <w:keepNext/>
              <w:ind w:left="-108" w:right="-108"/>
              <w:jc w:val="center"/>
              <w:outlineLvl w:val="1"/>
              <w:rPr>
                <w:sz w:val="24"/>
              </w:rPr>
            </w:pPr>
            <w:r>
              <w:rPr>
                <w:sz w:val="24"/>
              </w:rPr>
              <w:t>-</w:t>
            </w:r>
          </w:p>
        </w:tc>
      </w:tr>
      <w:tr w:rsidR="000B7393" w:rsidTr="000B7393">
        <w:tc>
          <w:tcPr>
            <w:tcW w:w="529" w:type="dxa"/>
          </w:tcPr>
          <w:p w:rsidR="000B7393" w:rsidRDefault="000B7393" w:rsidP="00782EEF">
            <w:pPr>
              <w:keepNext/>
              <w:jc w:val="center"/>
              <w:outlineLvl w:val="1"/>
              <w:rPr>
                <w:sz w:val="24"/>
              </w:rPr>
            </w:pPr>
            <w:r>
              <w:rPr>
                <w:sz w:val="24"/>
              </w:rPr>
              <w:t>4.</w:t>
            </w:r>
          </w:p>
        </w:tc>
        <w:tc>
          <w:tcPr>
            <w:tcW w:w="3548" w:type="dxa"/>
          </w:tcPr>
          <w:p w:rsidR="000B7393" w:rsidRDefault="000B7393" w:rsidP="00782EEF">
            <w:pPr>
              <w:keepNext/>
              <w:outlineLvl w:val="1"/>
              <w:rPr>
                <w:sz w:val="24"/>
              </w:rPr>
            </w:pPr>
            <w:r>
              <w:rPr>
                <w:sz w:val="24"/>
              </w:rPr>
              <w:t xml:space="preserve">Письменный перевод с (на)  </w:t>
            </w:r>
            <w:r w:rsidRPr="00EC1BDF">
              <w:rPr>
                <w:rStyle w:val="85pt"/>
                <w:rFonts w:ascii="Times New Roman" w:hAnsi="Times New Roman" w:cs="Times New Roman"/>
                <w:sz w:val="24"/>
              </w:rPr>
              <w:t>языки стран Восточной Европы и СНГ</w:t>
            </w:r>
          </w:p>
        </w:tc>
        <w:tc>
          <w:tcPr>
            <w:tcW w:w="851" w:type="dxa"/>
            <w:gridSpan w:val="2"/>
          </w:tcPr>
          <w:p w:rsidR="000B7393" w:rsidRPr="000B7393" w:rsidRDefault="000B7393" w:rsidP="00782EEF">
            <w:pPr>
              <w:keepNext/>
              <w:ind w:left="-108" w:right="-108"/>
              <w:jc w:val="center"/>
              <w:outlineLvl w:val="1"/>
              <w:rPr>
                <w:sz w:val="24"/>
              </w:rPr>
            </w:pPr>
            <w:r w:rsidRPr="000B7393">
              <w:rPr>
                <w:sz w:val="24"/>
              </w:rPr>
              <w:t>До 3</w:t>
            </w:r>
          </w:p>
        </w:tc>
        <w:tc>
          <w:tcPr>
            <w:tcW w:w="850" w:type="dxa"/>
          </w:tcPr>
          <w:p w:rsidR="000B7393" w:rsidRDefault="000B7393" w:rsidP="00782EEF">
            <w:pPr>
              <w:keepNext/>
              <w:ind w:left="-108" w:right="-108"/>
              <w:jc w:val="center"/>
              <w:outlineLvl w:val="1"/>
              <w:rPr>
                <w:sz w:val="24"/>
              </w:rPr>
            </w:pPr>
            <w:r>
              <w:rPr>
                <w:sz w:val="24"/>
              </w:rPr>
              <w:t>-</w:t>
            </w:r>
          </w:p>
        </w:tc>
        <w:tc>
          <w:tcPr>
            <w:tcW w:w="992" w:type="dxa"/>
          </w:tcPr>
          <w:p w:rsidR="000B7393" w:rsidRPr="000B7393" w:rsidRDefault="000B7393" w:rsidP="00782EEF">
            <w:pPr>
              <w:keepNext/>
              <w:ind w:left="-108" w:right="-108"/>
              <w:jc w:val="center"/>
              <w:outlineLvl w:val="1"/>
              <w:rPr>
                <w:sz w:val="24"/>
              </w:rPr>
            </w:pPr>
            <w:r w:rsidRPr="000B7393">
              <w:rPr>
                <w:sz w:val="24"/>
              </w:rPr>
              <w:t>3-5</w:t>
            </w:r>
          </w:p>
        </w:tc>
        <w:tc>
          <w:tcPr>
            <w:tcW w:w="709" w:type="dxa"/>
          </w:tcPr>
          <w:p w:rsidR="000B7393" w:rsidRDefault="000B7393" w:rsidP="00782EEF">
            <w:pPr>
              <w:keepNext/>
              <w:ind w:left="-108" w:right="-108"/>
              <w:jc w:val="center"/>
              <w:outlineLvl w:val="1"/>
              <w:rPr>
                <w:sz w:val="24"/>
              </w:rPr>
            </w:pPr>
            <w:r>
              <w:rPr>
                <w:sz w:val="24"/>
              </w:rPr>
              <w:t>-</w:t>
            </w:r>
          </w:p>
        </w:tc>
        <w:tc>
          <w:tcPr>
            <w:tcW w:w="992" w:type="dxa"/>
          </w:tcPr>
          <w:p w:rsidR="000B7393" w:rsidRPr="000B7393" w:rsidRDefault="000B7393" w:rsidP="00782EEF">
            <w:pPr>
              <w:keepNext/>
              <w:ind w:left="-108" w:right="-108"/>
              <w:jc w:val="center"/>
              <w:outlineLvl w:val="1"/>
              <w:rPr>
                <w:sz w:val="24"/>
              </w:rPr>
            </w:pPr>
            <w:r w:rsidRPr="000B7393">
              <w:rPr>
                <w:sz w:val="24"/>
              </w:rPr>
              <w:t>5-10</w:t>
            </w:r>
          </w:p>
        </w:tc>
        <w:tc>
          <w:tcPr>
            <w:tcW w:w="709" w:type="dxa"/>
          </w:tcPr>
          <w:p w:rsidR="000B7393" w:rsidRDefault="000B7393" w:rsidP="00782EEF">
            <w:pPr>
              <w:keepNext/>
              <w:ind w:left="-108" w:right="-108"/>
              <w:jc w:val="center"/>
              <w:outlineLvl w:val="1"/>
              <w:rPr>
                <w:sz w:val="24"/>
              </w:rPr>
            </w:pPr>
            <w:r>
              <w:rPr>
                <w:sz w:val="24"/>
              </w:rPr>
              <w:t>-</w:t>
            </w:r>
          </w:p>
        </w:tc>
        <w:tc>
          <w:tcPr>
            <w:tcW w:w="993" w:type="dxa"/>
          </w:tcPr>
          <w:p w:rsidR="000B7393" w:rsidRDefault="000B7393" w:rsidP="00782EEF">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10</w:t>
            </w:r>
          </w:p>
        </w:tc>
        <w:tc>
          <w:tcPr>
            <w:tcW w:w="709" w:type="dxa"/>
          </w:tcPr>
          <w:p w:rsidR="000B7393" w:rsidRDefault="000B7393" w:rsidP="00782EEF">
            <w:pPr>
              <w:keepNext/>
              <w:ind w:left="-108" w:right="-108"/>
              <w:jc w:val="center"/>
              <w:outlineLvl w:val="1"/>
              <w:rPr>
                <w:sz w:val="24"/>
              </w:rPr>
            </w:pPr>
            <w:r>
              <w:rPr>
                <w:sz w:val="24"/>
              </w:rPr>
              <w:t>-</w:t>
            </w:r>
          </w:p>
        </w:tc>
      </w:tr>
      <w:tr w:rsidR="000B7393" w:rsidTr="000B7393">
        <w:trPr>
          <w:trHeight w:val="974"/>
        </w:trPr>
        <w:tc>
          <w:tcPr>
            <w:tcW w:w="529" w:type="dxa"/>
            <w:tcBorders>
              <w:bottom w:val="single" w:sz="4" w:space="0" w:color="auto"/>
            </w:tcBorders>
          </w:tcPr>
          <w:p w:rsidR="000B7393" w:rsidRDefault="000B7393" w:rsidP="00782EEF">
            <w:pPr>
              <w:keepNext/>
              <w:jc w:val="center"/>
              <w:outlineLvl w:val="1"/>
              <w:rPr>
                <w:sz w:val="24"/>
              </w:rPr>
            </w:pPr>
            <w:r>
              <w:rPr>
                <w:sz w:val="24"/>
              </w:rPr>
              <w:t>5.</w:t>
            </w:r>
          </w:p>
        </w:tc>
        <w:tc>
          <w:tcPr>
            <w:tcW w:w="3548" w:type="dxa"/>
            <w:tcBorders>
              <w:bottom w:val="single" w:sz="4" w:space="0" w:color="auto"/>
            </w:tcBorders>
          </w:tcPr>
          <w:p w:rsidR="000B7393" w:rsidRDefault="000B7393" w:rsidP="00782EEF">
            <w:pPr>
              <w:keepNext/>
              <w:outlineLvl w:val="1"/>
              <w:rPr>
                <w:sz w:val="24"/>
              </w:rPr>
            </w:pPr>
            <w:r>
              <w:rPr>
                <w:sz w:val="24"/>
              </w:rPr>
              <w:t xml:space="preserve">Письменный перевод с (на) </w:t>
            </w:r>
            <w:r w:rsidRPr="00D57DE9">
              <w:rPr>
                <w:sz w:val="24"/>
              </w:rPr>
              <w:t>языки других европейских стран (португальский, испанский, итальянский)</w:t>
            </w:r>
          </w:p>
        </w:tc>
        <w:tc>
          <w:tcPr>
            <w:tcW w:w="851" w:type="dxa"/>
            <w:gridSpan w:val="2"/>
            <w:tcBorders>
              <w:bottom w:val="single" w:sz="4" w:space="0" w:color="auto"/>
            </w:tcBorders>
          </w:tcPr>
          <w:p w:rsidR="000B7393" w:rsidRPr="000B7393" w:rsidRDefault="000B7393" w:rsidP="00782EEF">
            <w:pPr>
              <w:keepNext/>
              <w:ind w:left="-108" w:right="-108"/>
              <w:jc w:val="center"/>
              <w:outlineLvl w:val="1"/>
              <w:rPr>
                <w:sz w:val="24"/>
              </w:rPr>
            </w:pPr>
            <w:r w:rsidRPr="000B7393">
              <w:rPr>
                <w:sz w:val="24"/>
              </w:rPr>
              <w:t>До 5</w:t>
            </w:r>
          </w:p>
        </w:tc>
        <w:tc>
          <w:tcPr>
            <w:tcW w:w="850" w:type="dxa"/>
            <w:tcBorders>
              <w:bottom w:val="single" w:sz="4" w:space="0" w:color="auto"/>
            </w:tcBorders>
          </w:tcPr>
          <w:p w:rsidR="000B7393" w:rsidRDefault="000B7393" w:rsidP="00782EEF">
            <w:pPr>
              <w:keepNext/>
              <w:ind w:left="-108" w:right="-108"/>
              <w:jc w:val="center"/>
              <w:outlineLvl w:val="1"/>
              <w:rPr>
                <w:sz w:val="24"/>
              </w:rPr>
            </w:pPr>
            <w:r>
              <w:rPr>
                <w:sz w:val="24"/>
              </w:rPr>
              <w:t>-</w:t>
            </w:r>
          </w:p>
        </w:tc>
        <w:tc>
          <w:tcPr>
            <w:tcW w:w="992" w:type="dxa"/>
            <w:tcBorders>
              <w:bottom w:val="single" w:sz="4" w:space="0" w:color="auto"/>
            </w:tcBorders>
          </w:tcPr>
          <w:p w:rsidR="000B7393" w:rsidRPr="000B7393" w:rsidRDefault="000B7393" w:rsidP="00782EEF">
            <w:pPr>
              <w:keepNext/>
              <w:ind w:left="-108" w:right="-108"/>
              <w:jc w:val="center"/>
              <w:outlineLvl w:val="1"/>
              <w:rPr>
                <w:sz w:val="24"/>
              </w:rPr>
            </w:pPr>
            <w:r w:rsidRPr="000B7393">
              <w:rPr>
                <w:sz w:val="24"/>
              </w:rPr>
              <w:t>5-10</w:t>
            </w:r>
          </w:p>
        </w:tc>
        <w:tc>
          <w:tcPr>
            <w:tcW w:w="709" w:type="dxa"/>
            <w:tcBorders>
              <w:bottom w:val="single" w:sz="4" w:space="0" w:color="auto"/>
            </w:tcBorders>
          </w:tcPr>
          <w:p w:rsidR="000B7393" w:rsidRDefault="000B7393" w:rsidP="00782EEF">
            <w:pPr>
              <w:keepNext/>
              <w:ind w:left="-108" w:right="-108"/>
              <w:jc w:val="center"/>
              <w:outlineLvl w:val="1"/>
              <w:rPr>
                <w:sz w:val="24"/>
              </w:rPr>
            </w:pPr>
            <w:r>
              <w:rPr>
                <w:sz w:val="24"/>
              </w:rPr>
              <w:t>-</w:t>
            </w:r>
          </w:p>
        </w:tc>
        <w:tc>
          <w:tcPr>
            <w:tcW w:w="992" w:type="dxa"/>
            <w:tcBorders>
              <w:bottom w:val="single" w:sz="4" w:space="0" w:color="auto"/>
            </w:tcBorders>
          </w:tcPr>
          <w:p w:rsidR="000B7393" w:rsidRPr="000B7393" w:rsidRDefault="000B7393" w:rsidP="00782EEF">
            <w:pPr>
              <w:keepNext/>
              <w:ind w:left="-108" w:right="-108"/>
              <w:jc w:val="center"/>
              <w:outlineLvl w:val="1"/>
              <w:rPr>
                <w:sz w:val="24"/>
              </w:rPr>
            </w:pPr>
            <w:r w:rsidRPr="000B7393">
              <w:rPr>
                <w:sz w:val="24"/>
              </w:rPr>
              <w:t>10-20</w:t>
            </w:r>
          </w:p>
        </w:tc>
        <w:tc>
          <w:tcPr>
            <w:tcW w:w="709" w:type="dxa"/>
            <w:tcBorders>
              <w:bottom w:val="single" w:sz="4" w:space="0" w:color="auto"/>
            </w:tcBorders>
          </w:tcPr>
          <w:p w:rsidR="000B7393" w:rsidRDefault="000B7393" w:rsidP="00782EEF">
            <w:pPr>
              <w:keepNext/>
              <w:ind w:left="-108" w:right="-108"/>
              <w:jc w:val="center"/>
              <w:outlineLvl w:val="1"/>
              <w:rPr>
                <w:sz w:val="24"/>
              </w:rPr>
            </w:pPr>
            <w:r>
              <w:rPr>
                <w:sz w:val="24"/>
              </w:rPr>
              <w:t>-</w:t>
            </w:r>
          </w:p>
        </w:tc>
        <w:tc>
          <w:tcPr>
            <w:tcW w:w="993" w:type="dxa"/>
            <w:tcBorders>
              <w:bottom w:val="single" w:sz="4" w:space="0" w:color="auto"/>
            </w:tcBorders>
          </w:tcPr>
          <w:p w:rsidR="000B7393" w:rsidRDefault="000B7393" w:rsidP="00782EEF">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709" w:type="dxa"/>
            <w:tcBorders>
              <w:bottom w:val="single" w:sz="4" w:space="0" w:color="auto"/>
            </w:tcBorders>
          </w:tcPr>
          <w:p w:rsidR="000B7393" w:rsidRDefault="000B7393" w:rsidP="00782EEF">
            <w:pPr>
              <w:keepNext/>
              <w:ind w:left="-108" w:right="-108"/>
              <w:jc w:val="center"/>
              <w:outlineLvl w:val="1"/>
              <w:rPr>
                <w:sz w:val="24"/>
              </w:rPr>
            </w:pPr>
            <w:r>
              <w:rPr>
                <w:sz w:val="24"/>
              </w:rPr>
              <w:t>-</w:t>
            </w:r>
          </w:p>
        </w:tc>
      </w:tr>
      <w:tr w:rsidR="000B7393" w:rsidTr="00782EEF">
        <w:trPr>
          <w:trHeight w:val="118"/>
        </w:trPr>
        <w:tc>
          <w:tcPr>
            <w:tcW w:w="40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B7393" w:rsidRPr="00D57DE9" w:rsidRDefault="000B7393" w:rsidP="00782EEF">
            <w:pPr>
              <w:jc w:val="both"/>
              <w:rPr>
                <w:b/>
                <w:sz w:val="24"/>
                <w:szCs w:val="24"/>
              </w:rPr>
            </w:pPr>
            <w:r w:rsidRPr="00D57DE9">
              <w:rPr>
                <w:b/>
                <w:sz w:val="24"/>
                <w:szCs w:val="24"/>
              </w:rPr>
              <w:t>ИТОГО</w:t>
            </w:r>
            <w:r>
              <w:rPr>
                <w:b/>
                <w:sz w:val="24"/>
                <w:szCs w:val="24"/>
              </w:rPr>
              <w:t>, с учетом НДС 18%</w:t>
            </w:r>
            <w:r w:rsidRPr="00D57DE9">
              <w:rPr>
                <w:b/>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0B7393" w:rsidRDefault="000B7393" w:rsidP="00782EEF">
            <w:pPr>
              <w:keepNext/>
              <w:spacing w:after="60"/>
              <w:ind w:left="-108" w:right="-108"/>
              <w:jc w:val="center"/>
              <w:outlineLvl w:val="1"/>
              <w:rPr>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B7393" w:rsidRDefault="000B7393" w:rsidP="00782EEF">
            <w:pPr>
              <w:keepNext/>
              <w:spacing w:after="60"/>
              <w:ind w:left="-108" w:right="-108"/>
              <w:jc w:val="center"/>
              <w:outlineLvl w:val="1"/>
              <w:rPr>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B7393" w:rsidRDefault="000B7393" w:rsidP="00782EEF">
            <w:pPr>
              <w:keepNext/>
              <w:spacing w:after="60"/>
              <w:ind w:left="-108" w:right="-108"/>
              <w:jc w:val="center"/>
              <w:outlineLvl w:val="1"/>
              <w:rPr>
                <w:sz w:val="24"/>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B7393" w:rsidRDefault="000B7393" w:rsidP="00782EEF">
            <w:pPr>
              <w:keepNext/>
              <w:spacing w:after="60"/>
              <w:ind w:left="-108" w:right="-108"/>
              <w:jc w:val="center"/>
              <w:outlineLvl w:val="1"/>
              <w:rPr>
                <w:sz w:val="24"/>
              </w:rPr>
            </w:pPr>
          </w:p>
        </w:tc>
      </w:tr>
      <w:tr w:rsidR="000B7393" w:rsidTr="000B7393">
        <w:trPr>
          <w:trHeight w:val="443"/>
        </w:trPr>
        <w:tc>
          <w:tcPr>
            <w:tcW w:w="4077" w:type="dxa"/>
            <w:gridSpan w:val="2"/>
            <w:tcBorders>
              <w:top w:val="single" w:sz="4" w:space="0" w:color="auto"/>
              <w:left w:val="nil"/>
              <w:bottom w:val="single" w:sz="4" w:space="0" w:color="auto"/>
              <w:right w:val="nil"/>
            </w:tcBorders>
          </w:tcPr>
          <w:p w:rsidR="000B7393" w:rsidRDefault="000B7393" w:rsidP="001A1DB8">
            <w:pPr>
              <w:pStyle w:val="aff1"/>
            </w:pPr>
          </w:p>
        </w:tc>
        <w:tc>
          <w:tcPr>
            <w:tcW w:w="3402" w:type="dxa"/>
            <w:gridSpan w:val="5"/>
            <w:tcBorders>
              <w:top w:val="single" w:sz="4" w:space="0" w:color="auto"/>
              <w:left w:val="nil"/>
              <w:bottom w:val="single" w:sz="4" w:space="0" w:color="auto"/>
              <w:right w:val="nil"/>
            </w:tcBorders>
          </w:tcPr>
          <w:p w:rsidR="000B7393" w:rsidRDefault="000B7393" w:rsidP="001A1DB8">
            <w:pPr>
              <w:keepNext/>
              <w:spacing w:after="60"/>
              <w:jc w:val="center"/>
              <w:outlineLvl w:val="1"/>
              <w:rPr>
                <w:sz w:val="24"/>
              </w:rPr>
            </w:pPr>
          </w:p>
        </w:tc>
        <w:tc>
          <w:tcPr>
            <w:tcW w:w="3403" w:type="dxa"/>
            <w:gridSpan w:val="4"/>
            <w:tcBorders>
              <w:top w:val="single" w:sz="4" w:space="0" w:color="auto"/>
              <w:left w:val="nil"/>
              <w:bottom w:val="single" w:sz="4" w:space="0" w:color="auto"/>
              <w:right w:val="nil"/>
            </w:tcBorders>
          </w:tcPr>
          <w:p w:rsidR="000B7393" w:rsidRDefault="000B7393" w:rsidP="001A1DB8">
            <w:pPr>
              <w:keepNext/>
              <w:spacing w:after="60"/>
              <w:jc w:val="center"/>
              <w:outlineLvl w:val="1"/>
              <w:rPr>
                <w:sz w:val="24"/>
              </w:rPr>
            </w:pPr>
          </w:p>
        </w:tc>
      </w:tr>
      <w:tr w:rsidR="005F4093" w:rsidRPr="000B7393" w:rsidTr="00782EEF">
        <w:trPr>
          <w:trHeight w:val="441"/>
        </w:trPr>
        <w:tc>
          <w:tcPr>
            <w:tcW w:w="4786" w:type="dxa"/>
            <w:gridSpan w:val="3"/>
            <w:vMerge w:val="restart"/>
            <w:tcBorders>
              <w:top w:val="single" w:sz="4" w:space="0" w:color="auto"/>
            </w:tcBorders>
            <w:vAlign w:val="center"/>
          </w:tcPr>
          <w:p w:rsidR="005F4093" w:rsidRPr="000B7393" w:rsidRDefault="005F4093" w:rsidP="00782EEF">
            <w:pPr>
              <w:pStyle w:val="aff1"/>
              <w:jc w:val="center"/>
              <w:rPr>
                <w:b/>
              </w:rPr>
            </w:pPr>
            <w:r w:rsidRPr="000B7393">
              <w:rPr>
                <w:b/>
              </w:rPr>
              <w:t>Наименование услуг</w:t>
            </w:r>
          </w:p>
        </w:tc>
        <w:tc>
          <w:tcPr>
            <w:tcW w:w="6096" w:type="dxa"/>
            <w:gridSpan w:val="8"/>
            <w:tcBorders>
              <w:top w:val="single" w:sz="4" w:space="0" w:color="auto"/>
            </w:tcBorders>
          </w:tcPr>
          <w:p w:rsidR="005F4093" w:rsidRPr="000B7393" w:rsidRDefault="005F4093" w:rsidP="00782EEF">
            <w:pPr>
              <w:keepNext/>
              <w:jc w:val="center"/>
              <w:outlineLvl w:val="1"/>
              <w:rPr>
                <w:b/>
                <w:sz w:val="24"/>
              </w:rPr>
            </w:pPr>
            <w:r>
              <w:rPr>
                <w:sz w:val="24"/>
              </w:rPr>
              <w:t>Стоимость за одну стандартную переводческую страницу в день в рублях, с учетом НДС 18%</w:t>
            </w:r>
          </w:p>
        </w:tc>
      </w:tr>
      <w:tr w:rsidR="005F4093" w:rsidTr="00782EEF">
        <w:trPr>
          <w:trHeight w:val="77"/>
        </w:trPr>
        <w:tc>
          <w:tcPr>
            <w:tcW w:w="4786" w:type="dxa"/>
            <w:gridSpan w:val="3"/>
            <w:vMerge/>
          </w:tcPr>
          <w:p w:rsidR="005F4093" w:rsidRPr="00A24E5F" w:rsidRDefault="005F4093" w:rsidP="000B7393">
            <w:pPr>
              <w:pStyle w:val="aff1"/>
            </w:pPr>
          </w:p>
        </w:tc>
        <w:tc>
          <w:tcPr>
            <w:tcW w:w="2693" w:type="dxa"/>
            <w:gridSpan w:val="4"/>
          </w:tcPr>
          <w:p w:rsidR="005F4093" w:rsidRDefault="005F4093" w:rsidP="000B7393">
            <w:pPr>
              <w:keepNext/>
              <w:jc w:val="center"/>
              <w:outlineLvl w:val="1"/>
              <w:rPr>
                <w:sz w:val="24"/>
              </w:rPr>
            </w:pPr>
            <w:r>
              <w:rPr>
                <w:sz w:val="24"/>
              </w:rPr>
              <w:t>Обычная*</w:t>
            </w:r>
          </w:p>
        </w:tc>
        <w:tc>
          <w:tcPr>
            <w:tcW w:w="3403" w:type="dxa"/>
            <w:gridSpan w:val="4"/>
          </w:tcPr>
          <w:p w:rsidR="005F4093" w:rsidRDefault="005F4093" w:rsidP="000B7393">
            <w:pPr>
              <w:keepNext/>
              <w:jc w:val="center"/>
              <w:outlineLvl w:val="1"/>
              <w:rPr>
                <w:sz w:val="24"/>
              </w:rPr>
            </w:pPr>
            <w:r>
              <w:rPr>
                <w:sz w:val="24"/>
              </w:rPr>
              <w:t>Срочная**</w:t>
            </w:r>
          </w:p>
        </w:tc>
      </w:tr>
      <w:tr w:rsidR="000B7393" w:rsidTr="005F4093">
        <w:tc>
          <w:tcPr>
            <w:tcW w:w="529" w:type="dxa"/>
          </w:tcPr>
          <w:p w:rsidR="000B7393" w:rsidRDefault="000B7393" w:rsidP="000B7393">
            <w:pPr>
              <w:keepNext/>
              <w:jc w:val="center"/>
              <w:outlineLvl w:val="1"/>
              <w:rPr>
                <w:sz w:val="24"/>
              </w:rPr>
            </w:pPr>
            <w:r>
              <w:rPr>
                <w:sz w:val="24"/>
              </w:rPr>
              <w:t>6.</w:t>
            </w:r>
          </w:p>
        </w:tc>
        <w:tc>
          <w:tcPr>
            <w:tcW w:w="4257" w:type="dxa"/>
            <w:gridSpan w:val="2"/>
          </w:tcPr>
          <w:p w:rsidR="000B7393" w:rsidRDefault="000B7393" w:rsidP="000B7393">
            <w:pPr>
              <w:pStyle w:val="aff1"/>
            </w:pPr>
            <w:r w:rsidRPr="00A24E5F">
              <w:t>Базовая верстка</w:t>
            </w:r>
            <w:r>
              <w:t xml:space="preserve"> </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0B7393" w:rsidTr="005F4093">
        <w:tc>
          <w:tcPr>
            <w:tcW w:w="529" w:type="dxa"/>
          </w:tcPr>
          <w:p w:rsidR="000B7393" w:rsidRDefault="000B7393" w:rsidP="000B7393">
            <w:pPr>
              <w:keepNext/>
              <w:jc w:val="center"/>
              <w:outlineLvl w:val="1"/>
              <w:rPr>
                <w:sz w:val="24"/>
              </w:rPr>
            </w:pPr>
            <w:r>
              <w:rPr>
                <w:sz w:val="24"/>
              </w:rPr>
              <w:t>7.</w:t>
            </w:r>
          </w:p>
        </w:tc>
        <w:tc>
          <w:tcPr>
            <w:tcW w:w="4257" w:type="dxa"/>
            <w:gridSpan w:val="2"/>
          </w:tcPr>
          <w:p w:rsidR="000B7393" w:rsidRDefault="000B7393" w:rsidP="000B7393">
            <w:pPr>
              <w:pStyle w:val="aff1"/>
            </w:pPr>
            <w:r w:rsidRPr="00A24E5F">
              <w:t>Верстка 1 страницы</w:t>
            </w:r>
            <w:r>
              <w:t xml:space="preserve"> </w:t>
            </w:r>
            <w:r w:rsidRPr="0097582F">
              <w:t>PDF</w:t>
            </w:r>
            <w:r w:rsidRPr="00031255">
              <w:t xml:space="preserve">, </w:t>
            </w:r>
            <w:r w:rsidRPr="0097582F">
              <w:t>GPEG</w:t>
            </w:r>
            <w:r w:rsidRPr="00031255">
              <w:t xml:space="preserve">, </w:t>
            </w:r>
            <w:r w:rsidRPr="0097582F">
              <w:t>Power</w:t>
            </w:r>
            <w:r w:rsidRPr="00031255">
              <w:t xml:space="preserve"> </w:t>
            </w:r>
            <w:r w:rsidRPr="0097582F">
              <w:t>Point</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0B7393" w:rsidTr="005F4093">
        <w:trPr>
          <w:trHeight w:val="343"/>
        </w:trPr>
        <w:tc>
          <w:tcPr>
            <w:tcW w:w="529" w:type="dxa"/>
          </w:tcPr>
          <w:p w:rsidR="000B7393" w:rsidRDefault="000B7393" w:rsidP="000B7393">
            <w:pPr>
              <w:keepNext/>
              <w:jc w:val="center"/>
              <w:outlineLvl w:val="1"/>
              <w:rPr>
                <w:sz w:val="24"/>
              </w:rPr>
            </w:pPr>
            <w:r>
              <w:rPr>
                <w:sz w:val="24"/>
              </w:rPr>
              <w:t>8.</w:t>
            </w:r>
          </w:p>
        </w:tc>
        <w:tc>
          <w:tcPr>
            <w:tcW w:w="4257" w:type="dxa"/>
            <w:gridSpan w:val="2"/>
          </w:tcPr>
          <w:p w:rsidR="000B7393" w:rsidRDefault="000B7393" w:rsidP="000B7393">
            <w:pPr>
              <w:pStyle w:val="aff1"/>
            </w:pPr>
            <w:r w:rsidRPr="00A24E5F">
              <w:t>Вставка 1 графического объекта</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0B7393" w:rsidTr="005F4093">
        <w:trPr>
          <w:trHeight w:val="220"/>
        </w:trPr>
        <w:tc>
          <w:tcPr>
            <w:tcW w:w="529" w:type="dxa"/>
          </w:tcPr>
          <w:p w:rsidR="000B7393" w:rsidRDefault="000B7393" w:rsidP="000B7393">
            <w:pPr>
              <w:keepNext/>
              <w:jc w:val="center"/>
              <w:outlineLvl w:val="1"/>
              <w:rPr>
                <w:sz w:val="24"/>
              </w:rPr>
            </w:pPr>
            <w:r>
              <w:rPr>
                <w:sz w:val="24"/>
              </w:rPr>
              <w:t>9.</w:t>
            </w:r>
          </w:p>
        </w:tc>
        <w:tc>
          <w:tcPr>
            <w:tcW w:w="4257" w:type="dxa"/>
            <w:gridSpan w:val="2"/>
          </w:tcPr>
          <w:p w:rsidR="000B7393" w:rsidRPr="00D57DE9" w:rsidRDefault="000B7393" w:rsidP="000B7393">
            <w:pPr>
              <w:jc w:val="both"/>
              <w:rPr>
                <w:sz w:val="24"/>
                <w:szCs w:val="24"/>
              </w:rPr>
            </w:pPr>
            <w:r w:rsidRPr="00D57DE9">
              <w:rPr>
                <w:sz w:val="24"/>
                <w:szCs w:val="24"/>
              </w:rPr>
              <w:t>Апостиль</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0B7393" w:rsidTr="005F4093">
        <w:tc>
          <w:tcPr>
            <w:tcW w:w="529" w:type="dxa"/>
          </w:tcPr>
          <w:p w:rsidR="000B7393" w:rsidRDefault="000B7393" w:rsidP="000B7393">
            <w:pPr>
              <w:keepNext/>
              <w:jc w:val="center"/>
              <w:outlineLvl w:val="1"/>
              <w:rPr>
                <w:sz w:val="24"/>
              </w:rPr>
            </w:pPr>
            <w:r>
              <w:rPr>
                <w:sz w:val="24"/>
              </w:rPr>
              <w:t>10.</w:t>
            </w:r>
          </w:p>
        </w:tc>
        <w:tc>
          <w:tcPr>
            <w:tcW w:w="4257" w:type="dxa"/>
            <w:gridSpan w:val="2"/>
          </w:tcPr>
          <w:p w:rsidR="000B7393" w:rsidRPr="00D57DE9" w:rsidRDefault="000B7393" w:rsidP="000B7393">
            <w:pPr>
              <w:jc w:val="both"/>
              <w:rPr>
                <w:sz w:val="24"/>
                <w:szCs w:val="24"/>
              </w:rPr>
            </w:pPr>
            <w:r w:rsidRPr="00D57DE9">
              <w:rPr>
                <w:sz w:val="24"/>
                <w:szCs w:val="24"/>
              </w:rPr>
              <w:t>Консульская легализация</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0B7393" w:rsidTr="005F4093">
        <w:tc>
          <w:tcPr>
            <w:tcW w:w="529" w:type="dxa"/>
          </w:tcPr>
          <w:p w:rsidR="000B7393" w:rsidRDefault="000B7393" w:rsidP="000B7393">
            <w:pPr>
              <w:keepNext/>
              <w:jc w:val="center"/>
              <w:outlineLvl w:val="1"/>
              <w:rPr>
                <w:sz w:val="24"/>
              </w:rPr>
            </w:pPr>
            <w:r>
              <w:rPr>
                <w:sz w:val="24"/>
              </w:rPr>
              <w:t>11.</w:t>
            </w:r>
          </w:p>
        </w:tc>
        <w:tc>
          <w:tcPr>
            <w:tcW w:w="4257" w:type="dxa"/>
            <w:gridSpan w:val="2"/>
          </w:tcPr>
          <w:p w:rsidR="000B7393" w:rsidRPr="00D57DE9" w:rsidRDefault="000B7393" w:rsidP="000B7393">
            <w:pPr>
              <w:jc w:val="both"/>
              <w:rPr>
                <w:sz w:val="24"/>
                <w:szCs w:val="24"/>
              </w:rPr>
            </w:pPr>
            <w:r w:rsidRPr="00D57DE9">
              <w:rPr>
                <w:sz w:val="24"/>
                <w:szCs w:val="24"/>
              </w:rPr>
              <w:t>Техническое сопровождение нотариального заверения подлинности подписи переводчика</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0B7393" w:rsidTr="005F4093">
        <w:trPr>
          <w:trHeight w:val="593"/>
        </w:trPr>
        <w:tc>
          <w:tcPr>
            <w:tcW w:w="529" w:type="dxa"/>
          </w:tcPr>
          <w:p w:rsidR="000B7393" w:rsidRDefault="000B7393" w:rsidP="000B7393">
            <w:pPr>
              <w:keepNext/>
              <w:jc w:val="center"/>
              <w:outlineLvl w:val="1"/>
              <w:rPr>
                <w:sz w:val="24"/>
              </w:rPr>
            </w:pPr>
            <w:r>
              <w:rPr>
                <w:sz w:val="24"/>
              </w:rPr>
              <w:t>12.</w:t>
            </w:r>
          </w:p>
        </w:tc>
        <w:tc>
          <w:tcPr>
            <w:tcW w:w="4257" w:type="dxa"/>
            <w:gridSpan w:val="2"/>
          </w:tcPr>
          <w:p w:rsidR="000B7393" w:rsidRPr="00D57DE9" w:rsidRDefault="000B7393" w:rsidP="000B7393">
            <w:pPr>
              <w:jc w:val="both"/>
              <w:rPr>
                <w:sz w:val="24"/>
                <w:szCs w:val="24"/>
              </w:rPr>
            </w:pPr>
            <w:r w:rsidRPr="00D57DE9">
              <w:rPr>
                <w:sz w:val="24"/>
                <w:szCs w:val="24"/>
              </w:rPr>
              <w:t>Удостоверение перевода печатью компании</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0B7393" w:rsidTr="005F4093">
        <w:tc>
          <w:tcPr>
            <w:tcW w:w="529" w:type="dxa"/>
          </w:tcPr>
          <w:p w:rsidR="000B7393" w:rsidRDefault="000B7393" w:rsidP="000B7393">
            <w:pPr>
              <w:keepNext/>
              <w:jc w:val="center"/>
              <w:outlineLvl w:val="1"/>
              <w:rPr>
                <w:sz w:val="24"/>
              </w:rPr>
            </w:pPr>
            <w:r>
              <w:rPr>
                <w:sz w:val="24"/>
              </w:rPr>
              <w:t>13.</w:t>
            </w:r>
          </w:p>
        </w:tc>
        <w:tc>
          <w:tcPr>
            <w:tcW w:w="4257" w:type="dxa"/>
            <w:gridSpan w:val="2"/>
          </w:tcPr>
          <w:p w:rsidR="000B7393" w:rsidRPr="00D57DE9" w:rsidRDefault="000B7393" w:rsidP="000B7393">
            <w:pPr>
              <w:jc w:val="both"/>
              <w:rPr>
                <w:sz w:val="24"/>
                <w:szCs w:val="24"/>
              </w:rPr>
            </w:pPr>
            <w:r w:rsidRPr="00D57DE9">
              <w:rPr>
                <w:sz w:val="24"/>
                <w:szCs w:val="24"/>
              </w:rPr>
              <w:t>Техническое сопровождение нотариального удостоверения копий</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0B7393" w:rsidTr="005F4093">
        <w:tc>
          <w:tcPr>
            <w:tcW w:w="529" w:type="dxa"/>
          </w:tcPr>
          <w:p w:rsidR="000B7393" w:rsidRDefault="000B7393" w:rsidP="000B7393">
            <w:pPr>
              <w:keepNext/>
              <w:jc w:val="center"/>
              <w:outlineLvl w:val="1"/>
              <w:rPr>
                <w:sz w:val="24"/>
              </w:rPr>
            </w:pPr>
            <w:r>
              <w:rPr>
                <w:sz w:val="24"/>
              </w:rPr>
              <w:t>14.</w:t>
            </w:r>
          </w:p>
        </w:tc>
        <w:tc>
          <w:tcPr>
            <w:tcW w:w="4257" w:type="dxa"/>
            <w:gridSpan w:val="2"/>
          </w:tcPr>
          <w:p w:rsidR="000B7393" w:rsidRPr="00D57DE9" w:rsidRDefault="000B7393" w:rsidP="000B7393">
            <w:pPr>
              <w:jc w:val="both"/>
              <w:rPr>
                <w:sz w:val="24"/>
                <w:szCs w:val="24"/>
              </w:rPr>
            </w:pPr>
            <w:r w:rsidRPr="00D57DE9">
              <w:rPr>
                <w:sz w:val="24"/>
                <w:szCs w:val="24"/>
              </w:rPr>
              <w:t>Курьерская доставка (по г. Москве)</w:t>
            </w:r>
          </w:p>
        </w:tc>
        <w:tc>
          <w:tcPr>
            <w:tcW w:w="2693" w:type="dxa"/>
            <w:gridSpan w:val="4"/>
          </w:tcPr>
          <w:p w:rsidR="000B7393" w:rsidRDefault="000B7393" w:rsidP="000B7393">
            <w:pPr>
              <w:keepNext/>
              <w:jc w:val="center"/>
              <w:outlineLvl w:val="1"/>
              <w:rPr>
                <w:sz w:val="24"/>
              </w:rPr>
            </w:pPr>
          </w:p>
        </w:tc>
        <w:tc>
          <w:tcPr>
            <w:tcW w:w="3403" w:type="dxa"/>
            <w:gridSpan w:val="4"/>
          </w:tcPr>
          <w:p w:rsidR="000B7393" w:rsidRDefault="000B7393" w:rsidP="000B7393">
            <w:pPr>
              <w:keepNext/>
              <w:jc w:val="center"/>
              <w:outlineLvl w:val="1"/>
              <w:rPr>
                <w:sz w:val="24"/>
              </w:rPr>
            </w:pPr>
          </w:p>
        </w:tc>
      </w:tr>
      <w:tr w:rsidR="00782EEF" w:rsidTr="00782EEF">
        <w:tc>
          <w:tcPr>
            <w:tcW w:w="4786" w:type="dxa"/>
            <w:gridSpan w:val="3"/>
            <w:shd w:val="clear" w:color="auto" w:fill="C6D9F1" w:themeFill="text2" w:themeFillTint="33"/>
          </w:tcPr>
          <w:p w:rsidR="00782EEF" w:rsidRPr="00D57DE9" w:rsidRDefault="00782EEF" w:rsidP="00D57DE9">
            <w:pPr>
              <w:spacing w:line="276" w:lineRule="auto"/>
              <w:jc w:val="both"/>
              <w:rPr>
                <w:b/>
                <w:sz w:val="24"/>
                <w:szCs w:val="24"/>
              </w:rPr>
            </w:pPr>
            <w:r w:rsidRPr="00D57DE9">
              <w:rPr>
                <w:b/>
                <w:sz w:val="24"/>
                <w:szCs w:val="24"/>
              </w:rPr>
              <w:t>ИТОГО</w:t>
            </w:r>
            <w:r>
              <w:rPr>
                <w:b/>
                <w:sz w:val="24"/>
                <w:szCs w:val="24"/>
              </w:rPr>
              <w:t>, с учетом НДС 18%</w:t>
            </w:r>
            <w:r w:rsidRPr="00D57DE9">
              <w:rPr>
                <w:b/>
                <w:sz w:val="24"/>
                <w:szCs w:val="24"/>
              </w:rPr>
              <w:t>:</w:t>
            </w:r>
          </w:p>
        </w:tc>
        <w:tc>
          <w:tcPr>
            <w:tcW w:w="2693" w:type="dxa"/>
            <w:gridSpan w:val="4"/>
            <w:shd w:val="clear" w:color="auto" w:fill="C6D9F1" w:themeFill="text2" w:themeFillTint="33"/>
          </w:tcPr>
          <w:p w:rsidR="00782EEF" w:rsidRDefault="00782EEF" w:rsidP="00D57DE9">
            <w:pPr>
              <w:keepNext/>
              <w:jc w:val="center"/>
              <w:outlineLvl w:val="1"/>
              <w:rPr>
                <w:sz w:val="24"/>
              </w:rPr>
            </w:pPr>
          </w:p>
        </w:tc>
        <w:tc>
          <w:tcPr>
            <w:tcW w:w="3403" w:type="dxa"/>
            <w:gridSpan w:val="4"/>
            <w:shd w:val="clear" w:color="auto" w:fill="C6D9F1" w:themeFill="text2" w:themeFillTint="33"/>
          </w:tcPr>
          <w:p w:rsidR="00782EEF" w:rsidRDefault="00782EEF" w:rsidP="00D57DE9">
            <w:pPr>
              <w:keepNext/>
              <w:jc w:val="center"/>
              <w:outlineLvl w:val="1"/>
              <w:rPr>
                <w:sz w:val="24"/>
              </w:rPr>
            </w:pPr>
          </w:p>
        </w:tc>
      </w:tr>
    </w:tbl>
    <w:p w:rsidR="001A1DB8" w:rsidRDefault="001A1DB8">
      <w:pPr>
        <w:rPr>
          <w:sz w:val="18"/>
          <w:szCs w:val="18"/>
        </w:rPr>
      </w:pPr>
      <w:r>
        <w:rPr>
          <w:b/>
          <w:sz w:val="18"/>
          <w:szCs w:val="18"/>
        </w:rPr>
        <w:t>*</w:t>
      </w:r>
      <w:r w:rsidRPr="001A1DB8">
        <w:rPr>
          <w:b/>
          <w:sz w:val="18"/>
          <w:szCs w:val="18"/>
        </w:rPr>
        <w:t xml:space="preserve"> - </w:t>
      </w:r>
      <w:r w:rsidRPr="001A1DB8">
        <w:rPr>
          <w:sz w:val="18"/>
          <w:szCs w:val="18"/>
        </w:rPr>
        <w:t xml:space="preserve">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 </w:t>
      </w:r>
    </w:p>
    <w:p w:rsidR="001A1DB8" w:rsidRDefault="005F4093">
      <w:pPr>
        <w:rPr>
          <w:sz w:val="18"/>
          <w:szCs w:val="18"/>
        </w:rPr>
      </w:pPr>
      <w:r>
        <w:rPr>
          <w:sz w:val="18"/>
          <w:szCs w:val="18"/>
        </w:rPr>
        <w:t xml:space="preserve">До </w:t>
      </w:r>
      <w:r w:rsidR="001A1DB8" w:rsidRPr="001A1DB8">
        <w:rPr>
          <w:sz w:val="18"/>
          <w:szCs w:val="18"/>
        </w:rPr>
        <w:t>10 стандартных переводческих страниц за рабочий день при пе</w:t>
      </w:r>
      <w:r w:rsidR="001A1DB8">
        <w:rPr>
          <w:sz w:val="18"/>
          <w:szCs w:val="18"/>
        </w:rPr>
        <w:t xml:space="preserve">реводе с (на) европейские языки; </w:t>
      </w:r>
    </w:p>
    <w:p w:rsidR="001A1DB8" w:rsidRDefault="005F4093">
      <w:pPr>
        <w:rPr>
          <w:sz w:val="18"/>
          <w:szCs w:val="18"/>
        </w:rPr>
      </w:pPr>
      <w:r>
        <w:rPr>
          <w:sz w:val="18"/>
          <w:szCs w:val="18"/>
        </w:rPr>
        <w:t>До 5</w:t>
      </w:r>
      <w:r w:rsidR="001A1DB8">
        <w:rPr>
          <w:sz w:val="18"/>
          <w:szCs w:val="18"/>
        </w:rPr>
        <w:t xml:space="preserve"> стандартных переводческих страниц </w:t>
      </w:r>
      <w:r w:rsidR="001A1DB8" w:rsidRPr="001A1DB8">
        <w:rPr>
          <w:sz w:val="18"/>
          <w:szCs w:val="18"/>
        </w:rPr>
        <w:t>за рабочий день при переводе с (на)</w:t>
      </w:r>
      <w:r w:rsidR="001A1DB8">
        <w:rPr>
          <w:sz w:val="18"/>
          <w:szCs w:val="18"/>
        </w:rPr>
        <w:t xml:space="preserve"> другие языки.</w:t>
      </w:r>
    </w:p>
    <w:p w:rsidR="001A1DB8" w:rsidRDefault="001A1DB8">
      <w:pPr>
        <w:rPr>
          <w:sz w:val="18"/>
          <w:szCs w:val="18"/>
        </w:rPr>
      </w:pPr>
      <w:r>
        <w:rPr>
          <w:sz w:val="18"/>
          <w:szCs w:val="18"/>
        </w:rPr>
        <w:t xml:space="preserve">** - </w:t>
      </w:r>
      <w:r w:rsidRPr="001A1DB8">
        <w:rPr>
          <w:sz w:val="18"/>
          <w:szCs w:val="18"/>
        </w:rPr>
        <w:t>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w:t>
      </w:r>
      <w:r>
        <w:rPr>
          <w:sz w:val="18"/>
          <w:szCs w:val="18"/>
        </w:rPr>
        <w:t xml:space="preserve"> </w:t>
      </w:r>
    </w:p>
    <w:p w:rsidR="00412BC7" w:rsidRDefault="00412BC7">
      <w:pPr>
        <w:rPr>
          <w:sz w:val="18"/>
          <w:szCs w:val="18"/>
        </w:rPr>
      </w:pPr>
      <w:r>
        <w:rPr>
          <w:sz w:val="18"/>
          <w:szCs w:val="18"/>
        </w:rPr>
        <w:t xml:space="preserve">более </w:t>
      </w:r>
      <w:r w:rsidR="001A1DB8" w:rsidRPr="001A1DB8">
        <w:rPr>
          <w:sz w:val="18"/>
          <w:szCs w:val="18"/>
        </w:rPr>
        <w:t>10 стандартных переводческих страниц за рабочий день при переводе с (на) европейские языки</w:t>
      </w:r>
      <w:r>
        <w:rPr>
          <w:sz w:val="18"/>
          <w:szCs w:val="18"/>
        </w:rPr>
        <w:t>;</w:t>
      </w:r>
    </w:p>
    <w:p w:rsidR="008E5866" w:rsidRDefault="00412BC7">
      <w:pPr>
        <w:rPr>
          <w:b/>
          <w:sz w:val="24"/>
        </w:rPr>
      </w:pPr>
      <w:r>
        <w:rPr>
          <w:sz w:val="18"/>
          <w:szCs w:val="18"/>
        </w:rPr>
        <w:t xml:space="preserve">более </w:t>
      </w:r>
      <w:r w:rsidR="005F4093">
        <w:rPr>
          <w:sz w:val="18"/>
          <w:szCs w:val="18"/>
        </w:rPr>
        <w:t>5</w:t>
      </w:r>
      <w:r>
        <w:rPr>
          <w:sz w:val="18"/>
          <w:szCs w:val="18"/>
        </w:rPr>
        <w:t xml:space="preserve"> стандартных переводческих страниц </w:t>
      </w:r>
      <w:r w:rsidRPr="001A1DB8">
        <w:rPr>
          <w:sz w:val="18"/>
          <w:szCs w:val="18"/>
        </w:rPr>
        <w:t>за рабочий день при переводе с (на)</w:t>
      </w:r>
      <w:r>
        <w:rPr>
          <w:sz w:val="18"/>
          <w:szCs w:val="18"/>
        </w:rPr>
        <w:t xml:space="preserve"> другие языки</w:t>
      </w:r>
      <w:r w:rsidR="005F4093">
        <w:rPr>
          <w:sz w:val="18"/>
          <w:szCs w:val="18"/>
        </w:rPr>
        <w:t>.</w:t>
      </w:r>
      <w:r w:rsidR="008E5866">
        <w:rPr>
          <w:b/>
          <w:sz w:val="24"/>
        </w:rPr>
        <w:br w:type="page"/>
      </w:r>
    </w:p>
    <w:p w:rsidR="00020431" w:rsidRPr="00020431" w:rsidRDefault="00020431" w:rsidP="008E5866">
      <w:pPr>
        <w:keepNext/>
        <w:spacing w:after="60"/>
        <w:jc w:val="center"/>
        <w:outlineLvl w:val="1"/>
        <w:rPr>
          <w:b/>
          <w:sz w:val="24"/>
        </w:rPr>
      </w:pPr>
      <w:r w:rsidRPr="00020431">
        <w:rPr>
          <w:b/>
          <w:sz w:val="24"/>
        </w:rPr>
        <w:lastRenderedPageBreak/>
        <w:t>ФОРМА 2. ФОРМА АНКЕТЫ УЧАСТНИКА ПРОЦЕДУРЫ ЗАКУПКИ</w:t>
      </w:r>
    </w:p>
    <w:p w:rsidR="00020431" w:rsidRPr="00020431" w:rsidRDefault="00020431" w:rsidP="00020431"/>
    <w:p w:rsidR="00020431" w:rsidRPr="00020431" w:rsidRDefault="00020431" w:rsidP="00020431"/>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020431" w:rsidRPr="00020431" w:rsidTr="00AC2644">
        <w:tc>
          <w:tcPr>
            <w:tcW w:w="6103" w:type="dxa"/>
          </w:tcPr>
          <w:p w:rsidR="00020431" w:rsidRPr="00020431" w:rsidRDefault="00020431" w:rsidP="00020431">
            <w:pPr>
              <w:numPr>
                <w:ilvl w:val="0"/>
                <w:numId w:val="11"/>
              </w:numPr>
              <w:tabs>
                <w:tab w:val="num" w:pos="180"/>
              </w:tabs>
              <w:spacing w:line="216" w:lineRule="auto"/>
              <w:ind w:left="0" w:firstLine="0"/>
              <w:jc w:val="both"/>
              <w:rPr>
                <w:b/>
                <w:sz w:val="22"/>
                <w:szCs w:val="24"/>
              </w:rPr>
            </w:pPr>
            <w:r w:rsidRPr="00020431">
              <w:rPr>
                <w:b/>
                <w:sz w:val="22"/>
                <w:szCs w:val="24"/>
              </w:rPr>
              <w:t xml:space="preserve">Полное </w:t>
            </w:r>
            <w:r w:rsidRPr="00020431">
              <w:rPr>
                <w:b/>
                <w:bCs/>
                <w:sz w:val="22"/>
                <w:szCs w:val="24"/>
              </w:rPr>
              <w:t xml:space="preserve">и сокращенное </w:t>
            </w:r>
            <w:r w:rsidRPr="00020431">
              <w:rPr>
                <w:b/>
                <w:sz w:val="22"/>
                <w:szCs w:val="24"/>
              </w:rPr>
              <w:t>наименования участника процедуры закупки и его организационно-правовая форма:</w:t>
            </w:r>
          </w:p>
          <w:p w:rsidR="00020431" w:rsidRPr="00020431" w:rsidRDefault="00020431" w:rsidP="00020431">
            <w:pPr>
              <w:spacing w:line="216" w:lineRule="auto"/>
              <w:rPr>
                <w:b/>
                <w:sz w:val="22"/>
                <w:szCs w:val="24"/>
              </w:rPr>
            </w:pPr>
          </w:p>
        </w:tc>
        <w:tc>
          <w:tcPr>
            <w:tcW w:w="4085" w:type="dxa"/>
            <w:tcBorders>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bottom w:val="single" w:sz="4" w:space="0" w:color="auto"/>
            </w:tcBorders>
          </w:tcPr>
          <w:p w:rsidR="00020431" w:rsidRPr="00020431" w:rsidRDefault="00020431" w:rsidP="00020431">
            <w:pPr>
              <w:numPr>
                <w:ilvl w:val="0"/>
                <w:numId w:val="11"/>
              </w:numPr>
              <w:tabs>
                <w:tab w:val="num" w:pos="500"/>
              </w:tabs>
              <w:spacing w:line="216" w:lineRule="auto"/>
              <w:ind w:left="0" w:firstLine="0"/>
              <w:jc w:val="both"/>
              <w:rPr>
                <w:b/>
                <w:sz w:val="22"/>
                <w:szCs w:val="24"/>
              </w:rPr>
            </w:pPr>
            <w:r w:rsidRPr="00020431">
              <w:rPr>
                <w:b/>
                <w:sz w:val="22"/>
                <w:szCs w:val="24"/>
              </w:rPr>
              <w:t>Регистрационные данные:</w:t>
            </w:r>
          </w:p>
          <w:p w:rsidR="00020431" w:rsidRPr="00020431" w:rsidRDefault="00020431" w:rsidP="00020431">
            <w:pPr>
              <w:spacing w:line="216" w:lineRule="auto"/>
              <w:rPr>
                <w:sz w:val="22"/>
                <w:szCs w:val="24"/>
              </w:rPr>
            </w:pPr>
            <w:r w:rsidRPr="00020431">
              <w:rPr>
                <w:sz w:val="22"/>
                <w:szCs w:val="24"/>
              </w:rPr>
              <w:t>2.1 Дата, место и орган регистрации участника процедуры закупки (юридического лица)</w:t>
            </w:r>
          </w:p>
          <w:p w:rsidR="00020431" w:rsidRPr="00020431" w:rsidRDefault="00020431" w:rsidP="00020431">
            <w:pPr>
              <w:spacing w:line="216" w:lineRule="auto"/>
              <w:rPr>
                <w:b/>
                <w:sz w:val="22"/>
                <w:szCs w:val="24"/>
              </w:rPr>
            </w:pPr>
          </w:p>
        </w:tc>
        <w:tc>
          <w:tcPr>
            <w:tcW w:w="4085" w:type="dxa"/>
            <w:tcBorders>
              <w:bottom w:val="single" w:sz="4" w:space="0" w:color="auto"/>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top w:val="nil"/>
            </w:tcBorders>
          </w:tcPr>
          <w:p w:rsidR="00020431" w:rsidRPr="00020431" w:rsidRDefault="00020431" w:rsidP="00020431">
            <w:pPr>
              <w:spacing w:line="216" w:lineRule="auto"/>
              <w:rPr>
                <w:i/>
                <w:sz w:val="22"/>
                <w:szCs w:val="24"/>
              </w:rPr>
            </w:pPr>
          </w:p>
          <w:p w:rsidR="00020431" w:rsidRPr="00020431" w:rsidRDefault="00020431" w:rsidP="00020431">
            <w:pPr>
              <w:spacing w:line="216" w:lineRule="auto"/>
              <w:rPr>
                <w:sz w:val="22"/>
                <w:szCs w:val="24"/>
              </w:rPr>
            </w:pPr>
            <w:r w:rsidRPr="00020431">
              <w:rPr>
                <w:i/>
                <w:sz w:val="22"/>
                <w:szCs w:val="24"/>
              </w:rPr>
              <w:t>ИНН, КПП, ОГРН, ОКПО участника процедуры закупки</w:t>
            </w: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ИНН:</w:t>
            </w:r>
          </w:p>
          <w:p w:rsidR="00020431" w:rsidRPr="00020431" w:rsidRDefault="00020431" w:rsidP="00020431">
            <w:pPr>
              <w:spacing w:line="216" w:lineRule="auto"/>
              <w:rPr>
                <w:sz w:val="22"/>
                <w:szCs w:val="24"/>
              </w:rPr>
            </w:pPr>
            <w:r w:rsidRPr="00020431">
              <w:rPr>
                <w:sz w:val="22"/>
                <w:szCs w:val="24"/>
              </w:rPr>
              <w:t>КПП:</w:t>
            </w:r>
          </w:p>
          <w:p w:rsidR="00020431" w:rsidRPr="00020431" w:rsidRDefault="00020431" w:rsidP="00020431">
            <w:pPr>
              <w:spacing w:line="216" w:lineRule="auto"/>
              <w:rPr>
                <w:sz w:val="22"/>
                <w:szCs w:val="24"/>
              </w:rPr>
            </w:pPr>
            <w:r w:rsidRPr="00020431">
              <w:rPr>
                <w:sz w:val="22"/>
                <w:szCs w:val="24"/>
              </w:rPr>
              <w:t>ОГРН:</w:t>
            </w:r>
          </w:p>
          <w:p w:rsidR="00020431" w:rsidRPr="00020431" w:rsidRDefault="00020431" w:rsidP="00020431">
            <w:pPr>
              <w:spacing w:line="216" w:lineRule="auto"/>
              <w:rPr>
                <w:sz w:val="22"/>
                <w:szCs w:val="24"/>
              </w:rPr>
            </w:pPr>
            <w:r w:rsidRPr="00020431">
              <w:rPr>
                <w:sz w:val="22"/>
                <w:szCs w:val="24"/>
              </w:rPr>
              <w:t>ОКПО:</w:t>
            </w:r>
          </w:p>
        </w:tc>
      </w:tr>
      <w:tr w:rsidR="00020431" w:rsidRPr="00020431" w:rsidTr="00AC2644">
        <w:tc>
          <w:tcPr>
            <w:tcW w:w="10188" w:type="dxa"/>
            <w:gridSpan w:val="2"/>
            <w:tcBorders>
              <w:top w:val="nil"/>
              <w:left w:val="single" w:sz="4" w:space="0" w:color="auto"/>
              <w:right w:val="double" w:sz="4" w:space="0" w:color="auto"/>
            </w:tcBorders>
          </w:tcPr>
          <w:p w:rsidR="00020431" w:rsidRPr="00020431" w:rsidRDefault="00020431" w:rsidP="00020431">
            <w:pPr>
              <w:spacing w:line="216" w:lineRule="auto"/>
              <w:rPr>
                <w:i/>
                <w:sz w:val="22"/>
                <w:szCs w:val="24"/>
              </w:rPr>
            </w:pPr>
          </w:p>
        </w:tc>
      </w:tr>
      <w:tr w:rsidR="00020431" w:rsidRPr="00020431" w:rsidTr="004D1F8F">
        <w:trPr>
          <w:cantSplit/>
          <w:trHeight w:val="185"/>
        </w:trPr>
        <w:tc>
          <w:tcPr>
            <w:tcW w:w="6103" w:type="dxa"/>
            <w:vMerge w:val="restart"/>
          </w:tcPr>
          <w:p w:rsidR="00020431" w:rsidRPr="00020431" w:rsidRDefault="00020431" w:rsidP="00020431">
            <w:pPr>
              <w:tabs>
                <w:tab w:val="left" w:pos="540"/>
              </w:tabs>
              <w:spacing w:line="216" w:lineRule="auto"/>
              <w:jc w:val="both"/>
              <w:rPr>
                <w:b/>
                <w:sz w:val="22"/>
                <w:szCs w:val="24"/>
              </w:rPr>
            </w:pPr>
            <w:r w:rsidRPr="00020431">
              <w:rPr>
                <w:b/>
                <w:sz w:val="22"/>
                <w:szCs w:val="24"/>
              </w:rPr>
              <w:t>3.Адреса:</w:t>
            </w:r>
          </w:p>
          <w:p w:rsidR="00020431" w:rsidRPr="00020431" w:rsidRDefault="00020431" w:rsidP="00020431">
            <w:pPr>
              <w:tabs>
                <w:tab w:val="left" w:pos="540"/>
              </w:tabs>
              <w:spacing w:line="216" w:lineRule="auto"/>
              <w:jc w:val="both"/>
              <w:rPr>
                <w:b/>
                <w:bCs/>
                <w:sz w:val="22"/>
                <w:szCs w:val="24"/>
              </w:rPr>
            </w:pPr>
            <w:r w:rsidRPr="00020431">
              <w:rPr>
                <w:b/>
                <w:sz w:val="22"/>
                <w:szCs w:val="24"/>
              </w:rPr>
              <w:t>3.1. Местонахождение (</w:t>
            </w:r>
            <w:r w:rsidRPr="00020431">
              <w:rPr>
                <w:b/>
                <w:bCs/>
                <w:sz w:val="22"/>
                <w:szCs w:val="24"/>
              </w:rPr>
              <w:t>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r w:rsidRPr="00020431">
              <w:rPr>
                <w:b/>
                <w:bCs/>
                <w:sz w:val="22"/>
                <w:szCs w:val="24"/>
              </w:rPr>
              <w:t>3.2. Почтовый 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6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48"/>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174"/>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286"/>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75"/>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0"/>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trHeight w:val="67"/>
        </w:trPr>
        <w:tc>
          <w:tcPr>
            <w:tcW w:w="6103" w:type="dxa"/>
            <w:tcBorders>
              <w:left w:val="single" w:sz="4" w:space="0" w:color="auto"/>
              <w:right w:val="nil"/>
            </w:tcBorders>
          </w:tcPr>
          <w:p w:rsidR="00020431" w:rsidRPr="00020431" w:rsidRDefault="00020431" w:rsidP="00020431">
            <w:pPr>
              <w:spacing w:line="216" w:lineRule="auto"/>
              <w:rPr>
                <w:b/>
                <w:bCs/>
                <w:sz w:val="22"/>
                <w:szCs w:val="24"/>
              </w:rPr>
            </w:pPr>
          </w:p>
        </w:tc>
        <w:tc>
          <w:tcPr>
            <w:tcW w:w="4085" w:type="dxa"/>
            <w:tcBorders>
              <w:left w:val="nil"/>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bottom w:val="nil"/>
            </w:tcBorders>
          </w:tcPr>
          <w:p w:rsidR="00020431" w:rsidRPr="00020431" w:rsidRDefault="00020431" w:rsidP="00020431">
            <w:pPr>
              <w:numPr>
                <w:ilvl w:val="0"/>
                <w:numId w:val="12"/>
              </w:numPr>
              <w:tabs>
                <w:tab w:val="clear" w:pos="760"/>
                <w:tab w:val="num" w:pos="0"/>
                <w:tab w:val="left" w:pos="540"/>
              </w:tabs>
              <w:spacing w:line="216" w:lineRule="auto"/>
              <w:ind w:left="0" w:firstLine="0"/>
              <w:jc w:val="both"/>
              <w:rPr>
                <w:b/>
                <w:bCs/>
                <w:sz w:val="22"/>
                <w:szCs w:val="24"/>
              </w:rPr>
            </w:pPr>
            <w:r w:rsidRPr="00020431">
              <w:rPr>
                <w:b/>
                <w:sz w:val="22"/>
                <w:szCs w:val="24"/>
              </w:rPr>
              <w:t xml:space="preserve">Банковские реквизиты </w:t>
            </w:r>
            <w:r w:rsidRPr="00020431">
              <w:rPr>
                <w:i/>
                <w:sz w:val="22"/>
                <w:szCs w:val="24"/>
              </w:rPr>
              <w:t>(может быть несколько)</w:t>
            </w:r>
            <w:r w:rsidRPr="00020431">
              <w:rPr>
                <w:b/>
                <w:sz w:val="22"/>
                <w:szCs w:val="24"/>
              </w:rPr>
              <w:t>:</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74"/>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4.1. Наименование обслуживающего банка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4.2. Расчетный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4.3. Корреспондентский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tcBorders>
          </w:tcPr>
          <w:p w:rsidR="00020431" w:rsidRPr="00020431" w:rsidRDefault="00020431" w:rsidP="00020431">
            <w:pPr>
              <w:spacing w:line="216" w:lineRule="auto"/>
              <w:rPr>
                <w:sz w:val="22"/>
                <w:szCs w:val="24"/>
              </w:rPr>
            </w:pPr>
            <w:r w:rsidRPr="00020431">
              <w:rPr>
                <w:sz w:val="22"/>
                <w:szCs w:val="24"/>
              </w:rPr>
              <w:t>4.4. Код БИК</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811"/>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98"/>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руководителя</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главного бухгалтера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Контактные телефоны, факс, е-</w:t>
            </w:r>
            <w:r w:rsidRPr="00020431">
              <w:rPr>
                <w:b/>
                <w:bCs/>
                <w:sz w:val="22"/>
                <w:szCs w:val="24"/>
                <w:lang w:val="en-US"/>
              </w:rPr>
              <w:t>mail</w:t>
            </w:r>
          </w:p>
        </w:tc>
        <w:tc>
          <w:tcPr>
            <w:tcW w:w="4085" w:type="dxa"/>
            <w:tcBorders>
              <w:right w:val="double" w:sz="4" w:space="0" w:color="auto"/>
            </w:tcBorders>
          </w:tcPr>
          <w:p w:rsidR="00020431" w:rsidRPr="00020431" w:rsidRDefault="00020431" w:rsidP="00020431">
            <w:pPr>
              <w:spacing w:line="216" w:lineRule="auto"/>
              <w:rPr>
                <w:sz w:val="22"/>
                <w:szCs w:val="24"/>
              </w:rPr>
            </w:pPr>
          </w:p>
        </w:tc>
      </w:tr>
    </w:tbl>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rPr>
          <w:sz w:val="24"/>
          <w:szCs w:val="24"/>
        </w:rPr>
      </w:pPr>
    </w:p>
    <w:p w:rsidR="00020431" w:rsidRPr="00020431" w:rsidRDefault="00020431" w:rsidP="00020431">
      <w:pPr>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rPr>
      </w:pPr>
      <w:r w:rsidRPr="00020431">
        <w:rPr>
          <w:sz w:val="24"/>
          <w:szCs w:val="24"/>
        </w:rPr>
        <w:t xml:space="preserve">(уполномоченный представитель) </w:t>
      </w:r>
      <w:r w:rsidR="002E149E">
        <w:rPr>
          <w:sz w:val="24"/>
          <w:szCs w:val="24"/>
        </w:rPr>
        <w:t xml:space="preserve">                                        </w:t>
      </w:r>
      <w:r w:rsidRPr="00020431">
        <w:rPr>
          <w:sz w:val="24"/>
          <w:szCs w:val="24"/>
        </w:rPr>
        <w:t xml:space="preserve">  ______________        ____________</w:t>
      </w:r>
    </w:p>
    <w:p w:rsidR="00020431" w:rsidRPr="00020431" w:rsidRDefault="00020431" w:rsidP="00020431">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w:t>
      </w:r>
      <w:r w:rsidR="002E149E">
        <w:rPr>
          <w:sz w:val="24"/>
          <w:szCs w:val="24"/>
          <w:vertAlign w:val="superscript"/>
        </w:rPr>
        <w:t xml:space="preserve">                                                                              </w:t>
      </w:r>
      <w:r w:rsidRPr="00020431">
        <w:rPr>
          <w:sz w:val="24"/>
          <w:szCs w:val="24"/>
          <w:vertAlign w:val="superscript"/>
        </w:rPr>
        <w:t xml:space="preserve">    (подпись)                              </w:t>
      </w:r>
      <w:r w:rsidRPr="00020431">
        <w:rPr>
          <w:sz w:val="24"/>
          <w:szCs w:val="24"/>
        </w:rPr>
        <w:t xml:space="preserve">  </w:t>
      </w:r>
      <w:r w:rsidRPr="00020431">
        <w:rPr>
          <w:sz w:val="24"/>
          <w:szCs w:val="24"/>
          <w:vertAlign w:val="superscript"/>
        </w:rPr>
        <w:t>(Ф.И.О.)</w:t>
      </w:r>
    </w:p>
    <w:p w:rsidR="00020431" w:rsidRPr="00020431" w:rsidRDefault="00020431" w:rsidP="00020431">
      <w:pPr>
        <w:rPr>
          <w:sz w:val="24"/>
          <w:szCs w:val="24"/>
          <w:vertAlign w:val="superscript"/>
        </w:rPr>
      </w:pPr>
      <w:r w:rsidRPr="00020431">
        <w:rPr>
          <w:sz w:val="24"/>
          <w:szCs w:val="24"/>
        </w:rPr>
        <w:t xml:space="preserve">                                                                                                                          </w:t>
      </w:r>
      <w:r w:rsidR="002E149E">
        <w:rPr>
          <w:sz w:val="24"/>
          <w:szCs w:val="24"/>
        </w:rPr>
        <w:t xml:space="preserve">                           </w:t>
      </w:r>
      <w:r w:rsidRPr="00020431">
        <w:rPr>
          <w:sz w:val="24"/>
          <w:szCs w:val="24"/>
        </w:rPr>
        <w:t xml:space="preserve">      М.П.</w:t>
      </w:r>
    </w:p>
    <w:p w:rsidR="00FE28E3" w:rsidRDefault="00FE28E3">
      <w:pPr>
        <w:rPr>
          <w:b/>
          <w:sz w:val="24"/>
        </w:rPr>
      </w:pPr>
      <w:r>
        <w:rPr>
          <w:b/>
          <w:sz w:val="24"/>
        </w:rPr>
        <w:br w:type="page"/>
      </w:r>
    </w:p>
    <w:p w:rsidR="00020431" w:rsidRPr="00020431" w:rsidRDefault="00020431" w:rsidP="00020431">
      <w:pPr>
        <w:keepNext/>
        <w:spacing w:after="60"/>
        <w:jc w:val="center"/>
        <w:outlineLvl w:val="1"/>
        <w:rPr>
          <w:b/>
          <w:sz w:val="26"/>
          <w:szCs w:val="26"/>
        </w:rPr>
      </w:pPr>
      <w:r w:rsidRPr="00020431">
        <w:rPr>
          <w:b/>
          <w:sz w:val="24"/>
        </w:rPr>
        <w:lastRenderedPageBreak/>
        <w:t>ФОРМА 3. ОПИСЬ ДОКУМЕНТОВ</w:t>
      </w:r>
    </w:p>
    <w:p w:rsidR="00020431" w:rsidRPr="00020431" w:rsidRDefault="00020431" w:rsidP="00FE28E3">
      <w:pPr>
        <w:autoSpaceDE w:val="0"/>
        <w:autoSpaceDN w:val="0"/>
        <w:adjustRightInd w:val="0"/>
        <w:ind w:right="-286"/>
        <w:jc w:val="center"/>
        <w:rPr>
          <w:b/>
          <w:sz w:val="28"/>
          <w:szCs w:val="28"/>
        </w:rPr>
      </w:pPr>
      <w:r w:rsidRPr="00FE28E3">
        <w:rPr>
          <w:b/>
          <w:spacing w:val="1"/>
          <w:sz w:val="24"/>
          <w:szCs w:val="28"/>
        </w:rPr>
        <w:t>п</w:t>
      </w:r>
      <w:r w:rsidRPr="00FE28E3">
        <w:rPr>
          <w:b/>
          <w:sz w:val="24"/>
          <w:szCs w:val="28"/>
        </w:rPr>
        <w:t>р</w:t>
      </w:r>
      <w:r w:rsidRPr="00FE28E3">
        <w:rPr>
          <w:b/>
          <w:spacing w:val="-1"/>
          <w:sz w:val="24"/>
          <w:szCs w:val="28"/>
        </w:rPr>
        <w:t>е</w:t>
      </w:r>
      <w:r w:rsidRPr="00FE28E3">
        <w:rPr>
          <w:b/>
          <w:sz w:val="24"/>
          <w:szCs w:val="28"/>
        </w:rPr>
        <w:t>д</w:t>
      </w:r>
      <w:r w:rsidRPr="00FE28E3">
        <w:rPr>
          <w:b/>
          <w:spacing w:val="-1"/>
          <w:sz w:val="24"/>
          <w:szCs w:val="28"/>
        </w:rPr>
        <w:t>с</w:t>
      </w:r>
      <w:r w:rsidRPr="00FE28E3">
        <w:rPr>
          <w:b/>
          <w:sz w:val="24"/>
          <w:szCs w:val="28"/>
        </w:rPr>
        <w:t>т</w:t>
      </w:r>
      <w:r w:rsidRPr="00FE28E3">
        <w:rPr>
          <w:b/>
          <w:spacing w:val="-1"/>
          <w:sz w:val="24"/>
          <w:szCs w:val="28"/>
        </w:rPr>
        <w:t>а</w:t>
      </w:r>
      <w:r w:rsidRPr="00FE28E3">
        <w:rPr>
          <w:b/>
          <w:sz w:val="24"/>
          <w:szCs w:val="28"/>
        </w:rPr>
        <w:t>вля</w:t>
      </w:r>
      <w:r w:rsidRPr="00FE28E3">
        <w:rPr>
          <w:b/>
          <w:spacing w:val="-1"/>
          <w:sz w:val="24"/>
          <w:szCs w:val="28"/>
        </w:rPr>
        <w:t>ем</w:t>
      </w:r>
      <w:r w:rsidRPr="00FE28E3">
        <w:rPr>
          <w:b/>
          <w:sz w:val="24"/>
          <w:szCs w:val="28"/>
        </w:rPr>
        <w:t>ых</w:t>
      </w:r>
      <w:r w:rsidRPr="00FE28E3">
        <w:rPr>
          <w:b/>
          <w:spacing w:val="2"/>
          <w:sz w:val="24"/>
          <w:szCs w:val="28"/>
        </w:rPr>
        <w:t xml:space="preserve"> </w:t>
      </w:r>
      <w:r w:rsidRPr="00FE28E3">
        <w:rPr>
          <w:b/>
          <w:sz w:val="24"/>
          <w:szCs w:val="28"/>
        </w:rPr>
        <w:t>для</w:t>
      </w:r>
      <w:r w:rsidRPr="00FE28E3">
        <w:rPr>
          <w:b/>
          <w:spacing w:val="3"/>
          <w:sz w:val="24"/>
          <w:szCs w:val="28"/>
        </w:rPr>
        <w:t xml:space="preserve"> </w:t>
      </w:r>
      <w:r w:rsidRPr="00FE28E3">
        <w:rPr>
          <w:b/>
          <w:spacing w:val="-5"/>
          <w:sz w:val="24"/>
          <w:szCs w:val="28"/>
        </w:rPr>
        <w:t>у</w:t>
      </w:r>
      <w:r w:rsidRPr="00FE28E3">
        <w:rPr>
          <w:b/>
          <w:spacing w:val="1"/>
          <w:sz w:val="24"/>
          <w:szCs w:val="28"/>
        </w:rPr>
        <w:t>ч</w:t>
      </w:r>
      <w:r w:rsidRPr="00FE28E3">
        <w:rPr>
          <w:b/>
          <w:spacing w:val="-1"/>
          <w:sz w:val="24"/>
          <w:szCs w:val="28"/>
        </w:rPr>
        <w:t>ас</w:t>
      </w:r>
      <w:r w:rsidRPr="00FE28E3">
        <w:rPr>
          <w:b/>
          <w:sz w:val="24"/>
          <w:szCs w:val="28"/>
        </w:rPr>
        <w:t>т</w:t>
      </w:r>
      <w:r w:rsidRPr="00FE28E3">
        <w:rPr>
          <w:b/>
          <w:spacing w:val="1"/>
          <w:sz w:val="24"/>
          <w:szCs w:val="28"/>
        </w:rPr>
        <w:t>и</w:t>
      </w:r>
      <w:r w:rsidRPr="00FE28E3">
        <w:rPr>
          <w:b/>
          <w:sz w:val="24"/>
          <w:szCs w:val="28"/>
        </w:rPr>
        <w:t>я в з</w:t>
      </w:r>
      <w:r w:rsidRPr="00FE28E3">
        <w:rPr>
          <w:b/>
          <w:spacing w:val="-1"/>
          <w:sz w:val="24"/>
          <w:szCs w:val="28"/>
        </w:rPr>
        <w:t>а</w:t>
      </w:r>
      <w:r w:rsidRPr="00FE28E3">
        <w:rPr>
          <w:b/>
          <w:spacing w:val="1"/>
          <w:sz w:val="24"/>
          <w:szCs w:val="28"/>
        </w:rPr>
        <w:t>п</w:t>
      </w:r>
      <w:r w:rsidRPr="00FE28E3">
        <w:rPr>
          <w:b/>
          <w:sz w:val="24"/>
          <w:szCs w:val="28"/>
        </w:rPr>
        <w:t>ро</w:t>
      </w:r>
      <w:r w:rsidRPr="00FE28E3">
        <w:rPr>
          <w:b/>
          <w:spacing w:val="-1"/>
          <w:sz w:val="24"/>
          <w:szCs w:val="28"/>
        </w:rPr>
        <w:t>с</w:t>
      </w:r>
      <w:r w:rsidRPr="00FE28E3">
        <w:rPr>
          <w:b/>
          <w:sz w:val="24"/>
          <w:szCs w:val="28"/>
        </w:rPr>
        <w:t>е</w:t>
      </w:r>
      <w:r w:rsidRPr="00FE28E3">
        <w:rPr>
          <w:b/>
          <w:spacing w:val="-1"/>
          <w:sz w:val="24"/>
          <w:szCs w:val="28"/>
        </w:rPr>
        <w:t xml:space="preserve"> п</w:t>
      </w:r>
      <w:r w:rsidRPr="00FE28E3">
        <w:rPr>
          <w:b/>
          <w:sz w:val="24"/>
          <w:szCs w:val="28"/>
        </w:rPr>
        <w:t>р</w:t>
      </w:r>
      <w:r w:rsidRPr="00FE28E3">
        <w:rPr>
          <w:b/>
          <w:spacing w:val="-1"/>
          <w:sz w:val="24"/>
          <w:szCs w:val="28"/>
        </w:rPr>
        <w:t>е</w:t>
      </w:r>
      <w:r w:rsidRPr="00FE28E3">
        <w:rPr>
          <w:b/>
          <w:sz w:val="24"/>
          <w:szCs w:val="28"/>
        </w:rPr>
        <w:t>дложе</w:t>
      </w:r>
      <w:r w:rsidRPr="00FE28E3">
        <w:rPr>
          <w:b/>
          <w:spacing w:val="-2"/>
          <w:sz w:val="24"/>
          <w:szCs w:val="28"/>
        </w:rPr>
        <w:t>н</w:t>
      </w:r>
      <w:r w:rsidRPr="00FE28E3">
        <w:rPr>
          <w:b/>
          <w:spacing w:val="1"/>
          <w:sz w:val="24"/>
          <w:szCs w:val="28"/>
        </w:rPr>
        <w:t>и</w:t>
      </w:r>
      <w:r w:rsidRPr="00FE28E3">
        <w:rPr>
          <w:b/>
          <w:sz w:val="24"/>
          <w:szCs w:val="28"/>
        </w:rPr>
        <w:t>й</w:t>
      </w: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line="200" w:lineRule="exact"/>
        <w:rPr>
          <w:sz w:val="28"/>
          <w:szCs w:val="28"/>
        </w:rPr>
      </w:pPr>
    </w:p>
    <w:p w:rsidR="00020431" w:rsidRPr="004D1F8F" w:rsidRDefault="00020431" w:rsidP="00020431">
      <w:pPr>
        <w:autoSpaceDE w:val="0"/>
        <w:autoSpaceDN w:val="0"/>
        <w:adjustRightInd w:val="0"/>
        <w:spacing w:before="29" w:line="360" w:lineRule="auto"/>
        <w:ind w:right="-74"/>
        <w:jc w:val="both"/>
        <w:rPr>
          <w:sz w:val="24"/>
          <w:szCs w:val="28"/>
        </w:rPr>
      </w:pPr>
      <w:r w:rsidRPr="00020431">
        <w:rPr>
          <w:sz w:val="24"/>
          <w:szCs w:val="28"/>
        </w:rPr>
        <w:t>Н</w:t>
      </w:r>
      <w:r w:rsidRPr="00020431">
        <w:rPr>
          <w:spacing w:val="-1"/>
          <w:sz w:val="24"/>
          <w:szCs w:val="28"/>
        </w:rPr>
        <w:t>ас</w:t>
      </w:r>
      <w:r w:rsidRPr="00020431">
        <w:rPr>
          <w:sz w:val="24"/>
          <w:szCs w:val="28"/>
        </w:rPr>
        <w:t>тоящ</w:t>
      </w:r>
      <w:r w:rsidRPr="00020431">
        <w:rPr>
          <w:spacing w:val="1"/>
          <w:sz w:val="24"/>
          <w:szCs w:val="28"/>
        </w:rPr>
        <w:t>и</w:t>
      </w:r>
      <w:r w:rsidRPr="00020431">
        <w:rPr>
          <w:sz w:val="24"/>
          <w:szCs w:val="28"/>
        </w:rPr>
        <w:t>м __________________________________________________________ (наим</w:t>
      </w:r>
      <w:r w:rsidRPr="00020431">
        <w:rPr>
          <w:spacing w:val="-1"/>
          <w:sz w:val="24"/>
          <w:szCs w:val="28"/>
        </w:rPr>
        <w:t>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 Уч</w:t>
      </w:r>
      <w:r w:rsidRPr="004D1F8F">
        <w:rPr>
          <w:sz w:val="24"/>
          <w:szCs w:val="28"/>
        </w:rPr>
        <w:t>ас</w:t>
      </w:r>
      <w:r w:rsidRPr="00020431">
        <w:rPr>
          <w:sz w:val="24"/>
          <w:szCs w:val="28"/>
        </w:rPr>
        <w:t>т</w:t>
      </w:r>
      <w:r w:rsidRPr="004D1F8F">
        <w:rPr>
          <w:sz w:val="24"/>
          <w:szCs w:val="28"/>
        </w:rPr>
        <w:t>ник</w:t>
      </w:r>
      <w:r w:rsidRPr="00020431">
        <w:rPr>
          <w:sz w:val="24"/>
          <w:szCs w:val="28"/>
        </w:rPr>
        <w:t xml:space="preserve">а </w:t>
      </w:r>
      <w:r w:rsidRPr="004D1F8F">
        <w:rPr>
          <w:sz w:val="24"/>
          <w:szCs w:val="28"/>
        </w:rPr>
        <w:t>закупки</w:t>
      </w:r>
      <w:r w:rsidRPr="00020431">
        <w:rPr>
          <w:sz w:val="24"/>
          <w:szCs w:val="28"/>
        </w:rPr>
        <w:t xml:space="preserve">) </w:t>
      </w:r>
      <w:r w:rsidRPr="004D1F8F">
        <w:rPr>
          <w:sz w:val="24"/>
          <w:szCs w:val="28"/>
        </w:rPr>
        <w:t>п</w:t>
      </w:r>
      <w:r w:rsidRPr="00020431">
        <w:rPr>
          <w:sz w:val="24"/>
          <w:szCs w:val="28"/>
        </w:rPr>
        <w:t>од</w:t>
      </w:r>
      <w:r w:rsidRPr="004D1F8F">
        <w:rPr>
          <w:sz w:val="24"/>
          <w:szCs w:val="28"/>
        </w:rPr>
        <w:t>т</w:t>
      </w:r>
      <w:r w:rsidRPr="00020431">
        <w:rPr>
          <w:sz w:val="24"/>
          <w:szCs w:val="28"/>
        </w:rPr>
        <w:t>в</w:t>
      </w:r>
      <w:r w:rsidRPr="004D1F8F">
        <w:rPr>
          <w:sz w:val="24"/>
          <w:szCs w:val="28"/>
        </w:rPr>
        <w:t>е</w:t>
      </w:r>
      <w:r w:rsidRPr="00020431">
        <w:rPr>
          <w:sz w:val="24"/>
          <w:szCs w:val="28"/>
        </w:rPr>
        <w:t>ржд</w:t>
      </w:r>
      <w:r w:rsidRPr="004D1F8F">
        <w:rPr>
          <w:sz w:val="24"/>
          <w:szCs w:val="28"/>
        </w:rPr>
        <w:t>ае</w:t>
      </w:r>
      <w:r w:rsidRPr="00020431">
        <w:rPr>
          <w:sz w:val="24"/>
          <w:szCs w:val="28"/>
        </w:rPr>
        <w:t xml:space="preserve">т, что для </w:t>
      </w:r>
      <w:r w:rsidRPr="004D1F8F">
        <w:rPr>
          <w:sz w:val="24"/>
          <w:szCs w:val="28"/>
        </w:rPr>
        <w:t>учас</w:t>
      </w:r>
      <w:r w:rsidRPr="00020431">
        <w:rPr>
          <w:sz w:val="24"/>
          <w:szCs w:val="28"/>
        </w:rPr>
        <w:t>т</w:t>
      </w:r>
      <w:r w:rsidRPr="004D1F8F">
        <w:rPr>
          <w:sz w:val="24"/>
          <w:szCs w:val="28"/>
        </w:rPr>
        <w:t>и</w:t>
      </w:r>
      <w:r w:rsidRPr="00020431">
        <w:rPr>
          <w:sz w:val="24"/>
          <w:szCs w:val="28"/>
        </w:rPr>
        <w:t xml:space="preserve">я в </w:t>
      </w:r>
      <w:r w:rsidRPr="004D1F8F">
        <w:rPr>
          <w:sz w:val="24"/>
          <w:szCs w:val="28"/>
        </w:rPr>
        <w:t>зап</w:t>
      </w:r>
      <w:r w:rsidRPr="00020431">
        <w:rPr>
          <w:sz w:val="24"/>
          <w:szCs w:val="28"/>
        </w:rPr>
        <w:t>ро</w:t>
      </w:r>
      <w:r w:rsidRPr="004D1F8F">
        <w:rPr>
          <w:sz w:val="24"/>
          <w:szCs w:val="28"/>
        </w:rPr>
        <w:t>с</w:t>
      </w:r>
      <w:r w:rsidRPr="00020431">
        <w:rPr>
          <w:sz w:val="24"/>
          <w:szCs w:val="28"/>
        </w:rPr>
        <w:t>е</w:t>
      </w:r>
      <w:r w:rsidRPr="004D1F8F">
        <w:rPr>
          <w:sz w:val="24"/>
          <w:szCs w:val="28"/>
        </w:rPr>
        <w:t xml:space="preserve"> </w:t>
      </w:r>
      <w:r w:rsidR="009F3FAC" w:rsidRPr="004D1F8F">
        <w:rPr>
          <w:sz w:val="24"/>
          <w:szCs w:val="28"/>
        </w:rPr>
        <w:t>п</w:t>
      </w:r>
      <w:r w:rsidR="009F3FAC" w:rsidRPr="00020431">
        <w:rPr>
          <w:sz w:val="24"/>
          <w:szCs w:val="28"/>
        </w:rPr>
        <w:t>р</w:t>
      </w:r>
      <w:r w:rsidR="009F3FAC" w:rsidRPr="004D1F8F">
        <w:rPr>
          <w:sz w:val="24"/>
          <w:szCs w:val="28"/>
        </w:rPr>
        <w:t>е</w:t>
      </w:r>
      <w:r w:rsidR="009F3FAC" w:rsidRPr="00020431">
        <w:rPr>
          <w:sz w:val="24"/>
          <w:szCs w:val="28"/>
        </w:rPr>
        <w:t>дло</w:t>
      </w:r>
      <w:r w:rsidR="009F3FAC" w:rsidRPr="004D1F8F">
        <w:rPr>
          <w:sz w:val="24"/>
          <w:szCs w:val="28"/>
        </w:rPr>
        <w:t>жени</w:t>
      </w:r>
      <w:r w:rsidR="009F3FAC" w:rsidRPr="00020431">
        <w:rPr>
          <w:sz w:val="24"/>
          <w:szCs w:val="28"/>
        </w:rPr>
        <w:t xml:space="preserve">й </w:t>
      </w:r>
      <w:r w:rsidR="009F3FAC" w:rsidRPr="004D1F8F">
        <w:rPr>
          <w:sz w:val="24"/>
          <w:szCs w:val="28"/>
        </w:rPr>
        <w:t>на</w:t>
      </w:r>
      <w:r w:rsidRPr="004D1F8F">
        <w:rPr>
          <w:sz w:val="24"/>
          <w:szCs w:val="28"/>
        </w:rPr>
        <w:t xml:space="preserve"> </w:t>
      </w:r>
      <w:r w:rsidRPr="00020431">
        <w:rPr>
          <w:sz w:val="24"/>
          <w:szCs w:val="28"/>
        </w:rPr>
        <w:t>_________________________________________________</w:t>
      </w:r>
      <w:r w:rsidR="009F3FAC" w:rsidRPr="00020431">
        <w:rPr>
          <w:sz w:val="24"/>
          <w:szCs w:val="28"/>
        </w:rPr>
        <w:t xml:space="preserve">_ </w:t>
      </w:r>
      <w:r w:rsidR="009F3FAC" w:rsidRPr="004D1F8F">
        <w:rPr>
          <w:sz w:val="24"/>
          <w:szCs w:val="28"/>
        </w:rPr>
        <w:t>для Агентства нами направляются</w:t>
      </w:r>
      <w:r w:rsidRPr="004D1F8F">
        <w:rPr>
          <w:sz w:val="24"/>
          <w:szCs w:val="28"/>
        </w:rPr>
        <w:t xml:space="preserve"> нижеперечисленные документы:</w:t>
      </w:r>
    </w:p>
    <w:p w:rsidR="00020431" w:rsidRPr="00020431" w:rsidRDefault="00020431" w:rsidP="00020431">
      <w:pPr>
        <w:autoSpaceDE w:val="0"/>
        <w:autoSpaceDN w:val="0"/>
        <w:adjustRightInd w:val="0"/>
        <w:spacing w:before="9" w:line="100" w:lineRule="exact"/>
        <w:rPr>
          <w:sz w:val="24"/>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8"/>
        <w:gridCol w:w="3090"/>
        <w:gridCol w:w="1417"/>
        <w:gridCol w:w="1508"/>
        <w:gridCol w:w="1758"/>
        <w:gridCol w:w="1559"/>
      </w:tblGrid>
      <w:tr w:rsidR="00020431" w:rsidRPr="00020431" w:rsidTr="002E149E">
        <w:trPr>
          <w:trHeight w:hRule="exact" w:val="292"/>
        </w:trPr>
        <w:tc>
          <w:tcPr>
            <w:tcW w:w="1158" w:type="dxa"/>
            <w:vMerge w:val="restart"/>
            <w:shd w:val="clear" w:color="auto" w:fill="C6D9F1" w:themeFill="text2" w:themeFillTint="33"/>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w:t>
            </w:r>
          </w:p>
          <w:p w:rsidR="00020431" w:rsidRPr="00020431" w:rsidRDefault="00020431" w:rsidP="00020431">
            <w:pPr>
              <w:autoSpaceDE w:val="0"/>
              <w:autoSpaceDN w:val="0"/>
              <w:adjustRightInd w:val="0"/>
              <w:ind w:left="165" w:right="-20"/>
              <w:rPr>
                <w:sz w:val="24"/>
                <w:szCs w:val="28"/>
              </w:rPr>
            </w:pPr>
            <w:r w:rsidRPr="00020431">
              <w:rPr>
                <w:spacing w:val="1"/>
                <w:sz w:val="24"/>
                <w:szCs w:val="28"/>
              </w:rPr>
              <w:t>п</w:t>
            </w:r>
            <w:r w:rsidRPr="00020431">
              <w:rPr>
                <w:sz w:val="24"/>
                <w:szCs w:val="28"/>
              </w:rPr>
              <w:t>/п</w:t>
            </w:r>
          </w:p>
        </w:tc>
        <w:tc>
          <w:tcPr>
            <w:tcW w:w="3090" w:type="dxa"/>
            <w:vMerge w:val="restart"/>
            <w:shd w:val="clear" w:color="auto" w:fill="C6D9F1" w:themeFill="text2" w:themeFillTint="33"/>
          </w:tcPr>
          <w:p w:rsidR="00020431" w:rsidRPr="00020431" w:rsidRDefault="00020431" w:rsidP="00020431">
            <w:pPr>
              <w:autoSpaceDE w:val="0"/>
              <w:autoSpaceDN w:val="0"/>
              <w:adjustRightInd w:val="0"/>
              <w:spacing w:line="267" w:lineRule="exact"/>
              <w:ind w:left="118" w:right="137"/>
              <w:jc w:val="center"/>
              <w:rPr>
                <w:sz w:val="24"/>
                <w:szCs w:val="28"/>
              </w:rPr>
            </w:pPr>
            <w:r w:rsidRPr="00020431">
              <w:rPr>
                <w:sz w:val="24"/>
                <w:szCs w:val="28"/>
              </w:rPr>
              <w:t>Н</w:t>
            </w:r>
            <w:r w:rsidRPr="00020431">
              <w:rPr>
                <w:spacing w:val="-1"/>
                <w:sz w:val="24"/>
                <w:szCs w:val="28"/>
              </w:rPr>
              <w:t>а</w:t>
            </w:r>
            <w:r w:rsidRPr="00020431">
              <w:rPr>
                <w:spacing w:val="1"/>
                <w:sz w:val="24"/>
                <w:szCs w:val="28"/>
              </w:rPr>
              <w:t>и</w:t>
            </w:r>
            <w:r w:rsidRPr="00020431">
              <w:rPr>
                <w:spacing w:val="-1"/>
                <w:sz w:val="24"/>
                <w:szCs w:val="28"/>
              </w:rPr>
              <w:t>ме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w:t>
            </w:r>
            <w:r w:rsidRPr="00020431">
              <w:rPr>
                <w:spacing w:val="-1"/>
                <w:sz w:val="24"/>
                <w:szCs w:val="28"/>
              </w:rPr>
              <w:t xml:space="preserve"> </w:t>
            </w:r>
            <w:r w:rsidRPr="00020431">
              <w:rPr>
                <w:sz w:val="24"/>
                <w:szCs w:val="28"/>
              </w:rPr>
              <w:t>и</w:t>
            </w:r>
            <w:r w:rsidRPr="00020431">
              <w:rPr>
                <w:spacing w:val="1"/>
                <w:sz w:val="24"/>
                <w:szCs w:val="28"/>
              </w:rPr>
              <w:t xml:space="preserve"> </w:t>
            </w:r>
            <w:r w:rsidRPr="00020431">
              <w:rPr>
                <w:sz w:val="24"/>
                <w:szCs w:val="28"/>
              </w:rPr>
              <w:t>р</w:t>
            </w:r>
            <w:r w:rsidRPr="00020431">
              <w:rPr>
                <w:spacing w:val="-1"/>
                <w:sz w:val="24"/>
                <w:szCs w:val="28"/>
              </w:rPr>
              <w:t>е</w:t>
            </w:r>
            <w:r w:rsidRPr="00020431">
              <w:rPr>
                <w:spacing w:val="1"/>
                <w:sz w:val="24"/>
                <w:szCs w:val="28"/>
              </w:rPr>
              <w:t>к</w:t>
            </w:r>
            <w:r w:rsidRPr="00020431">
              <w:rPr>
                <w:sz w:val="24"/>
                <w:szCs w:val="28"/>
              </w:rPr>
              <w:t>ви</w:t>
            </w:r>
            <w:r w:rsidRPr="00020431">
              <w:rPr>
                <w:spacing w:val="-1"/>
                <w:sz w:val="24"/>
                <w:szCs w:val="28"/>
              </w:rPr>
              <w:t>з</w:t>
            </w:r>
            <w:r w:rsidRPr="00020431">
              <w:rPr>
                <w:spacing w:val="1"/>
                <w:sz w:val="24"/>
                <w:szCs w:val="28"/>
              </w:rPr>
              <w:t>и</w:t>
            </w:r>
            <w:r w:rsidRPr="00020431">
              <w:rPr>
                <w:sz w:val="24"/>
                <w:szCs w:val="28"/>
              </w:rPr>
              <w:t>ты</w:t>
            </w:r>
          </w:p>
          <w:p w:rsidR="00020431" w:rsidRPr="00020431" w:rsidRDefault="00020431" w:rsidP="00020431">
            <w:pPr>
              <w:autoSpaceDE w:val="0"/>
              <w:autoSpaceDN w:val="0"/>
              <w:adjustRightInd w:val="0"/>
              <w:ind w:left="118" w:right="137"/>
              <w:jc w:val="center"/>
              <w:rPr>
                <w:sz w:val="24"/>
                <w:szCs w:val="28"/>
              </w:rPr>
            </w:pP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c>
          <w:tcPr>
            <w:tcW w:w="1417" w:type="dxa"/>
            <w:vMerge w:val="restart"/>
            <w:shd w:val="clear" w:color="auto" w:fill="C6D9F1" w:themeFill="text2" w:themeFillTint="33"/>
          </w:tcPr>
          <w:p w:rsidR="00020431" w:rsidRPr="00020431" w:rsidRDefault="00020431" w:rsidP="00020431">
            <w:pPr>
              <w:autoSpaceDE w:val="0"/>
              <w:autoSpaceDN w:val="0"/>
              <w:adjustRightInd w:val="0"/>
              <w:spacing w:line="267" w:lineRule="exact"/>
              <w:ind w:left="273" w:right="-20"/>
              <w:rPr>
                <w:sz w:val="24"/>
                <w:szCs w:val="28"/>
              </w:rPr>
            </w:pPr>
            <w:r w:rsidRPr="00020431">
              <w:rPr>
                <w:sz w:val="24"/>
                <w:szCs w:val="28"/>
              </w:rPr>
              <w:t>Ко</w:t>
            </w:r>
            <w:r w:rsidRPr="00020431">
              <w:rPr>
                <w:spacing w:val="1"/>
                <w:sz w:val="24"/>
                <w:szCs w:val="28"/>
              </w:rPr>
              <w:t>л</w:t>
            </w:r>
            <w:r w:rsidRPr="00020431">
              <w:rPr>
                <w:spacing w:val="-1"/>
                <w:sz w:val="24"/>
                <w:szCs w:val="28"/>
              </w:rPr>
              <w:t>-</w:t>
            </w:r>
            <w:r w:rsidRPr="00020431">
              <w:rPr>
                <w:sz w:val="24"/>
                <w:szCs w:val="28"/>
              </w:rPr>
              <w:t>во</w:t>
            </w:r>
          </w:p>
          <w:p w:rsidR="00020431" w:rsidRPr="00020431" w:rsidRDefault="00020431" w:rsidP="00020431">
            <w:pPr>
              <w:autoSpaceDE w:val="0"/>
              <w:autoSpaceDN w:val="0"/>
              <w:adjustRightInd w:val="0"/>
              <w:ind w:left="261" w:right="-20"/>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тов</w:t>
            </w:r>
          </w:p>
        </w:tc>
        <w:tc>
          <w:tcPr>
            <w:tcW w:w="1508" w:type="dxa"/>
            <w:vMerge w:val="restart"/>
            <w:shd w:val="clear" w:color="auto" w:fill="C6D9F1" w:themeFill="text2" w:themeFillTint="33"/>
          </w:tcPr>
          <w:p w:rsidR="00020431" w:rsidRPr="00020431" w:rsidRDefault="00020431" w:rsidP="00020431">
            <w:pPr>
              <w:autoSpaceDE w:val="0"/>
              <w:autoSpaceDN w:val="0"/>
              <w:adjustRightInd w:val="0"/>
              <w:spacing w:line="267" w:lineRule="exact"/>
              <w:ind w:left="294" w:right="-20"/>
              <w:rPr>
                <w:sz w:val="24"/>
                <w:szCs w:val="28"/>
              </w:rPr>
            </w:pPr>
            <w:r w:rsidRPr="00020431">
              <w:rPr>
                <w:sz w:val="24"/>
                <w:szCs w:val="28"/>
              </w:rPr>
              <w:t>Но</w:t>
            </w:r>
            <w:r w:rsidRPr="00020431">
              <w:rPr>
                <w:spacing w:val="-1"/>
                <w:sz w:val="24"/>
                <w:szCs w:val="28"/>
              </w:rPr>
              <w:t>ме</w:t>
            </w:r>
            <w:r w:rsidRPr="00020431">
              <w:rPr>
                <w:sz w:val="24"/>
                <w:szCs w:val="28"/>
              </w:rPr>
              <w:t>р</w:t>
            </w:r>
          </w:p>
          <w:p w:rsidR="00020431" w:rsidRPr="00020431" w:rsidRDefault="00020431" w:rsidP="00020431">
            <w:pPr>
              <w:autoSpaceDE w:val="0"/>
              <w:autoSpaceDN w:val="0"/>
              <w:adjustRightInd w:val="0"/>
              <w:ind w:left="366" w:right="264" w:hanging="41"/>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та то</w:t>
            </w:r>
            <w:r w:rsidRPr="00020431">
              <w:rPr>
                <w:spacing w:val="-1"/>
                <w:sz w:val="24"/>
                <w:szCs w:val="28"/>
              </w:rPr>
              <w:t>м</w:t>
            </w:r>
            <w:r w:rsidRPr="00020431">
              <w:rPr>
                <w:sz w:val="24"/>
                <w:szCs w:val="28"/>
              </w:rPr>
              <w:t>а</w:t>
            </w:r>
          </w:p>
        </w:tc>
        <w:tc>
          <w:tcPr>
            <w:tcW w:w="3317" w:type="dxa"/>
            <w:gridSpan w:val="2"/>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r w:rsidRPr="00020431">
              <w:rPr>
                <w:spacing w:val="-2"/>
                <w:sz w:val="24"/>
                <w:szCs w:val="28"/>
              </w:rPr>
              <w:t>В</w:t>
            </w:r>
            <w:r w:rsidRPr="00020431">
              <w:rPr>
                <w:spacing w:val="1"/>
                <w:sz w:val="24"/>
                <w:szCs w:val="28"/>
              </w:rPr>
              <w:t>и</w:t>
            </w:r>
            <w:r w:rsidRPr="00020431">
              <w:rPr>
                <w:sz w:val="24"/>
                <w:szCs w:val="28"/>
              </w:rPr>
              <w:t>д 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r>
      <w:tr w:rsidR="00020431" w:rsidRPr="00020431" w:rsidTr="002E149E">
        <w:trPr>
          <w:trHeight w:hRule="exact" w:val="479"/>
        </w:trPr>
        <w:tc>
          <w:tcPr>
            <w:tcW w:w="1158" w:type="dxa"/>
            <w:vMerge/>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3090" w:type="dxa"/>
            <w:vMerge/>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417" w:type="dxa"/>
            <w:vMerge/>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508" w:type="dxa"/>
            <w:vMerge/>
            <w:shd w:val="clear" w:color="auto" w:fill="C6D9F1" w:themeFill="text2" w:themeFillTint="33"/>
          </w:tcPr>
          <w:p w:rsidR="00020431" w:rsidRPr="00020431" w:rsidRDefault="00020431" w:rsidP="00020431">
            <w:pPr>
              <w:autoSpaceDE w:val="0"/>
              <w:autoSpaceDN w:val="0"/>
              <w:adjustRightInd w:val="0"/>
              <w:spacing w:line="267" w:lineRule="exact"/>
              <w:ind w:left="470" w:right="-20"/>
              <w:rPr>
                <w:sz w:val="24"/>
                <w:szCs w:val="28"/>
              </w:rPr>
            </w:pPr>
          </w:p>
        </w:tc>
        <w:tc>
          <w:tcPr>
            <w:tcW w:w="1758" w:type="dxa"/>
            <w:shd w:val="clear" w:color="auto" w:fill="C6D9F1" w:themeFill="text2" w:themeFillTint="33"/>
          </w:tcPr>
          <w:p w:rsidR="00020431" w:rsidRPr="00020431" w:rsidRDefault="00020431" w:rsidP="00020431">
            <w:pPr>
              <w:autoSpaceDE w:val="0"/>
              <w:autoSpaceDN w:val="0"/>
              <w:adjustRightInd w:val="0"/>
              <w:spacing w:line="270" w:lineRule="exact"/>
              <w:ind w:left="153" w:right="-20"/>
              <w:rPr>
                <w:sz w:val="24"/>
                <w:szCs w:val="28"/>
              </w:rPr>
            </w:pPr>
            <w:r w:rsidRPr="00020431">
              <w:rPr>
                <w:sz w:val="24"/>
                <w:szCs w:val="28"/>
              </w:rPr>
              <w:t>ор</w:t>
            </w:r>
            <w:r w:rsidRPr="00020431">
              <w:rPr>
                <w:spacing w:val="1"/>
                <w:sz w:val="24"/>
                <w:szCs w:val="28"/>
              </w:rPr>
              <w:t>и</w:t>
            </w:r>
            <w:r w:rsidRPr="00020431">
              <w:rPr>
                <w:sz w:val="24"/>
                <w:szCs w:val="28"/>
              </w:rPr>
              <w:t>г</w:t>
            </w:r>
            <w:r w:rsidRPr="00020431">
              <w:rPr>
                <w:spacing w:val="1"/>
                <w:sz w:val="24"/>
                <w:szCs w:val="28"/>
              </w:rPr>
              <w:t>ин</w:t>
            </w:r>
            <w:r w:rsidRPr="00020431">
              <w:rPr>
                <w:spacing w:val="-1"/>
                <w:sz w:val="24"/>
                <w:szCs w:val="28"/>
              </w:rPr>
              <w:t>а</w:t>
            </w:r>
            <w:r w:rsidRPr="00020431">
              <w:rPr>
                <w:sz w:val="24"/>
                <w:szCs w:val="28"/>
              </w:rPr>
              <w:t>л</w:t>
            </w:r>
          </w:p>
        </w:tc>
        <w:tc>
          <w:tcPr>
            <w:tcW w:w="1559" w:type="dxa"/>
            <w:shd w:val="clear" w:color="auto" w:fill="C6D9F1" w:themeFill="text2" w:themeFillTint="33"/>
          </w:tcPr>
          <w:p w:rsidR="00020431" w:rsidRPr="00020431" w:rsidRDefault="00020431" w:rsidP="00020431">
            <w:pPr>
              <w:autoSpaceDE w:val="0"/>
              <w:autoSpaceDN w:val="0"/>
              <w:adjustRightInd w:val="0"/>
              <w:spacing w:line="270" w:lineRule="exact"/>
              <w:ind w:left="325" w:right="-20"/>
              <w:rPr>
                <w:sz w:val="24"/>
                <w:szCs w:val="28"/>
              </w:rPr>
            </w:pPr>
            <w:r w:rsidRPr="00020431">
              <w:rPr>
                <w:spacing w:val="1"/>
                <w:sz w:val="24"/>
                <w:szCs w:val="28"/>
              </w:rPr>
              <w:t>к</w:t>
            </w:r>
            <w:r w:rsidRPr="00020431">
              <w:rPr>
                <w:sz w:val="24"/>
                <w:szCs w:val="28"/>
              </w:rPr>
              <w:t>о</w:t>
            </w:r>
            <w:r w:rsidRPr="00020431">
              <w:rPr>
                <w:spacing w:val="1"/>
                <w:sz w:val="24"/>
                <w:szCs w:val="28"/>
              </w:rPr>
              <w:t>пи</w:t>
            </w:r>
            <w:r w:rsidRPr="00020431">
              <w:rPr>
                <w:sz w:val="24"/>
                <w:szCs w:val="28"/>
              </w:rPr>
              <w:t>я</w:t>
            </w:r>
          </w:p>
        </w:tc>
      </w:tr>
      <w:tr w:rsidR="00020431" w:rsidRPr="00020431" w:rsidTr="002E149E">
        <w:trPr>
          <w:trHeight w:hRule="exact" w:val="288"/>
        </w:trPr>
        <w:tc>
          <w:tcPr>
            <w:tcW w:w="1158" w:type="dxa"/>
          </w:tcPr>
          <w:p w:rsidR="00020431" w:rsidRPr="00020431" w:rsidRDefault="00020431" w:rsidP="00020431">
            <w:pPr>
              <w:autoSpaceDE w:val="0"/>
              <w:autoSpaceDN w:val="0"/>
              <w:adjustRightInd w:val="0"/>
              <w:spacing w:line="269" w:lineRule="exact"/>
              <w:ind w:left="165" w:right="-20"/>
              <w:rPr>
                <w:sz w:val="24"/>
                <w:szCs w:val="28"/>
              </w:rPr>
            </w:pPr>
            <w:r w:rsidRPr="00020431">
              <w:rPr>
                <w:sz w:val="24"/>
                <w:szCs w:val="28"/>
              </w:rPr>
              <w:t>1.</w:t>
            </w:r>
          </w:p>
        </w:tc>
        <w:tc>
          <w:tcPr>
            <w:tcW w:w="3090" w:type="dxa"/>
          </w:tcPr>
          <w:p w:rsidR="00020431" w:rsidRPr="00020431" w:rsidRDefault="00020431" w:rsidP="00020431">
            <w:pPr>
              <w:autoSpaceDE w:val="0"/>
              <w:autoSpaceDN w:val="0"/>
              <w:adjustRightInd w:val="0"/>
              <w:rPr>
                <w:sz w:val="24"/>
                <w:szCs w:val="28"/>
              </w:rPr>
            </w:pPr>
          </w:p>
        </w:tc>
        <w:tc>
          <w:tcPr>
            <w:tcW w:w="1417" w:type="dxa"/>
          </w:tcPr>
          <w:p w:rsidR="00020431" w:rsidRPr="00020431" w:rsidRDefault="00020431" w:rsidP="00020431">
            <w:pPr>
              <w:autoSpaceDE w:val="0"/>
              <w:autoSpaceDN w:val="0"/>
              <w:adjustRightInd w:val="0"/>
              <w:rPr>
                <w:sz w:val="24"/>
                <w:szCs w:val="28"/>
              </w:rPr>
            </w:pPr>
          </w:p>
        </w:tc>
        <w:tc>
          <w:tcPr>
            <w:tcW w:w="1508" w:type="dxa"/>
          </w:tcPr>
          <w:p w:rsidR="00020431" w:rsidRPr="00020431" w:rsidRDefault="00020431" w:rsidP="00020431">
            <w:pPr>
              <w:autoSpaceDE w:val="0"/>
              <w:autoSpaceDN w:val="0"/>
              <w:adjustRightInd w:val="0"/>
              <w:rPr>
                <w:sz w:val="24"/>
                <w:szCs w:val="28"/>
              </w:rPr>
            </w:pPr>
          </w:p>
        </w:tc>
        <w:tc>
          <w:tcPr>
            <w:tcW w:w="1758" w:type="dxa"/>
          </w:tcPr>
          <w:p w:rsidR="00020431" w:rsidRPr="00020431" w:rsidRDefault="00020431" w:rsidP="00020431">
            <w:pPr>
              <w:autoSpaceDE w:val="0"/>
              <w:autoSpaceDN w:val="0"/>
              <w:adjustRightInd w:val="0"/>
              <w:rPr>
                <w:sz w:val="24"/>
                <w:szCs w:val="28"/>
              </w:rPr>
            </w:pPr>
          </w:p>
        </w:tc>
        <w:tc>
          <w:tcPr>
            <w:tcW w:w="1559" w:type="dxa"/>
          </w:tcPr>
          <w:p w:rsidR="00020431" w:rsidRPr="00020431" w:rsidRDefault="00020431" w:rsidP="00020431">
            <w:pPr>
              <w:autoSpaceDE w:val="0"/>
              <w:autoSpaceDN w:val="0"/>
              <w:adjustRightInd w:val="0"/>
              <w:rPr>
                <w:sz w:val="24"/>
                <w:szCs w:val="28"/>
              </w:rPr>
            </w:pPr>
          </w:p>
        </w:tc>
      </w:tr>
      <w:tr w:rsidR="00020431" w:rsidRPr="00020431" w:rsidTr="002E149E">
        <w:trPr>
          <w:trHeight w:hRule="exact" w:val="281"/>
        </w:trPr>
        <w:tc>
          <w:tcPr>
            <w:tcW w:w="1158" w:type="dxa"/>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2.</w:t>
            </w:r>
          </w:p>
        </w:tc>
        <w:tc>
          <w:tcPr>
            <w:tcW w:w="3090" w:type="dxa"/>
          </w:tcPr>
          <w:p w:rsidR="00020431" w:rsidRPr="00020431" w:rsidRDefault="00020431" w:rsidP="00020431">
            <w:pPr>
              <w:autoSpaceDE w:val="0"/>
              <w:autoSpaceDN w:val="0"/>
              <w:adjustRightInd w:val="0"/>
              <w:rPr>
                <w:sz w:val="24"/>
                <w:szCs w:val="28"/>
              </w:rPr>
            </w:pPr>
          </w:p>
        </w:tc>
        <w:tc>
          <w:tcPr>
            <w:tcW w:w="1417" w:type="dxa"/>
          </w:tcPr>
          <w:p w:rsidR="00020431" w:rsidRPr="00020431" w:rsidRDefault="00020431" w:rsidP="00020431">
            <w:pPr>
              <w:autoSpaceDE w:val="0"/>
              <w:autoSpaceDN w:val="0"/>
              <w:adjustRightInd w:val="0"/>
              <w:rPr>
                <w:sz w:val="24"/>
                <w:szCs w:val="28"/>
              </w:rPr>
            </w:pPr>
          </w:p>
        </w:tc>
        <w:tc>
          <w:tcPr>
            <w:tcW w:w="1508" w:type="dxa"/>
          </w:tcPr>
          <w:p w:rsidR="00020431" w:rsidRPr="00020431" w:rsidRDefault="00020431" w:rsidP="00020431">
            <w:pPr>
              <w:autoSpaceDE w:val="0"/>
              <w:autoSpaceDN w:val="0"/>
              <w:adjustRightInd w:val="0"/>
              <w:rPr>
                <w:sz w:val="24"/>
                <w:szCs w:val="28"/>
              </w:rPr>
            </w:pPr>
          </w:p>
        </w:tc>
        <w:tc>
          <w:tcPr>
            <w:tcW w:w="1758" w:type="dxa"/>
          </w:tcPr>
          <w:p w:rsidR="00020431" w:rsidRPr="00020431" w:rsidRDefault="00020431" w:rsidP="00020431">
            <w:pPr>
              <w:autoSpaceDE w:val="0"/>
              <w:autoSpaceDN w:val="0"/>
              <w:adjustRightInd w:val="0"/>
              <w:rPr>
                <w:sz w:val="24"/>
                <w:szCs w:val="28"/>
              </w:rPr>
            </w:pPr>
          </w:p>
        </w:tc>
        <w:tc>
          <w:tcPr>
            <w:tcW w:w="1559" w:type="dxa"/>
          </w:tcPr>
          <w:p w:rsidR="00020431" w:rsidRPr="00020431" w:rsidRDefault="00020431" w:rsidP="00020431">
            <w:pPr>
              <w:autoSpaceDE w:val="0"/>
              <w:autoSpaceDN w:val="0"/>
              <w:adjustRightInd w:val="0"/>
              <w:rPr>
                <w:sz w:val="24"/>
                <w:szCs w:val="28"/>
              </w:rPr>
            </w:pPr>
          </w:p>
        </w:tc>
      </w:tr>
    </w:tbl>
    <w:p w:rsidR="00020431" w:rsidRPr="00020431" w:rsidRDefault="00020431" w:rsidP="00020431">
      <w:pPr>
        <w:autoSpaceDE w:val="0"/>
        <w:autoSpaceDN w:val="0"/>
        <w:adjustRightInd w:val="0"/>
        <w:spacing w:before="3" w:line="140" w:lineRule="exact"/>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p>
    <w:p w:rsidR="00FE28E3" w:rsidRPr="00020431" w:rsidRDefault="00FE28E3" w:rsidP="00FE28E3">
      <w:pPr>
        <w:rPr>
          <w:sz w:val="24"/>
          <w:szCs w:val="24"/>
        </w:rPr>
      </w:pPr>
      <w:r w:rsidRPr="00020431">
        <w:rPr>
          <w:sz w:val="24"/>
          <w:szCs w:val="24"/>
        </w:rPr>
        <w:t xml:space="preserve">Участник процедуры закупки </w:t>
      </w:r>
    </w:p>
    <w:p w:rsidR="00FE28E3" w:rsidRPr="00020431" w:rsidRDefault="00FE28E3" w:rsidP="00FE28E3">
      <w:pPr>
        <w:rPr>
          <w:sz w:val="24"/>
          <w:szCs w:val="24"/>
        </w:rPr>
      </w:pPr>
      <w:r w:rsidRPr="00020431">
        <w:rPr>
          <w:sz w:val="24"/>
          <w:szCs w:val="24"/>
        </w:rPr>
        <w:t xml:space="preserve">(уполномоченный представитель)  </w:t>
      </w:r>
      <w:r w:rsidR="004D1F8F">
        <w:rPr>
          <w:sz w:val="24"/>
          <w:szCs w:val="24"/>
        </w:rPr>
        <w:t xml:space="preserve">                  </w:t>
      </w:r>
      <w:r w:rsidRPr="00020431">
        <w:rPr>
          <w:sz w:val="24"/>
          <w:szCs w:val="24"/>
        </w:rPr>
        <w:t xml:space="preserve"> ______________       </w:t>
      </w:r>
      <w:r w:rsidR="004D1F8F">
        <w:rPr>
          <w:sz w:val="24"/>
          <w:szCs w:val="24"/>
        </w:rPr>
        <w:t xml:space="preserve">                     </w:t>
      </w:r>
      <w:r w:rsidRPr="00020431">
        <w:rPr>
          <w:sz w:val="24"/>
          <w:szCs w:val="24"/>
        </w:rPr>
        <w:t xml:space="preserve"> ____________</w:t>
      </w:r>
    </w:p>
    <w:p w:rsidR="00FE28E3" w:rsidRPr="00020431" w:rsidRDefault="00FE28E3" w:rsidP="00FE28E3">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w:t>
      </w:r>
      <w:r w:rsidR="004D1F8F">
        <w:rPr>
          <w:sz w:val="24"/>
          <w:szCs w:val="24"/>
          <w:vertAlign w:val="superscript"/>
        </w:rPr>
        <w:t xml:space="preserve">                    </w:t>
      </w:r>
      <w:r w:rsidRPr="00020431">
        <w:rPr>
          <w:sz w:val="24"/>
          <w:szCs w:val="24"/>
          <w:vertAlign w:val="superscript"/>
        </w:rPr>
        <w:t xml:space="preserve"> </w:t>
      </w:r>
      <w:r w:rsidR="004D1F8F">
        <w:rPr>
          <w:sz w:val="24"/>
          <w:szCs w:val="24"/>
          <w:vertAlign w:val="superscript"/>
        </w:rPr>
        <w:t xml:space="preserve">               </w:t>
      </w:r>
      <w:r w:rsidRPr="00020431">
        <w:rPr>
          <w:sz w:val="24"/>
          <w:szCs w:val="24"/>
          <w:vertAlign w:val="superscript"/>
        </w:rPr>
        <w:t xml:space="preserve">   (подпись)                              </w:t>
      </w:r>
      <w:r w:rsidRPr="00020431">
        <w:rPr>
          <w:sz w:val="24"/>
          <w:szCs w:val="24"/>
        </w:rPr>
        <w:t xml:space="preserve"> </w:t>
      </w:r>
      <w:r w:rsidR="004D1F8F">
        <w:rPr>
          <w:sz w:val="24"/>
          <w:szCs w:val="24"/>
        </w:rPr>
        <w:t xml:space="preserve">                   </w:t>
      </w:r>
      <w:r w:rsidRPr="00020431">
        <w:rPr>
          <w:sz w:val="24"/>
          <w:szCs w:val="24"/>
        </w:rPr>
        <w:t xml:space="preserve"> </w:t>
      </w:r>
      <w:r w:rsidRPr="00020431">
        <w:rPr>
          <w:sz w:val="24"/>
          <w:szCs w:val="24"/>
          <w:vertAlign w:val="superscript"/>
        </w:rPr>
        <w:t>(Ф.И.О.)</w:t>
      </w:r>
    </w:p>
    <w:p w:rsidR="00FE28E3" w:rsidRPr="00020431" w:rsidRDefault="00FE28E3" w:rsidP="00FE28E3">
      <w:pPr>
        <w:rPr>
          <w:sz w:val="24"/>
          <w:szCs w:val="24"/>
          <w:vertAlign w:val="superscript"/>
        </w:rPr>
      </w:pPr>
      <w:r w:rsidRPr="00020431">
        <w:rPr>
          <w:sz w:val="24"/>
          <w:szCs w:val="24"/>
        </w:rPr>
        <w:t xml:space="preserve">                                                                                                                              </w:t>
      </w:r>
      <w:r w:rsidR="004D1F8F">
        <w:rPr>
          <w:sz w:val="24"/>
          <w:szCs w:val="24"/>
        </w:rPr>
        <w:t xml:space="preserve">                         </w:t>
      </w:r>
      <w:r w:rsidRPr="00020431">
        <w:rPr>
          <w:sz w:val="24"/>
          <w:szCs w:val="24"/>
        </w:rPr>
        <w:t xml:space="preserve">  М.П.</w:t>
      </w:r>
    </w:p>
    <w:p w:rsidR="00020431" w:rsidRPr="00020431" w:rsidRDefault="00020431" w:rsidP="00020431">
      <w:pPr>
        <w:rPr>
          <w:sz w:val="22"/>
          <w:szCs w:val="22"/>
        </w:rPr>
        <w:sectPr w:rsidR="00020431" w:rsidRPr="00020431" w:rsidSect="00412BC7">
          <w:pgSz w:w="11906" w:h="16838"/>
          <w:pgMar w:top="1134" w:right="707" w:bottom="851" w:left="851" w:header="709" w:footer="709" w:gutter="0"/>
          <w:cols w:space="708"/>
          <w:docGrid w:linePitch="360"/>
        </w:sectPr>
      </w:pPr>
    </w:p>
    <w:p w:rsidR="000C523F" w:rsidRDefault="000C523F" w:rsidP="00FE28E3">
      <w:pPr>
        <w:jc w:val="center"/>
        <w:rPr>
          <w:b/>
          <w:sz w:val="24"/>
        </w:rPr>
      </w:pPr>
    </w:p>
    <w:p w:rsidR="000C523F" w:rsidRDefault="000C523F" w:rsidP="00FE28E3">
      <w:pPr>
        <w:jc w:val="center"/>
        <w:rPr>
          <w:b/>
          <w:sz w:val="24"/>
        </w:rPr>
      </w:pPr>
    </w:p>
    <w:p w:rsidR="00FE28E3" w:rsidRPr="00CF3256" w:rsidRDefault="00FE28E3" w:rsidP="00FE28E3">
      <w:pPr>
        <w:jc w:val="center"/>
        <w:rPr>
          <w:sz w:val="28"/>
          <w:szCs w:val="28"/>
        </w:rPr>
      </w:pPr>
      <w:r>
        <w:rPr>
          <w:b/>
          <w:sz w:val="24"/>
        </w:rPr>
        <w:t>ФОРМА</w:t>
      </w:r>
      <w:r w:rsidRPr="00CF3256">
        <w:rPr>
          <w:b/>
          <w:sz w:val="24"/>
        </w:rPr>
        <w:t xml:space="preserve"> 4.СПРАВКА </w:t>
      </w:r>
      <w:r>
        <w:rPr>
          <w:b/>
          <w:sz w:val="24"/>
        </w:rPr>
        <w:t xml:space="preserve">об опыте </w:t>
      </w:r>
      <w:r w:rsidRPr="00CF3256">
        <w:rPr>
          <w:b/>
          <w:sz w:val="24"/>
        </w:rPr>
        <w:t>выполнения аналогичных</w:t>
      </w:r>
      <w:r w:rsidRPr="00CF3256">
        <w:rPr>
          <w:snapToGrid w:val="0"/>
          <w:sz w:val="32"/>
          <w:szCs w:val="32"/>
        </w:rPr>
        <w:t xml:space="preserve"> </w:t>
      </w:r>
      <w:r w:rsidRPr="00CF3256">
        <w:rPr>
          <w:b/>
          <w:sz w:val="24"/>
        </w:rPr>
        <w:t>договоров</w:t>
      </w:r>
    </w:p>
    <w:p w:rsidR="00FE28E3" w:rsidRDefault="00FE28E3" w:rsidP="00FE28E3">
      <w:pPr>
        <w:rPr>
          <w:snapToGrid w:val="0"/>
          <w:sz w:val="28"/>
        </w:rPr>
      </w:pPr>
    </w:p>
    <w:p w:rsidR="00FE28E3" w:rsidRPr="005B6C07" w:rsidRDefault="00FE28E3" w:rsidP="00FE28E3">
      <w:pPr>
        <w:rPr>
          <w:snapToGrid w:val="0"/>
          <w:sz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1618"/>
        <w:gridCol w:w="1559"/>
        <w:gridCol w:w="1134"/>
        <w:gridCol w:w="1418"/>
        <w:gridCol w:w="1276"/>
      </w:tblGrid>
      <w:tr w:rsidR="00FE28E3" w:rsidRPr="00336D69" w:rsidTr="00FE28E3">
        <w:trPr>
          <w:cantSplit/>
          <w:tblHeader/>
        </w:trPr>
        <w:tc>
          <w:tcPr>
            <w:tcW w:w="720" w:type="dxa"/>
            <w:shd w:val="clear" w:color="auto" w:fill="C6D9F1" w:themeFill="text2" w:themeFillTint="33"/>
          </w:tcPr>
          <w:p w:rsidR="00FE28E3" w:rsidRPr="005B6C07" w:rsidRDefault="00FE28E3" w:rsidP="00453E19">
            <w:pPr>
              <w:keepNext/>
              <w:spacing w:before="40" w:after="40"/>
              <w:ind w:left="57" w:right="57"/>
              <w:jc w:val="center"/>
              <w:rPr>
                <w:snapToGrid w:val="0"/>
              </w:rPr>
            </w:pPr>
            <w:r w:rsidRPr="005B6C07">
              <w:rPr>
                <w:snapToGrid w:val="0"/>
              </w:rPr>
              <w:t>№</w:t>
            </w:r>
          </w:p>
          <w:p w:rsidR="00FE28E3" w:rsidRPr="005B6C07" w:rsidRDefault="00FE28E3" w:rsidP="00453E19">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FE28E3" w:rsidRPr="005B6C07" w:rsidRDefault="00FE28E3" w:rsidP="00453E19">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618" w:type="dxa"/>
            <w:shd w:val="clear" w:color="auto" w:fill="C6D9F1" w:themeFill="text2" w:themeFillTint="33"/>
          </w:tcPr>
          <w:p w:rsidR="00FE28E3" w:rsidRPr="005B6C07" w:rsidRDefault="00FE28E3" w:rsidP="00453E19">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559" w:type="dxa"/>
            <w:shd w:val="clear" w:color="auto" w:fill="C6D9F1" w:themeFill="text2" w:themeFillTint="33"/>
          </w:tcPr>
          <w:p w:rsidR="00FE28E3" w:rsidRPr="005B6C07" w:rsidRDefault="00FE28E3" w:rsidP="00453E19">
            <w:pPr>
              <w:keepNext/>
              <w:spacing w:before="40" w:after="40"/>
              <w:ind w:left="57" w:right="57"/>
              <w:jc w:val="center"/>
              <w:rPr>
                <w:snapToGrid w:val="0"/>
              </w:rPr>
            </w:pPr>
            <w:r w:rsidRPr="005B6C07">
              <w:rPr>
                <w:snapToGrid w:val="0"/>
              </w:rPr>
              <w:t>Описание договора (описание основных условий договора)</w:t>
            </w:r>
          </w:p>
        </w:tc>
        <w:tc>
          <w:tcPr>
            <w:tcW w:w="1134" w:type="dxa"/>
            <w:shd w:val="clear" w:color="auto" w:fill="C6D9F1" w:themeFill="text2" w:themeFillTint="33"/>
          </w:tcPr>
          <w:p w:rsidR="00FE28E3" w:rsidRPr="005B6C07" w:rsidRDefault="00FE28E3" w:rsidP="00453E19">
            <w:pPr>
              <w:keepNext/>
              <w:spacing w:before="40" w:after="40"/>
              <w:ind w:left="57" w:right="57"/>
              <w:jc w:val="center"/>
              <w:rPr>
                <w:snapToGrid w:val="0"/>
              </w:rPr>
            </w:pPr>
            <w:r w:rsidRPr="005B6C07">
              <w:rPr>
                <w:snapToGrid w:val="0"/>
              </w:rPr>
              <w:t>Сумма договора, тыс. руб.</w:t>
            </w:r>
          </w:p>
        </w:tc>
        <w:tc>
          <w:tcPr>
            <w:tcW w:w="1418" w:type="dxa"/>
            <w:shd w:val="clear" w:color="auto" w:fill="C6D9F1" w:themeFill="text2" w:themeFillTint="33"/>
          </w:tcPr>
          <w:p w:rsidR="00FE28E3" w:rsidRPr="005B6C07" w:rsidRDefault="00FE28E3" w:rsidP="00453E19">
            <w:pPr>
              <w:keepNext/>
              <w:spacing w:before="40" w:after="40"/>
              <w:ind w:left="57" w:right="57"/>
              <w:jc w:val="center"/>
              <w:rPr>
                <w:snapToGrid w:val="0"/>
              </w:rPr>
            </w:pPr>
            <w:r w:rsidRPr="005B6C07">
              <w:rPr>
                <w:snapToGrid w:val="0"/>
              </w:rPr>
              <w:t>Сведения о рекламациях по перечисленным договорам</w:t>
            </w:r>
          </w:p>
        </w:tc>
        <w:tc>
          <w:tcPr>
            <w:tcW w:w="1276" w:type="dxa"/>
            <w:shd w:val="clear" w:color="auto" w:fill="C6D9F1" w:themeFill="text2" w:themeFillTint="33"/>
          </w:tcPr>
          <w:p w:rsidR="00FE28E3" w:rsidRPr="005B6C07" w:rsidRDefault="00FE28E3" w:rsidP="00453E19">
            <w:pPr>
              <w:keepNext/>
              <w:spacing w:before="40" w:after="40"/>
              <w:ind w:left="57" w:right="57"/>
              <w:jc w:val="center"/>
              <w:rPr>
                <w:snapToGrid w:val="0"/>
              </w:rPr>
            </w:pPr>
            <w:r>
              <w:rPr>
                <w:snapToGrid w:val="0"/>
              </w:rPr>
              <w:t>Аккаунт</w:t>
            </w:r>
          </w:p>
        </w:tc>
      </w:tr>
      <w:tr w:rsidR="00FE28E3" w:rsidRPr="00336D69" w:rsidTr="00FE28E3">
        <w:trPr>
          <w:cantSplit/>
        </w:trPr>
        <w:tc>
          <w:tcPr>
            <w:tcW w:w="720" w:type="dxa"/>
          </w:tcPr>
          <w:p w:rsidR="00FE28E3" w:rsidRPr="005B6C07" w:rsidRDefault="00FE28E3" w:rsidP="00B63CB5">
            <w:pPr>
              <w:numPr>
                <w:ilvl w:val="0"/>
                <w:numId w:val="24"/>
              </w:numPr>
              <w:jc w:val="both"/>
              <w:rPr>
                <w:snapToGrid w:val="0"/>
                <w:sz w:val="24"/>
                <w:szCs w:val="24"/>
              </w:rPr>
            </w:pPr>
          </w:p>
        </w:tc>
        <w:tc>
          <w:tcPr>
            <w:tcW w:w="2340" w:type="dxa"/>
          </w:tcPr>
          <w:p w:rsidR="00FE28E3" w:rsidRPr="005B6C07" w:rsidRDefault="00FE28E3" w:rsidP="00453E19">
            <w:pPr>
              <w:spacing w:before="40" w:after="40"/>
              <w:ind w:left="57" w:right="57"/>
              <w:rPr>
                <w:snapToGrid w:val="0"/>
                <w:sz w:val="24"/>
                <w:szCs w:val="24"/>
              </w:rPr>
            </w:pPr>
          </w:p>
        </w:tc>
        <w:tc>
          <w:tcPr>
            <w:tcW w:w="1618" w:type="dxa"/>
          </w:tcPr>
          <w:p w:rsidR="00FE28E3" w:rsidRPr="005B6C07" w:rsidRDefault="00FE28E3" w:rsidP="00453E19">
            <w:pPr>
              <w:spacing w:before="40" w:after="40"/>
              <w:ind w:left="57" w:right="57"/>
              <w:rPr>
                <w:snapToGrid w:val="0"/>
                <w:sz w:val="24"/>
                <w:szCs w:val="24"/>
              </w:rPr>
            </w:pPr>
          </w:p>
        </w:tc>
        <w:tc>
          <w:tcPr>
            <w:tcW w:w="1559" w:type="dxa"/>
          </w:tcPr>
          <w:p w:rsidR="00FE28E3" w:rsidRPr="005B6C07" w:rsidRDefault="00FE28E3" w:rsidP="00453E19">
            <w:pPr>
              <w:spacing w:before="40" w:after="40"/>
              <w:ind w:left="57" w:right="57"/>
              <w:rPr>
                <w:snapToGrid w:val="0"/>
                <w:sz w:val="24"/>
                <w:szCs w:val="24"/>
              </w:rPr>
            </w:pPr>
          </w:p>
        </w:tc>
        <w:tc>
          <w:tcPr>
            <w:tcW w:w="1134" w:type="dxa"/>
          </w:tcPr>
          <w:p w:rsidR="00FE28E3" w:rsidRPr="005B6C07" w:rsidRDefault="00FE28E3" w:rsidP="00453E19">
            <w:pPr>
              <w:spacing w:before="40" w:after="40"/>
              <w:ind w:left="57" w:right="57"/>
              <w:rPr>
                <w:snapToGrid w:val="0"/>
                <w:sz w:val="24"/>
              </w:rPr>
            </w:pPr>
          </w:p>
        </w:tc>
        <w:tc>
          <w:tcPr>
            <w:tcW w:w="1418" w:type="dxa"/>
          </w:tcPr>
          <w:p w:rsidR="00FE28E3" w:rsidRPr="005B6C07" w:rsidRDefault="00FE28E3" w:rsidP="00453E19">
            <w:pPr>
              <w:spacing w:before="40" w:after="40"/>
              <w:ind w:left="57" w:right="57"/>
              <w:rPr>
                <w:snapToGrid w:val="0"/>
                <w:sz w:val="24"/>
              </w:rPr>
            </w:pPr>
          </w:p>
        </w:tc>
        <w:tc>
          <w:tcPr>
            <w:tcW w:w="1276" w:type="dxa"/>
          </w:tcPr>
          <w:p w:rsidR="00FE28E3" w:rsidRPr="005B6C07" w:rsidRDefault="00FE28E3" w:rsidP="00453E19">
            <w:pPr>
              <w:spacing w:before="40" w:after="40"/>
              <w:ind w:left="57" w:right="57"/>
              <w:rPr>
                <w:snapToGrid w:val="0"/>
                <w:sz w:val="24"/>
              </w:rPr>
            </w:pPr>
          </w:p>
        </w:tc>
      </w:tr>
      <w:tr w:rsidR="00FE28E3" w:rsidRPr="00336D69" w:rsidTr="00FE28E3">
        <w:trPr>
          <w:cantSplit/>
        </w:trPr>
        <w:tc>
          <w:tcPr>
            <w:tcW w:w="720" w:type="dxa"/>
          </w:tcPr>
          <w:p w:rsidR="00FE28E3" w:rsidRPr="005B6C07" w:rsidRDefault="00FE28E3" w:rsidP="00B63CB5">
            <w:pPr>
              <w:numPr>
                <w:ilvl w:val="0"/>
                <w:numId w:val="24"/>
              </w:numPr>
              <w:jc w:val="both"/>
              <w:rPr>
                <w:snapToGrid w:val="0"/>
                <w:sz w:val="24"/>
                <w:szCs w:val="24"/>
              </w:rPr>
            </w:pPr>
          </w:p>
        </w:tc>
        <w:tc>
          <w:tcPr>
            <w:tcW w:w="2340" w:type="dxa"/>
          </w:tcPr>
          <w:p w:rsidR="00FE28E3" w:rsidRPr="005B6C07" w:rsidRDefault="00FE28E3" w:rsidP="00453E19">
            <w:pPr>
              <w:spacing w:before="40" w:after="40"/>
              <w:ind w:left="57" w:right="57"/>
              <w:rPr>
                <w:snapToGrid w:val="0"/>
                <w:sz w:val="24"/>
                <w:szCs w:val="24"/>
              </w:rPr>
            </w:pPr>
          </w:p>
        </w:tc>
        <w:tc>
          <w:tcPr>
            <w:tcW w:w="1618" w:type="dxa"/>
          </w:tcPr>
          <w:p w:rsidR="00FE28E3" w:rsidRPr="005B6C07" w:rsidRDefault="00FE28E3" w:rsidP="00453E19">
            <w:pPr>
              <w:spacing w:before="40" w:after="40"/>
              <w:ind w:left="57" w:right="57"/>
              <w:rPr>
                <w:snapToGrid w:val="0"/>
                <w:sz w:val="24"/>
                <w:szCs w:val="24"/>
              </w:rPr>
            </w:pPr>
          </w:p>
        </w:tc>
        <w:tc>
          <w:tcPr>
            <w:tcW w:w="1559" w:type="dxa"/>
          </w:tcPr>
          <w:p w:rsidR="00FE28E3" w:rsidRPr="005B6C07" w:rsidRDefault="00FE28E3" w:rsidP="00453E19">
            <w:pPr>
              <w:spacing w:before="40" w:after="40"/>
              <w:ind w:left="57" w:right="57"/>
              <w:rPr>
                <w:snapToGrid w:val="0"/>
                <w:sz w:val="24"/>
                <w:szCs w:val="24"/>
              </w:rPr>
            </w:pPr>
          </w:p>
        </w:tc>
        <w:tc>
          <w:tcPr>
            <w:tcW w:w="1134" w:type="dxa"/>
          </w:tcPr>
          <w:p w:rsidR="00FE28E3" w:rsidRPr="005B6C07" w:rsidRDefault="00FE28E3" w:rsidP="00453E19">
            <w:pPr>
              <w:spacing w:before="40" w:after="40"/>
              <w:ind w:left="57" w:right="57"/>
              <w:rPr>
                <w:snapToGrid w:val="0"/>
                <w:sz w:val="24"/>
              </w:rPr>
            </w:pPr>
          </w:p>
        </w:tc>
        <w:tc>
          <w:tcPr>
            <w:tcW w:w="1418" w:type="dxa"/>
          </w:tcPr>
          <w:p w:rsidR="00FE28E3" w:rsidRPr="005B6C07" w:rsidRDefault="00FE28E3" w:rsidP="00453E19">
            <w:pPr>
              <w:spacing w:before="40" w:after="40"/>
              <w:ind w:left="57" w:right="57"/>
              <w:rPr>
                <w:snapToGrid w:val="0"/>
                <w:sz w:val="24"/>
              </w:rPr>
            </w:pPr>
          </w:p>
        </w:tc>
        <w:tc>
          <w:tcPr>
            <w:tcW w:w="1276" w:type="dxa"/>
          </w:tcPr>
          <w:p w:rsidR="00FE28E3" w:rsidRPr="005B6C07" w:rsidRDefault="00FE28E3" w:rsidP="00453E19">
            <w:pPr>
              <w:spacing w:before="40" w:after="40"/>
              <w:ind w:left="57" w:right="57"/>
              <w:rPr>
                <w:snapToGrid w:val="0"/>
                <w:sz w:val="24"/>
              </w:rPr>
            </w:pPr>
          </w:p>
        </w:tc>
      </w:tr>
      <w:tr w:rsidR="00FE28E3" w:rsidRPr="00336D69" w:rsidTr="00FE28E3">
        <w:trPr>
          <w:cantSplit/>
        </w:trPr>
        <w:tc>
          <w:tcPr>
            <w:tcW w:w="720" w:type="dxa"/>
          </w:tcPr>
          <w:p w:rsidR="00FE28E3" w:rsidRPr="005B6C07" w:rsidRDefault="00FE28E3" w:rsidP="00B63CB5">
            <w:pPr>
              <w:numPr>
                <w:ilvl w:val="0"/>
                <w:numId w:val="24"/>
              </w:numPr>
              <w:jc w:val="both"/>
              <w:rPr>
                <w:snapToGrid w:val="0"/>
                <w:sz w:val="24"/>
                <w:szCs w:val="24"/>
              </w:rPr>
            </w:pPr>
          </w:p>
        </w:tc>
        <w:tc>
          <w:tcPr>
            <w:tcW w:w="2340" w:type="dxa"/>
          </w:tcPr>
          <w:p w:rsidR="00FE28E3" w:rsidRPr="005B6C07" w:rsidRDefault="00FE28E3" w:rsidP="00453E19">
            <w:pPr>
              <w:spacing w:before="40" w:after="40"/>
              <w:ind w:left="57" w:right="57"/>
              <w:rPr>
                <w:snapToGrid w:val="0"/>
                <w:sz w:val="24"/>
                <w:szCs w:val="24"/>
              </w:rPr>
            </w:pPr>
          </w:p>
        </w:tc>
        <w:tc>
          <w:tcPr>
            <w:tcW w:w="1618" w:type="dxa"/>
          </w:tcPr>
          <w:p w:rsidR="00FE28E3" w:rsidRPr="005B6C07" w:rsidRDefault="00FE28E3" w:rsidP="00453E19">
            <w:pPr>
              <w:spacing w:before="40" w:after="40"/>
              <w:ind w:left="57" w:right="57"/>
              <w:rPr>
                <w:snapToGrid w:val="0"/>
                <w:sz w:val="24"/>
                <w:szCs w:val="24"/>
              </w:rPr>
            </w:pPr>
          </w:p>
        </w:tc>
        <w:tc>
          <w:tcPr>
            <w:tcW w:w="1559" w:type="dxa"/>
          </w:tcPr>
          <w:p w:rsidR="00FE28E3" w:rsidRPr="005B6C07" w:rsidRDefault="00FE28E3" w:rsidP="00453E19">
            <w:pPr>
              <w:spacing w:before="40" w:after="40"/>
              <w:ind w:left="57" w:right="57"/>
              <w:rPr>
                <w:snapToGrid w:val="0"/>
                <w:sz w:val="24"/>
                <w:szCs w:val="24"/>
              </w:rPr>
            </w:pPr>
          </w:p>
        </w:tc>
        <w:tc>
          <w:tcPr>
            <w:tcW w:w="1134" w:type="dxa"/>
          </w:tcPr>
          <w:p w:rsidR="00FE28E3" w:rsidRPr="005B6C07" w:rsidRDefault="00FE28E3" w:rsidP="00453E19">
            <w:pPr>
              <w:spacing w:before="40" w:after="40"/>
              <w:ind w:left="57" w:right="57"/>
              <w:rPr>
                <w:snapToGrid w:val="0"/>
                <w:sz w:val="24"/>
              </w:rPr>
            </w:pPr>
          </w:p>
        </w:tc>
        <w:tc>
          <w:tcPr>
            <w:tcW w:w="1418" w:type="dxa"/>
          </w:tcPr>
          <w:p w:rsidR="00FE28E3" w:rsidRPr="005B6C07" w:rsidRDefault="00FE28E3" w:rsidP="00453E19">
            <w:pPr>
              <w:spacing w:before="40" w:after="40"/>
              <w:ind w:left="57" w:right="57"/>
              <w:rPr>
                <w:snapToGrid w:val="0"/>
                <w:sz w:val="24"/>
              </w:rPr>
            </w:pPr>
          </w:p>
        </w:tc>
        <w:tc>
          <w:tcPr>
            <w:tcW w:w="1276" w:type="dxa"/>
          </w:tcPr>
          <w:p w:rsidR="00FE28E3" w:rsidRPr="005B6C07" w:rsidRDefault="00FE28E3" w:rsidP="00453E19">
            <w:pPr>
              <w:spacing w:before="40" w:after="40"/>
              <w:ind w:left="57" w:right="57"/>
              <w:rPr>
                <w:snapToGrid w:val="0"/>
                <w:sz w:val="24"/>
              </w:rPr>
            </w:pPr>
          </w:p>
        </w:tc>
      </w:tr>
      <w:tr w:rsidR="00FE28E3" w:rsidRPr="00336D69" w:rsidTr="00FE28E3">
        <w:trPr>
          <w:cantSplit/>
        </w:trPr>
        <w:tc>
          <w:tcPr>
            <w:tcW w:w="720" w:type="dxa"/>
          </w:tcPr>
          <w:p w:rsidR="00FE28E3" w:rsidRPr="005B6C07" w:rsidRDefault="00FE28E3" w:rsidP="00453E19">
            <w:pPr>
              <w:spacing w:before="40" w:after="40"/>
              <w:ind w:left="57" w:right="57"/>
              <w:rPr>
                <w:snapToGrid w:val="0"/>
                <w:sz w:val="24"/>
                <w:szCs w:val="24"/>
              </w:rPr>
            </w:pPr>
            <w:r w:rsidRPr="005B6C07">
              <w:rPr>
                <w:snapToGrid w:val="0"/>
                <w:sz w:val="24"/>
                <w:szCs w:val="24"/>
              </w:rPr>
              <w:t>…</w:t>
            </w:r>
          </w:p>
        </w:tc>
        <w:tc>
          <w:tcPr>
            <w:tcW w:w="2340" w:type="dxa"/>
          </w:tcPr>
          <w:p w:rsidR="00FE28E3" w:rsidRPr="005B6C07" w:rsidRDefault="00FE28E3" w:rsidP="00453E19">
            <w:pPr>
              <w:spacing w:before="40" w:after="40"/>
              <w:ind w:left="57" w:right="57"/>
              <w:rPr>
                <w:snapToGrid w:val="0"/>
                <w:sz w:val="24"/>
                <w:szCs w:val="24"/>
              </w:rPr>
            </w:pPr>
          </w:p>
        </w:tc>
        <w:tc>
          <w:tcPr>
            <w:tcW w:w="1618" w:type="dxa"/>
          </w:tcPr>
          <w:p w:rsidR="00FE28E3" w:rsidRPr="005B6C07" w:rsidRDefault="00FE28E3" w:rsidP="00453E19">
            <w:pPr>
              <w:spacing w:before="40" w:after="40"/>
              <w:ind w:left="57" w:right="57"/>
              <w:rPr>
                <w:snapToGrid w:val="0"/>
                <w:sz w:val="24"/>
                <w:szCs w:val="24"/>
              </w:rPr>
            </w:pPr>
          </w:p>
        </w:tc>
        <w:tc>
          <w:tcPr>
            <w:tcW w:w="1559" w:type="dxa"/>
          </w:tcPr>
          <w:p w:rsidR="00FE28E3" w:rsidRPr="005B6C07" w:rsidRDefault="00FE28E3" w:rsidP="00453E19">
            <w:pPr>
              <w:spacing w:before="40" w:after="40"/>
              <w:ind w:left="57" w:right="57"/>
              <w:rPr>
                <w:snapToGrid w:val="0"/>
                <w:sz w:val="24"/>
                <w:szCs w:val="24"/>
              </w:rPr>
            </w:pPr>
          </w:p>
        </w:tc>
        <w:tc>
          <w:tcPr>
            <w:tcW w:w="1134" w:type="dxa"/>
          </w:tcPr>
          <w:p w:rsidR="00FE28E3" w:rsidRPr="005B6C07" w:rsidRDefault="00FE28E3" w:rsidP="00453E19">
            <w:pPr>
              <w:spacing w:before="40" w:after="40"/>
              <w:ind w:left="57" w:right="57"/>
              <w:rPr>
                <w:snapToGrid w:val="0"/>
                <w:sz w:val="24"/>
              </w:rPr>
            </w:pPr>
          </w:p>
        </w:tc>
        <w:tc>
          <w:tcPr>
            <w:tcW w:w="1418" w:type="dxa"/>
          </w:tcPr>
          <w:p w:rsidR="00FE28E3" w:rsidRPr="005B6C07" w:rsidRDefault="00FE28E3" w:rsidP="00453E19">
            <w:pPr>
              <w:spacing w:before="40" w:after="40"/>
              <w:ind w:left="57" w:right="57"/>
              <w:rPr>
                <w:snapToGrid w:val="0"/>
                <w:sz w:val="24"/>
              </w:rPr>
            </w:pPr>
          </w:p>
        </w:tc>
        <w:tc>
          <w:tcPr>
            <w:tcW w:w="1276" w:type="dxa"/>
          </w:tcPr>
          <w:p w:rsidR="00FE28E3" w:rsidRPr="005B6C07" w:rsidRDefault="00FE28E3" w:rsidP="00453E19">
            <w:pPr>
              <w:spacing w:before="40" w:after="40"/>
              <w:ind w:left="57" w:right="57"/>
              <w:rPr>
                <w:snapToGrid w:val="0"/>
                <w:sz w:val="24"/>
              </w:rPr>
            </w:pPr>
          </w:p>
        </w:tc>
      </w:tr>
      <w:tr w:rsidR="00FE28E3" w:rsidRPr="00336D69" w:rsidTr="00FE28E3">
        <w:trPr>
          <w:cantSplit/>
        </w:trPr>
        <w:tc>
          <w:tcPr>
            <w:tcW w:w="6237" w:type="dxa"/>
            <w:gridSpan w:val="4"/>
          </w:tcPr>
          <w:p w:rsidR="00FE28E3" w:rsidRPr="005B6C07" w:rsidRDefault="00FE28E3" w:rsidP="00453E19">
            <w:pPr>
              <w:spacing w:before="40" w:after="40"/>
              <w:ind w:left="57" w:right="57"/>
              <w:jc w:val="center"/>
              <w:rPr>
                <w:b/>
                <w:snapToGrid w:val="0"/>
                <w:sz w:val="24"/>
                <w:szCs w:val="24"/>
              </w:rPr>
            </w:pPr>
          </w:p>
        </w:tc>
        <w:tc>
          <w:tcPr>
            <w:tcW w:w="1134" w:type="dxa"/>
          </w:tcPr>
          <w:p w:rsidR="00FE28E3" w:rsidRPr="005B6C07" w:rsidRDefault="00FE28E3" w:rsidP="00453E19">
            <w:pPr>
              <w:spacing w:before="40" w:after="40"/>
              <w:ind w:left="57" w:right="57"/>
              <w:rPr>
                <w:b/>
                <w:snapToGrid w:val="0"/>
                <w:sz w:val="24"/>
              </w:rPr>
            </w:pPr>
          </w:p>
        </w:tc>
        <w:tc>
          <w:tcPr>
            <w:tcW w:w="1418" w:type="dxa"/>
          </w:tcPr>
          <w:p w:rsidR="00FE28E3" w:rsidRPr="005B6C07" w:rsidRDefault="00FE28E3" w:rsidP="00453E19">
            <w:pPr>
              <w:spacing w:before="40" w:after="40"/>
              <w:ind w:left="57" w:right="57"/>
              <w:jc w:val="center"/>
              <w:rPr>
                <w:b/>
                <w:snapToGrid w:val="0"/>
                <w:sz w:val="24"/>
              </w:rPr>
            </w:pPr>
          </w:p>
        </w:tc>
        <w:tc>
          <w:tcPr>
            <w:tcW w:w="1276" w:type="dxa"/>
          </w:tcPr>
          <w:p w:rsidR="00FE28E3" w:rsidRPr="005B6C07" w:rsidRDefault="00FE28E3" w:rsidP="00453E19">
            <w:pPr>
              <w:spacing w:before="40" w:after="40"/>
              <w:ind w:left="57" w:right="57"/>
              <w:jc w:val="center"/>
              <w:rPr>
                <w:b/>
                <w:snapToGrid w:val="0"/>
                <w:sz w:val="24"/>
              </w:rPr>
            </w:pPr>
          </w:p>
        </w:tc>
      </w:tr>
    </w:tbl>
    <w:p w:rsidR="00FE28E3" w:rsidRDefault="00FE28E3" w:rsidP="00FE28E3">
      <w:pPr>
        <w:rPr>
          <w:snapToGrid w:val="0"/>
          <w:sz w:val="28"/>
          <w:lang w:val="en-US"/>
        </w:rPr>
      </w:pPr>
    </w:p>
    <w:p w:rsidR="00FE28E3" w:rsidRDefault="00FE28E3" w:rsidP="00FE28E3">
      <w:pPr>
        <w:rPr>
          <w:snapToGrid w:val="0"/>
          <w:sz w:val="28"/>
          <w:lang w:val="en-US"/>
        </w:rPr>
      </w:pPr>
    </w:p>
    <w:p w:rsidR="00FE28E3" w:rsidRPr="00707ECD" w:rsidRDefault="00FE28E3" w:rsidP="00FE28E3">
      <w:pPr>
        <w:rPr>
          <w:snapToGrid w:val="0"/>
          <w:sz w:val="28"/>
          <w:lang w:val="en-US"/>
        </w:rPr>
      </w:pPr>
    </w:p>
    <w:p w:rsidR="00FE28E3" w:rsidRPr="00020431" w:rsidRDefault="00FE28E3" w:rsidP="00FE28E3">
      <w:pPr>
        <w:rPr>
          <w:sz w:val="24"/>
          <w:szCs w:val="24"/>
        </w:rPr>
      </w:pPr>
      <w:r w:rsidRPr="00020431">
        <w:rPr>
          <w:sz w:val="24"/>
          <w:szCs w:val="24"/>
        </w:rPr>
        <w:t xml:space="preserve">Участник процедуры закупки </w:t>
      </w:r>
    </w:p>
    <w:p w:rsidR="00FE28E3" w:rsidRPr="00020431" w:rsidRDefault="00FE28E3" w:rsidP="00FE28E3">
      <w:pPr>
        <w:rPr>
          <w:sz w:val="24"/>
          <w:szCs w:val="24"/>
        </w:rPr>
      </w:pPr>
      <w:r w:rsidRPr="00020431">
        <w:rPr>
          <w:sz w:val="24"/>
          <w:szCs w:val="24"/>
        </w:rPr>
        <w:t>(уполномоченный представитель)   ______________        ____________</w:t>
      </w:r>
    </w:p>
    <w:p w:rsidR="00FE28E3" w:rsidRPr="00020431" w:rsidRDefault="00FE28E3" w:rsidP="00FE28E3">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FE28E3" w:rsidRPr="00020431" w:rsidRDefault="00FE28E3" w:rsidP="00FE28E3">
      <w:pPr>
        <w:rPr>
          <w:sz w:val="24"/>
          <w:szCs w:val="24"/>
          <w:vertAlign w:val="superscript"/>
        </w:rPr>
      </w:pPr>
      <w:r w:rsidRPr="00020431">
        <w:rPr>
          <w:sz w:val="24"/>
          <w:szCs w:val="24"/>
        </w:rPr>
        <w:t xml:space="preserve">                                                                                                                                М.П.</w:t>
      </w:r>
    </w:p>
    <w:p w:rsidR="00020431" w:rsidRPr="00FE28E3" w:rsidRDefault="00FE28E3" w:rsidP="00FE28E3">
      <w:pPr>
        <w:rPr>
          <w:sz w:val="24"/>
          <w:szCs w:val="24"/>
        </w:rPr>
      </w:pPr>
      <w:r>
        <w:rPr>
          <w:sz w:val="24"/>
          <w:szCs w:val="24"/>
        </w:rPr>
        <w:br w:type="page"/>
      </w:r>
    </w:p>
    <w:p w:rsidR="00FE28E3" w:rsidRPr="00BC4E7F" w:rsidRDefault="00FE28E3" w:rsidP="00FE28E3">
      <w:pPr>
        <w:jc w:val="center"/>
        <w:rPr>
          <w:b/>
          <w:sz w:val="24"/>
        </w:rPr>
      </w:pPr>
      <w:r w:rsidRPr="00BC4E7F">
        <w:rPr>
          <w:b/>
          <w:sz w:val="24"/>
        </w:rPr>
        <w:lastRenderedPageBreak/>
        <w:t>ФОРМА 5 С</w:t>
      </w:r>
      <w:r w:rsidR="00F14E1D" w:rsidRPr="00BC4E7F">
        <w:rPr>
          <w:b/>
          <w:sz w:val="24"/>
        </w:rPr>
        <w:t>ВЕДЕНИЯ</w:t>
      </w:r>
      <w:r w:rsidRPr="00BC4E7F">
        <w:rPr>
          <w:b/>
          <w:sz w:val="24"/>
        </w:rPr>
        <w:t xml:space="preserve"> о кадровых ресурсах</w:t>
      </w:r>
    </w:p>
    <w:p w:rsidR="00FE28E3" w:rsidRDefault="00FE28E3" w:rsidP="00FE28E3">
      <w:pPr>
        <w:spacing w:after="120"/>
        <w:jc w:val="both"/>
        <w:rPr>
          <w:sz w:val="28"/>
          <w:szCs w:val="28"/>
        </w:rPr>
      </w:pPr>
    </w:p>
    <w:p w:rsidR="00FE28E3" w:rsidRPr="00807F96" w:rsidRDefault="00FE28E3" w:rsidP="00FE28E3">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FE28E3" w:rsidRPr="00807F96" w:rsidRDefault="00FE28E3" w:rsidP="00FE28E3">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10617"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2120"/>
        <w:gridCol w:w="1843"/>
        <w:gridCol w:w="1984"/>
        <w:gridCol w:w="1984"/>
      </w:tblGrid>
      <w:tr w:rsidR="002E45A9" w:rsidRPr="00807F96" w:rsidTr="002E45A9">
        <w:trPr>
          <w:trHeight w:val="551"/>
        </w:trPr>
        <w:tc>
          <w:tcPr>
            <w:tcW w:w="695" w:type="dxa"/>
            <w:shd w:val="clear" w:color="auto" w:fill="C6D9F1" w:themeFill="text2" w:themeFillTint="33"/>
          </w:tcPr>
          <w:p w:rsidR="002E45A9" w:rsidRPr="00807F96" w:rsidRDefault="002E45A9" w:rsidP="00453E19">
            <w:pPr>
              <w:keepNext/>
              <w:spacing w:before="40" w:after="120"/>
              <w:ind w:left="57" w:right="57"/>
            </w:pPr>
            <w:r w:rsidRPr="00807F96">
              <w:t>№</w:t>
            </w:r>
            <w:r w:rsidRPr="00807F96">
              <w:br/>
              <w:t>п/п</w:t>
            </w:r>
          </w:p>
        </w:tc>
        <w:tc>
          <w:tcPr>
            <w:tcW w:w="1991" w:type="dxa"/>
            <w:shd w:val="clear" w:color="auto" w:fill="C6D9F1" w:themeFill="text2" w:themeFillTint="33"/>
          </w:tcPr>
          <w:p w:rsidR="002E45A9" w:rsidRPr="00807F96" w:rsidRDefault="002E45A9" w:rsidP="00453E19">
            <w:pPr>
              <w:keepNext/>
              <w:spacing w:before="40" w:after="120"/>
              <w:ind w:left="57" w:right="57"/>
            </w:pPr>
            <w:r w:rsidRPr="00807F96">
              <w:t>Фамилия, имя, отчество специалиста</w:t>
            </w:r>
          </w:p>
        </w:tc>
        <w:tc>
          <w:tcPr>
            <w:tcW w:w="2120" w:type="dxa"/>
            <w:shd w:val="clear" w:color="auto" w:fill="C6D9F1" w:themeFill="text2" w:themeFillTint="33"/>
          </w:tcPr>
          <w:p w:rsidR="002E45A9" w:rsidRPr="00807F96" w:rsidRDefault="002E45A9" w:rsidP="00453E19">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843" w:type="dxa"/>
            <w:shd w:val="clear" w:color="auto" w:fill="C6D9F1" w:themeFill="text2" w:themeFillTint="33"/>
          </w:tcPr>
          <w:p w:rsidR="002E45A9" w:rsidRPr="00807F96" w:rsidRDefault="002E45A9" w:rsidP="00453E19">
            <w:pPr>
              <w:keepNext/>
              <w:spacing w:before="40" w:after="120"/>
              <w:ind w:left="57" w:right="57"/>
            </w:pPr>
            <w:r w:rsidRPr="00807F96">
              <w:t>Должность</w:t>
            </w:r>
          </w:p>
        </w:tc>
        <w:tc>
          <w:tcPr>
            <w:tcW w:w="1984" w:type="dxa"/>
            <w:shd w:val="clear" w:color="auto" w:fill="C6D9F1" w:themeFill="text2" w:themeFillTint="33"/>
          </w:tcPr>
          <w:p w:rsidR="002E45A9" w:rsidRPr="00807F96" w:rsidRDefault="002E45A9" w:rsidP="00453E19">
            <w:pPr>
              <w:keepNext/>
              <w:spacing w:before="40" w:after="120"/>
              <w:ind w:left="57" w:right="57"/>
            </w:pPr>
            <w:r w:rsidRPr="00807F96">
              <w:t>Стаж работы в данной или аналогичной должности, лет</w:t>
            </w:r>
          </w:p>
        </w:tc>
        <w:tc>
          <w:tcPr>
            <w:tcW w:w="1984" w:type="dxa"/>
            <w:shd w:val="clear" w:color="auto" w:fill="C6D9F1" w:themeFill="text2" w:themeFillTint="33"/>
          </w:tcPr>
          <w:p w:rsidR="002E45A9" w:rsidRPr="00807F96" w:rsidRDefault="002E45A9" w:rsidP="00453E19">
            <w:pPr>
              <w:keepNext/>
              <w:spacing w:before="40" w:after="120"/>
              <w:ind w:left="57" w:right="57"/>
            </w:pPr>
            <w:r>
              <w:t>Проект, к выполнению которого привлекался (аккаунт).</w:t>
            </w:r>
          </w:p>
        </w:tc>
      </w:tr>
      <w:tr w:rsidR="002E45A9" w:rsidRPr="00807F96" w:rsidTr="002E45A9">
        <w:trPr>
          <w:cantSplit/>
        </w:trPr>
        <w:tc>
          <w:tcPr>
            <w:tcW w:w="10617" w:type="dxa"/>
            <w:gridSpan w:val="6"/>
          </w:tcPr>
          <w:p w:rsidR="002E45A9" w:rsidRPr="00807F96" w:rsidRDefault="002E45A9" w:rsidP="00453E19">
            <w:pPr>
              <w:spacing w:before="40" w:after="120"/>
              <w:ind w:left="57" w:right="57"/>
            </w:pPr>
            <w:r w:rsidRPr="00807F96">
              <w:t xml:space="preserve">Руководящее звено </w:t>
            </w:r>
          </w:p>
        </w:tc>
      </w:tr>
      <w:tr w:rsidR="002E45A9" w:rsidRPr="00807F96" w:rsidTr="002E45A9">
        <w:tc>
          <w:tcPr>
            <w:tcW w:w="695" w:type="dxa"/>
          </w:tcPr>
          <w:p w:rsidR="002E45A9" w:rsidRPr="00807F96" w:rsidRDefault="002E45A9" w:rsidP="00FE28E3">
            <w:pPr>
              <w:numPr>
                <w:ilvl w:val="0"/>
                <w:numId w:val="18"/>
              </w:numPr>
              <w:spacing w:after="120"/>
              <w:jc w:val="both"/>
            </w:pP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r>
      <w:tr w:rsidR="002E45A9" w:rsidRPr="00807F96" w:rsidTr="002E45A9">
        <w:tc>
          <w:tcPr>
            <w:tcW w:w="695" w:type="dxa"/>
          </w:tcPr>
          <w:p w:rsidR="002E45A9" w:rsidRPr="00807F96" w:rsidRDefault="002E45A9" w:rsidP="00FE28E3">
            <w:pPr>
              <w:numPr>
                <w:ilvl w:val="0"/>
                <w:numId w:val="18"/>
              </w:numPr>
              <w:spacing w:after="120"/>
              <w:jc w:val="both"/>
            </w:pP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r>
      <w:tr w:rsidR="002E45A9" w:rsidRPr="00807F96" w:rsidTr="002E45A9">
        <w:tc>
          <w:tcPr>
            <w:tcW w:w="695" w:type="dxa"/>
          </w:tcPr>
          <w:p w:rsidR="002E45A9" w:rsidRPr="00807F96" w:rsidRDefault="002E45A9" w:rsidP="00453E19">
            <w:pPr>
              <w:spacing w:after="120"/>
              <w:jc w:val="both"/>
            </w:pPr>
            <w:r w:rsidRPr="00807F96">
              <w:t>…</w:t>
            </w: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r>
      <w:tr w:rsidR="002E45A9" w:rsidRPr="00807F96" w:rsidTr="00453E19">
        <w:trPr>
          <w:cantSplit/>
        </w:trPr>
        <w:tc>
          <w:tcPr>
            <w:tcW w:w="10617" w:type="dxa"/>
            <w:gridSpan w:val="6"/>
          </w:tcPr>
          <w:p w:rsidR="002E45A9" w:rsidRPr="00807F96" w:rsidRDefault="002E45A9" w:rsidP="00453E19">
            <w:pPr>
              <w:spacing w:before="40" w:after="120"/>
              <w:ind w:left="57" w:right="57"/>
            </w:pPr>
            <w:r w:rsidRPr="00807F96">
              <w:t>Специалисты</w:t>
            </w:r>
          </w:p>
        </w:tc>
      </w:tr>
      <w:tr w:rsidR="002E45A9" w:rsidRPr="00807F96" w:rsidTr="002E45A9">
        <w:tc>
          <w:tcPr>
            <w:tcW w:w="695" w:type="dxa"/>
          </w:tcPr>
          <w:p w:rsidR="002E45A9" w:rsidRPr="00807F96" w:rsidRDefault="002E45A9" w:rsidP="00FE28E3">
            <w:pPr>
              <w:numPr>
                <w:ilvl w:val="0"/>
                <w:numId w:val="19"/>
              </w:numPr>
              <w:spacing w:after="120"/>
              <w:jc w:val="both"/>
            </w:pP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r>
      <w:tr w:rsidR="002E45A9" w:rsidRPr="00807F96" w:rsidTr="002E45A9">
        <w:tc>
          <w:tcPr>
            <w:tcW w:w="695" w:type="dxa"/>
          </w:tcPr>
          <w:p w:rsidR="002E45A9" w:rsidRPr="00807F96" w:rsidRDefault="002E45A9" w:rsidP="00FE28E3">
            <w:pPr>
              <w:numPr>
                <w:ilvl w:val="0"/>
                <w:numId w:val="19"/>
              </w:numPr>
              <w:spacing w:after="120"/>
              <w:jc w:val="both"/>
            </w:pP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r>
      <w:tr w:rsidR="002E45A9" w:rsidRPr="00807F96" w:rsidTr="002E45A9">
        <w:tc>
          <w:tcPr>
            <w:tcW w:w="695" w:type="dxa"/>
          </w:tcPr>
          <w:p w:rsidR="002E45A9" w:rsidRPr="00807F96" w:rsidRDefault="002E45A9" w:rsidP="00453E19">
            <w:pPr>
              <w:spacing w:after="120"/>
              <w:jc w:val="both"/>
            </w:pPr>
            <w:r w:rsidRPr="00807F96">
              <w:t>…</w:t>
            </w: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pPr>
          </w:p>
        </w:tc>
      </w:tr>
      <w:tr w:rsidR="002E45A9" w:rsidRPr="00807F96" w:rsidTr="00453E19">
        <w:trPr>
          <w:cantSplit/>
        </w:trPr>
        <w:tc>
          <w:tcPr>
            <w:tcW w:w="10617" w:type="dxa"/>
            <w:gridSpan w:val="6"/>
          </w:tcPr>
          <w:p w:rsidR="002E45A9" w:rsidRPr="00807F96" w:rsidRDefault="002E45A9" w:rsidP="00453E19">
            <w:pPr>
              <w:spacing w:before="40" w:after="120"/>
              <w:ind w:left="57" w:right="57"/>
            </w:pPr>
            <w:r w:rsidRPr="00807F96">
              <w:t>Прочий персонал</w:t>
            </w:r>
          </w:p>
        </w:tc>
      </w:tr>
      <w:tr w:rsidR="002E45A9" w:rsidRPr="00807F96" w:rsidTr="002E45A9">
        <w:tc>
          <w:tcPr>
            <w:tcW w:w="695" w:type="dxa"/>
          </w:tcPr>
          <w:p w:rsidR="002E45A9" w:rsidRPr="00807F96" w:rsidRDefault="002E45A9" w:rsidP="00B63CB5">
            <w:pPr>
              <w:numPr>
                <w:ilvl w:val="0"/>
                <w:numId w:val="25"/>
              </w:numPr>
              <w:spacing w:after="120"/>
              <w:jc w:val="both"/>
            </w:pP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jc w:val="center"/>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jc w:val="center"/>
            </w:pPr>
          </w:p>
        </w:tc>
        <w:tc>
          <w:tcPr>
            <w:tcW w:w="1984" w:type="dxa"/>
          </w:tcPr>
          <w:p w:rsidR="002E45A9" w:rsidRPr="00807F96" w:rsidRDefault="002E45A9" w:rsidP="00453E19">
            <w:pPr>
              <w:spacing w:before="40" w:after="120"/>
              <w:ind w:left="57" w:right="57"/>
              <w:jc w:val="center"/>
            </w:pPr>
          </w:p>
        </w:tc>
      </w:tr>
      <w:tr w:rsidR="002E45A9" w:rsidRPr="00807F96" w:rsidTr="002E45A9">
        <w:tc>
          <w:tcPr>
            <w:tcW w:w="695" w:type="dxa"/>
          </w:tcPr>
          <w:p w:rsidR="002E45A9" w:rsidRPr="00807F96" w:rsidRDefault="002E45A9" w:rsidP="00B63CB5">
            <w:pPr>
              <w:numPr>
                <w:ilvl w:val="0"/>
                <w:numId w:val="25"/>
              </w:numPr>
              <w:spacing w:after="120"/>
              <w:jc w:val="both"/>
            </w:pP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jc w:val="center"/>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jc w:val="center"/>
            </w:pPr>
          </w:p>
        </w:tc>
        <w:tc>
          <w:tcPr>
            <w:tcW w:w="1984" w:type="dxa"/>
          </w:tcPr>
          <w:p w:rsidR="002E45A9" w:rsidRPr="00807F96" w:rsidRDefault="002E45A9" w:rsidP="00453E19">
            <w:pPr>
              <w:spacing w:before="40" w:after="120"/>
              <w:ind w:left="57" w:right="57"/>
              <w:jc w:val="center"/>
            </w:pPr>
          </w:p>
        </w:tc>
      </w:tr>
      <w:tr w:rsidR="002E45A9" w:rsidRPr="00807F96" w:rsidTr="002E45A9">
        <w:tc>
          <w:tcPr>
            <w:tcW w:w="695" w:type="dxa"/>
          </w:tcPr>
          <w:p w:rsidR="002E45A9" w:rsidRPr="00807F96" w:rsidRDefault="002E45A9" w:rsidP="00453E19">
            <w:pPr>
              <w:spacing w:after="120"/>
              <w:jc w:val="both"/>
            </w:pPr>
            <w:r w:rsidRPr="00807F96">
              <w:t>…</w:t>
            </w:r>
          </w:p>
        </w:tc>
        <w:tc>
          <w:tcPr>
            <w:tcW w:w="1991" w:type="dxa"/>
          </w:tcPr>
          <w:p w:rsidR="002E45A9" w:rsidRPr="00807F96" w:rsidRDefault="002E45A9" w:rsidP="00453E19">
            <w:pPr>
              <w:spacing w:before="40" w:after="120"/>
              <w:ind w:left="57" w:right="57"/>
            </w:pPr>
          </w:p>
        </w:tc>
        <w:tc>
          <w:tcPr>
            <w:tcW w:w="2120" w:type="dxa"/>
          </w:tcPr>
          <w:p w:rsidR="002E45A9" w:rsidRPr="00807F96" w:rsidRDefault="002E45A9" w:rsidP="00453E19">
            <w:pPr>
              <w:spacing w:before="40" w:after="120"/>
              <w:ind w:left="57" w:right="57"/>
              <w:jc w:val="center"/>
            </w:pPr>
          </w:p>
        </w:tc>
        <w:tc>
          <w:tcPr>
            <w:tcW w:w="1843" w:type="dxa"/>
          </w:tcPr>
          <w:p w:rsidR="002E45A9" w:rsidRPr="00807F96" w:rsidRDefault="002E45A9" w:rsidP="00453E19">
            <w:pPr>
              <w:spacing w:before="40" w:after="120"/>
              <w:ind w:left="57" w:right="57"/>
            </w:pPr>
          </w:p>
        </w:tc>
        <w:tc>
          <w:tcPr>
            <w:tcW w:w="1984" w:type="dxa"/>
          </w:tcPr>
          <w:p w:rsidR="002E45A9" w:rsidRPr="00807F96" w:rsidRDefault="002E45A9" w:rsidP="00453E19">
            <w:pPr>
              <w:spacing w:before="40" w:after="120"/>
              <w:ind w:left="57" w:right="57"/>
              <w:jc w:val="center"/>
            </w:pPr>
          </w:p>
        </w:tc>
        <w:tc>
          <w:tcPr>
            <w:tcW w:w="1984" w:type="dxa"/>
          </w:tcPr>
          <w:p w:rsidR="002E45A9" w:rsidRPr="00807F96" w:rsidRDefault="002E45A9" w:rsidP="00453E19">
            <w:pPr>
              <w:spacing w:before="40" w:after="120"/>
              <w:ind w:left="57" w:right="57"/>
              <w:jc w:val="center"/>
            </w:pPr>
          </w:p>
        </w:tc>
      </w:tr>
    </w:tbl>
    <w:p w:rsidR="00FE28E3" w:rsidRPr="00807F96" w:rsidRDefault="00FE28E3" w:rsidP="00FE28E3">
      <w:pPr>
        <w:keepNext/>
        <w:suppressAutoHyphens/>
        <w:spacing w:after="120"/>
        <w:rPr>
          <w:b/>
          <w:sz w:val="28"/>
          <w:szCs w:val="28"/>
        </w:rPr>
      </w:pPr>
      <w:r w:rsidRPr="00807F96">
        <w:rPr>
          <w:b/>
          <w:sz w:val="28"/>
          <w:szCs w:val="28"/>
        </w:rPr>
        <w:t>Таблица-2. Общая численность Участника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530"/>
      </w:tblGrid>
      <w:tr w:rsidR="00FE28E3" w:rsidRPr="00807F96" w:rsidTr="002E45A9">
        <w:tc>
          <w:tcPr>
            <w:tcW w:w="5102" w:type="dxa"/>
          </w:tcPr>
          <w:p w:rsidR="00FE28E3" w:rsidRPr="00807F96" w:rsidRDefault="00FE28E3" w:rsidP="00453E19">
            <w:pPr>
              <w:keepNext/>
              <w:spacing w:before="40" w:after="120"/>
              <w:ind w:left="57" w:right="57"/>
            </w:pPr>
            <w:r w:rsidRPr="00807F96">
              <w:t>Группа специалистов</w:t>
            </w:r>
          </w:p>
        </w:tc>
        <w:tc>
          <w:tcPr>
            <w:tcW w:w="5530" w:type="dxa"/>
          </w:tcPr>
          <w:p w:rsidR="00FE28E3" w:rsidRPr="00807F96" w:rsidRDefault="00FE28E3" w:rsidP="00453E19">
            <w:pPr>
              <w:keepNext/>
              <w:spacing w:before="40" w:after="120"/>
              <w:ind w:left="57" w:right="57"/>
            </w:pPr>
            <w:r w:rsidRPr="00807F96">
              <w:t>Штатная численность, чел.</w:t>
            </w:r>
          </w:p>
        </w:tc>
      </w:tr>
      <w:tr w:rsidR="00FE28E3" w:rsidRPr="00807F96" w:rsidTr="002E45A9">
        <w:tc>
          <w:tcPr>
            <w:tcW w:w="5102" w:type="dxa"/>
          </w:tcPr>
          <w:p w:rsidR="00FE28E3" w:rsidRPr="00807F96" w:rsidRDefault="00FE28E3" w:rsidP="00453E19">
            <w:pPr>
              <w:spacing w:before="40" w:after="120"/>
              <w:ind w:left="57" w:right="57"/>
            </w:pPr>
            <w:r w:rsidRPr="00807F96">
              <w:t>Руководящий персонал</w:t>
            </w:r>
          </w:p>
        </w:tc>
        <w:tc>
          <w:tcPr>
            <w:tcW w:w="5530" w:type="dxa"/>
          </w:tcPr>
          <w:p w:rsidR="00FE28E3" w:rsidRPr="00807F96" w:rsidRDefault="00FE28E3" w:rsidP="00453E19">
            <w:pPr>
              <w:spacing w:before="40" w:after="120"/>
              <w:ind w:left="57" w:right="57"/>
            </w:pPr>
          </w:p>
        </w:tc>
      </w:tr>
      <w:tr w:rsidR="00FE28E3" w:rsidRPr="00807F96" w:rsidTr="002E45A9">
        <w:tc>
          <w:tcPr>
            <w:tcW w:w="5102" w:type="dxa"/>
          </w:tcPr>
          <w:p w:rsidR="00FE28E3" w:rsidRPr="00807F96" w:rsidRDefault="00FE28E3" w:rsidP="00453E19">
            <w:pPr>
              <w:spacing w:before="40" w:after="120"/>
              <w:ind w:left="57" w:right="57"/>
            </w:pPr>
            <w:r w:rsidRPr="00807F96">
              <w:t>Инженерно-технический персонал</w:t>
            </w:r>
          </w:p>
        </w:tc>
        <w:tc>
          <w:tcPr>
            <w:tcW w:w="5530" w:type="dxa"/>
          </w:tcPr>
          <w:p w:rsidR="00FE28E3" w:rsidRPr="00807F96" w:rsidRDefault="00FE28E3" w:rsidP="00453E19">
            <w:pPr>
              <w:spacing w:before="40" w:after="120"/>
              <w:ind w:left="57" w:right="57"/>
            </w:pPr>
          </w:p>
        </w:tc>
      </w:tr>
      <w:tr w:rsidR="00FE28E3" w:rsidRPr="00807F96" w:rsidTr="002E45A9">
        <w:tc>
          <w:tcPr>
            <w:tcW w:w="5102" w:type="dxa"/>
          </w:tcPr>
          <w:p w:rsidR="00FE28E3" w:rsidRPr="00807F96" w:rsidRDefault="00FE28E3" w:rsidP="00453E19">
            <w:pPr>
              <w:spacing w:before="40" w:after="120"/>
              <w:ind w:left="57" w:right="57"/>
            </w:pPr>
            <w:r w:rsidRPr="00807F96">
              <w:t>Рабочие и вспомогательный персонал</w:t>
            </w:r>
          </w:p>
        </w:tc>
        <w:tc>
          <w:tcPr>
            <w:tcW w:w="5530" w:type="dxa"/>
          </w:tcPr>
          <w:p w:rsidR="00FE28E3" w:rsidRPr="00807F96" w:rsidRDefault="00FE28E3" w:rsidP="00453E19">
            <w:pPr>
              <w:spacing w:before="40" w:after="120"/>
              <w:ind w:left="57" w:right="57"/>
            </w:pPr>
          </w:p>
        </w:tc>
      </w:tr>
    </w:tbl>
    <w:p w:rsidR="00FE28E3" w:rsidRDefault="00FE28E3" w:rsidP="00FE28E3">
      <w:pPr>
        <w:rPr>
          <w:sz w:val="24"/>
          <w:szCs w:val="24"/>
        </w:rPr>
      </w:pPr>
    </w:p>
    <w:p w:rsidR="00FE28E3" w:rsidRDefault="00FE28E3" w:rsidP="00FE28E3">
      <w:pPr>
        <w:rPr>
          <w:sz w:val="24"/>
          <w:szCs w:val="24"/>
        </w:rPr>
      </w:pPr>
    </w:p>
    <w:p w:rsidR="00FE28E3" w:rsidRPr="00020431" w:rsidRDefault="00FE28E3" w:rsidP="00FE28E3">
      <w:pPr>
        <w:rPr>
          <w:sz w:val="24"/>
          <w:szCs w:val="24"/>
        </w:rPr>
      </w:pPr>
      <w:r w:rsidRPr="00020431">
        <w:rPr>
          <w:sz w:val="24"/>
          <w:szCs w:val="24"/>
        </w:rPr>
        <w:t xml:space="preserve">Участник процедуры закупки </w:t>
      </w:r>
    </w:p>
    <w:p w:rsidR="00FE28E3" w:rsidRPr="00020431" w:rsidRDefault="00FE28E3" w:rsidP="00FE28E3">
      <w:pPr>
        <w:rPr>
          <w:sz w:val="24"/>
          <w:szCs w:val="24"/>
        </w:rPr>
      </w:pPr>
      <w:r w:rsidRPr="00020431">
        <w:rPr>
          <w:sz w:val="24"/>
          <w:szCs w:val="24"/>
        </w:rPr>
        <w:t>(уполномоченный представитель)   ______________        ____________</w:t>
      </w:r>
    </w:p>
    <w:p w:rsidR="00FE28E3" w:rsidRPr="00020431" w:rsidRDefault="00FE28E3" w:rsidP="00FE28E3">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FE28E3" w:rsidRPr="00020431" w:rsidRDefault="00FE28E3" w:rsidP="00FE28E3">
      <w:pPr>
        <w:rPr>
          <w:sz w:val="24"/>
          <w:szCs w:val="24"/>
          <w:vertAlign w:val="superscript"/>
        </w:rPr>
      </w:pPr>
      <w:r w:rsidRPr="00020431">
        <w:rPr>
          <w:sz w:val="24"/>
          <w:szCs w:val="24"/>
        </w:rPr>
        <w:t xml:space="preserve">                                                                                                                                М.П.</w:t>
      </w:r>
    </w:p>
    <w:p w:rsidR="00FE28E3" w:rsidRDefault="00FE28E3">
      <w:pPr>
        <w:rPr>
          <w:b/>
          <w:sz w:val="32"/>
          <w:szCs w:val="32"/>
        </w:rPr>
      </w:pPr>
      <w:r>
        <w:rPr>
          <w:b/>
          <w:sz w:val="32"/>
          <w:szCs w:val="32"/>
        </w:rPr>
        <w:br w:type="page"/>
      </w:r>
    </w:p>
    <w:p w:rsidR="00D34716" w:rsidRPr="00251C81" w:rsidRDefault="00D34716" w:rsidP="00D34716">
      <w:pPr>
        <w:jc w:val="center"/>
        <w:rPr>
          <w:b/>
          <w:sz w:val="22"/>
        </w:rPr>
      </w:pPr>
      <w:r w:rsidRPr="00251C81">
        <w:rPr>
          <w:b/>
          <w:sz w:val="22"/>
        </w:rPr>
        <w:lastRenderedPageBreak/>
        <w:t>ДОГОВОР ОКАЗАНИЯ УСЛУГ №_____</w:t>
      </w:r>
    </w:p>
    <w:p w:rsidR="00D34716" w:rsidRPr="00251C81" w:rsidRDefault="00D34716" w:rsidP="00D34716">
      <w:pPr>
        <w:rPr>
          <w:sz w:val="22"/>
        </w:rPr>
      </w:pPr>
    </w:p>
    <w:bookmarkEnd w:id="0"/>
    <w:bookmarkEnd w:id="1"/>
    <w:bookmarkEnd w:id="2"/>
    <w:bookmarkEnd w:id="3"/>
    <w:bookmarkEnd w:id="4"/>
    <w:p w:rsidR="002E149E" w:rsidRPr="006E6555" w:rsidRDefault="002E149E" w:rsidP="002E149E">
      <w:pPr>
        <w:widowControl w:val="0"/>
        <w:tabs>
          <w:tab w:val="left" w:pos="284"/>
        </w:tabs>
        <w:autoSpaceDE w:val="0"/>
        <w:autoSpaceDN w:val="0"/>
        <w:adjustRightInd w:val="0"/>
        <w:jc w:val="both"/>
        <w:rPr>
          <w:bCs/>
          <w:sz w:val="24"/>
          <w:szCs w:val="24"/>
        </w:rPr>
      </w:pPr>
      <w:r w:rsidRPr="006E6555">
        <w:rPr>
          <w:bCs/>
          <w:sz w:val="24"/>
          <w:szCs w:val="24"/>
        </w:rPr>
        <w:t xml:space="preserve">г. Москва                                                                                                             </w:t>
      </w:r>
      <w:r>
        <w:rPr>
          <w:bCs/>
          <w:sz w:val="24"/>
          <w:szCs w:val="24"/>
        </w:rPr>
        <w:t xml:space="preserve">    </w:t>
      </w:r>
      <w:r w:rsidR="00F7419C">
        <w:rPr>
          <w:bCs/>
          <w:sz w:val="24"/>
          <w:szCs w:val="24"/>
        </w:rPr>
        <w:t xml:space="preserve">    </w:t>
      </w:r>
      <w:r>
        <w:rPr>
          <w:bCs/>
          <w:sz w:val="24"/>
          <w:szCs w:val="24"/>
        </w:rPr>
        <w:t>«</w:t>
      </w:r>
      <w:r w:rsidR="0057751B">
        <w:rPr>
          <w:bCs/>
          <w:sz w:val="24"/>
          <w:szCs w:val="24"/>
        </w:rPr>
        <w:t>10</w:t>
      </w:r>
      <w:r>
        <w:rPr>
          <w:bCs/>
          <w:sz w:val="24"/>
          <w:szCs w:val="24"/>
        </w:rPr>
        <w:t>»</w:t>
      </w:r>
      <w:r w:rsidRPr="006E6555">
        <w:rPr>
          <w:bCs/>
          <w:sz w:val="24"/>
          <w:szCs w:val="24"/>
        </w:rPr>
        <w:t xml:space="preserve"> </w:t>
      </w:r>
      <w:r w:rsidR="00F7419C">
        <w:rPr>
          <w:bCs/>
          <w:sz w:val="24"/>
          <w:szCs w:val="24"/>
        </w:rPr>
        <w:t>августа</w:t>
      </w:r>
      <w:r w:rsidRPr="006E6555">
        <w:rPr>
          <w:bCs/>
          <w:sz w:val="24"/>
          <w:szCs w:val="24"/>
        </w:rPr>
        <w:t xml:space="preserve"> 2015 г. </w:t>
      </w:r>
    </w:p>
    <w:p w:rsidR="002E149E" w:rsidRPr="006E6555" w:rsidRDefault="002E149E" w:rsidP="002E149E">
      <w:pPr>
        <w:widowControl w:val="0"/>
        <w:tabs>
          <w:tab w:val="left" w:pos="284"/>
        </w:tabs>
        <w:autoSpaceDE w:val="0"/>
        <w:autoSpaceDN w:val="0"/>
        <w:adjustRightInd w:val="0"/>
        <w:jc w:val="both"/>
        <w:rPr>
          <w:b/>
          <w:bCs/>
          <w:sz w:val="24"/>
          <w:szCs w:val="24"/>
        </w:rPr>
      </w:pPr>
    </w:p>
    <w:p w:rsidR="002E149E" w:rsidRPr="00F11492" w:rsidRDefault="002E149E" w:rsidP="002E149E">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Pr>
          <w:color w:val="000000"/>
          <w:sz w:val="24"/>
          <w:szCs w:val="24"/>
        </w:rPr>
        <w:t xml:space="preserve">Заместителя генерального директора - </w:t>
      </w:r>
      <w:r w:rsidRPr="00F11492">
        <w:rPr>
          <w:color w:val="000000"/>
          <w:sz w:val="24"/>
          <w:szCs w:val="24"/>
        </w:rPr>
        <w:t>Административного директора Чарухина Дениса Юрьевича, действующего на основании доверенности №</w:t>
      </w:r>
      <w:r>
        <w:rPr>
          <w:color w:val="000000"/>
          <w:sz w:val="24"/>
          <w:szCs w:val="24"/>
        </w:rPr>
        <w:t>1</w:t>
      </w:r>
      <w:r w:rsidRPr="00F11492">
        <w:rPr>
          <w:color w:val="000000"/>
          <w:sz w:val="24"/>
          <w:szCs w:val="24"/>
        </w:rPr>
        <w:t xml:space="preserve">/Д от </w:t>
      </w:r>
      <w:r>
        <w:rPr>
          <w:color w:val="000000"/>
          <w:sz w:val="24"/>
          <w:szCs w:val="24"/>
        </w:rPr>
        <w:t xml:space="preserve">«02» февраля </w:t>
      </w:r>
      <w:r w:rsidRPr="00F11492">
        <w:rPr>
          <w:color w:val="000000"/>
          <w:sz w:val="24"/>
          <w:szCs w:val="24"/>
        </w:rPr>
        <w:t>201</w:t>
      </w:r>
      <w:r>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2E149E" w:rsidRPr="00F11492" w:rsidRDefault="006E0A17" w:rsidP="002E149E">
      <w:pPr>
        <w:ind w:firstLine="709"/>
        <w:jc w:val="both"/>
        <w:rPr>
          <w:color w:val="000000"/>
          <w:sz w:val="24"/>
          <w:szCs w:val="24"/>
        </w:rPr>
      </w:pPr>
      <w:r>
        <w:rPr>
          <w:b/>
          <w:sz w:val="22"/>
          <w:szCs w:val="22"/>
        </w:rPr>
        <w:t>___________________________________________</w:t>
      </w:r>
      <w:r w:rsidR="002E149E" w:rsidRPr="00BA2B50">
        <w:rPr>
          <w:color w:val="000000"/>
          <w:sz w:val="24"/>
          <w:szCs w:val="24"/>
        </w:rPr>
        <w:t>,</w:t>
      </w:r>
      <w:r w:rsidR="002E149E">
        <w:rPr>
          <w:b/>
          <w:i/>
          <w:color w:val="000000"/>
          <w:sz w:val="24"/>
          <w:szCs w:val="24"/>
        </w:rPr>
        <w:t xml:space="preserve"> </w:t>
      </w:r>
      <w:r w:rsidR="002E149E" w:rsidRPr="00F11492">
        <w:rPr>
          <w:color w:val="000000"/>
          <w:sz w:val="24"/>
          <w:szCs w:val="24"/>
        </w:rPr>
        <w:t xml:space="preserve">именуемое в дальнейшем «Исполнитель», в лице </w:t>
      </w:r>
      <w:r>
        <w:rPr>
          <w:sz w:val="24"/>
          <w:szCs w:val="24"/>
        </w:rPr>
        <w:t>________________________________________</w:t>
      </w:r>
      <w:r w:rsidR="00F7419C" w:rsidRPr="00F7419C">
        <w:rPr>
          <w:color w:val="000000"/>
          <w:sz w:val="24"/>
          <w:szCs w:val="24"/>
        </w:rPr>
        <w:t xml:space="preserve">, </w:t>
      </w:r>
      <w:r w:rsidR="002E149E" w:rsidRPr="00F7419C">
        <w:rPr>
          <w:color w:val="000000"/>
          <w:sz w:val="24"/>
          <w:szCs w:val="24"/>
        </w:rPr>
        <w:t>действующего</w:t>
      </w:r>
      <w:r w:rsidR="002E149E" w:rsidRPr="004F22FF">
        <w:rPr>
          <w:sz w:val="24"/>
          <w:szCs w:val="24"/>
        </w:rPr>
        <w:t xml:space="preserve"> на основании </w:t>
      </w:r>
      <w:r>
        <w:rPr>
          <w:sz w:val="24"/>
          <w:szCs w:val="24"/>
        </w:rPr>
        <w:t>________________</w:t>
      </w:r>
      <w:r w:rsidR="002E149E" w:rsidRPr="00F11492">
        <w:rPr>
          <w:color w:val="000000"/>
          <w:sz w:val="24"/>
          <w:szCs w:val="24"/>
        </w:rPr>
        <w:t xml:space="preserve">, с другой стороны, </w:t>
      </w:r>
    </w:p>
    <w:p w:rsidR="002E149E" w:rsidRPr="00F11492" w:rsidRDefault="002E149E" w:rsidP="002E149E">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2E149E" w:rsidRPr="00F11492" w:rsidRDefault="002E149E" w:rsidP="002E149E">
      <w:pPr>
        <w:tabs>
          <w:tab w:val="left" w:pos="2644"/>
        </w:tabs>
        <w:jc w:val="both"/>
        <w:rPr>
          <w:sz w:val="24"/>
          <w:szCs w:val="24"/>
        </w:rPr>
      </w:pPr>
    </w:p>
    <w:p w:rsidR="002E149E" w:rsidRPr="00251C81" w:rsidRDefault="002E149E" w:rsidP="00B63CB5">
      <w:pPr>
        <w:pStyle w:val="afff3"/>
        <w:widowControl w:val="0"/>
        <w:numPr>
          <w:ilvl w:val="0"/>
          <w:numId w:val="26"/>
        </w:numPr>
        <w:tabs>
          <w:tab w:val="left" w:pos="284"/>
        </w:tabs>
        <w:autoSpaceDE w:val="0"/>
        <w:autoSpaceDN w:val="0"/>
        <w:adjustRightInd w:val="0"/>
        <w:jc w:val="center"/>
        <w:rPr>
          <w:b/>
          <w:bCs/>
          <w:sz w:val="24"/>
          <w:szCs w:val="24"/>
        </w:rPr>
      </w:pPr>
      <w:r w:rsidRPr="00251C81">
        <w:rPr>
          <w:b/>
          <w:bCs/>
          <w:sz w:val="24"/>
          <w:szCs w:val="24"/>
        </w:rPr>
        <w:t>ПРЕДМЕТ ДОГОВОРА</w:t>
      </w:r>
    </w:p>
    <w:p w:rsidR="00F7419C" w:rsidRPr="00F7419C" w:rsidRDefault="00F7419C" w:rsidP="00B63CB5">
      <w:pPr>
        <w:pStyle w:val="afff3"/>
        <w:numPr>
          <w:ilvl w:val="1"/>
          <w:numId w:val="26"/>
        </w:numPr>
        <w:tabs>
          <w:tab w:val="clear" w:pos="390"/>
          <w:tab w:val="num" w:pos="0"/>
        </w:tabs>
        <w:ind w:left="0" w:firstLine="0"/>
        <w:jc w:val="both"/>
        <w:rPr>
          <w:color w:val="000000"/>
          <w:sz w:val="24"/>
          <w:szCs w:val="24"/>
        </w:rPr>
      </w:pPr>
      <w:bookmarkStart w:id="13" w:name="_Ref252531981"/>
      <w:r w:rsidRPr="00F7419C">
        <w:rPr>
          <w:color w:val="000000"/>
          <w:sz w:val="24"/>
          <w:szCs w:val="24"/>
        </w:rPr>
        <w:t>По настоящему Договору Исполнитель обязуется по заданию Заказчика оказать услуги по осуществлению письменного перевода текста с/на иностранный язык, а также оказать иные услуги, перечень которых приведен в приложении №1 к настоящему Договору</w:t>
      </w:r>
      <w:r w:rsidR="00EC1BDF">
        <w:rPr>
          <w:color w:val="000000"/>
          <w:sz w:val="24"/>
          <w:szCs w:val="24"/>
        </w:rPr>
        <w:t xml:space="preserve"> </w:t>
      </w:r>
      <w:r w:rsidR="00110981" w:rsidRPr="008139D2">
        <w:rPr>
          <w:sz w:val="24"/>
          <w:szCs w:val="24"/>
        </w:rPr>
        <w:t>(далее</w:t>
      </w:r>
      <w:r w:rsidR="00110981" w:rsidRPr="00F11492">
        <w:rPr>
          <w:color w:val="000000"/>
          <w:sz w:val="24"/>
          <w:szCs w:val="24"/>
        </w:rPr>
        <w:t xml:space="preserve"> – </w:t>
      </w:r>
      <w:r w:rsidR="00110981">
        <w:rPr>
          <w:color w:val="000000"/>
          <w:sz w:val="24"/>
          <w:szCs w:val="24"/>
        </w:rPr>
        <w:t>«У</w:t>
      </w:r>
      <w:r w:rsidR="00110981" w:rsidRPr="00F11492">
        <w:rPr>
          <w:color w:val="000000"/>
          <w:sz w:val="24"/>
          <w:szCs w:val="24"/>
        </w:rPr>
        <w:t>слуги</w:t>
      </w:r>
      <w:r w:rsidR="00110981">
        <w:rPr>
          <w:color w:val="000000"/>
          <w:sz w:val="24"/>
          <w:szCs w:val="24"/>
        </w:rPr>
        <w:t>»</w:t>
      </w:r>
      <w:r w:rsidR="00110981" w:rsidRPr="00F11492">
        <w:rPr>
          <w:color w:val="000000"/>
          <w:sz w:val="24"/>
          <w:szCs w:val="24"/>
        </w:rPr>
        <w:t>)</w:t>
      </w:r>
      <w:r w:rsidRPr="00F7419C">
        <w:rPr>
          <w:color w:val="000000"/>
          <w:sz w:val="24"/>
          <w:szCs w:val="24"/>
        </w:rPr>
        <w:t>, а Заказчик обязуется оплатить эти услуги.</w:t>
      </w:r>
      <w:bookmarkEnd w:id="13"/>
    </w:p>
    <w:p w:rsidR="00F7419C" w:rsidRPr="00057FD6" w:rsidRDefault="00F7419C" w:rsidP="00B63CB5">
      <w:pPr>
        <w:pStyle w:val="afff3"/>
        <w:numPr>
          <w:ilvl w:val="1"/>
          <w:numId w:val="26"/>
        </w:numPr>
        <w:tabs>
          <w:tab w:val="clear" w:pos="390"/>
          <w:tab w:val="num" w:pos="0"/>
        </w:tabs>
        <w:ind w:left="0" w:firstLine="0"/>
        <w:jc w:val="both"/>
        <w:rPr>
          <w:color w:val="000000"/>
          <w:sz w:val="24"/>
          <w:szCs w:val="24"/>
        </w:rPr>
      </w:pPr>
      <w:r w:rsidRPr="00F7419C">
        <w:rPr>
          <w:color w:val="000000"/>
          <w:sz w:val="24"/>
          <w:szCs w:val="24"/>
        </w:rPr>
        <w:t xml:space="preserve">В случае предоставления услуг, связанных с подготовкой переводов, указанных в п. </w:t>
      </w:r>
      <w:r w:rsidRPr="00F7419C">
        <w:rPr>
          <w:color w:val="000000"/>
          <w:sz w:val="24"/>
          <w:szCs w:val="24"/>
        </w:rPr>
        <w:fldChar w:fldCharType="begin"/>
      </w:r>
      <w:r w:rsidRPr="00F7419C">
        <w:rPr>
          <w:color w:val="000000"/>
          <w:sz w:val="24"/>
          <w:szCs w:val="24"/>
        </w:rPr>
        <w:instrText xml:space="preserve"> REF _Ref252531981 \r \h  \* MERGEFORMAT </w:instrText>
      </w:r>
      <w:r w:rsidRPr="00F7419C">
        <w:rPr>
          <w:color w:val="000000"/>
          <w:sz w:val="24"/>
          <w:szCs w:val="24"/>
        </w:rPr>
      </w:r>
      <w:r w:rsidRPr="00F7419C">
        <w:rPr>
          <w:color w:val="000000"/>
          <w:sz w:val="24"/>
          <w:szCs w:val="24"/>
        </w:rPr>
        <w:fldChar w:fldCharType="separate"/>
      </w:r>
      <w:r w:rsidR="000B3180">
        <w:rPr>
          <w:color w:val="000000"/>
          <w:sz w:val="24"/>
          <w:szCs w:val="24"/>
        </w:rPr>
        <w:t>1.1</w:t>
      </w:r>
      <w:r w:rsidRPr="00F7419C">
        <w:rPr>
          <w:color w:val="000000"/>
          <w:sz w:val="24"/>
          <w:szCs w:val="24"/>
        </w:rPr>
        <w:fldChar w:fldCharType="end"/>
      </w:r>
      <w:r w:rsidRPr="00F7419C">
        <w:rPr>
          <w:color w:val="000000"/>
          <w:sz w:val="24"/>
          <w:szCs w:val="24"/>
        </w:rPr>
        <w:t xml:space="preserve"> и других документов для нотариального заверения Исполнитель самостоятельно выбирает нотариуса для </w:t>
      </w:r>
      <w:r w:rsidRPr="00057FD6">
        <w:rPr>
          <w:color w:val="000000"/>
          <w:sz w:val="24"/>
          <w:szCs w:val="24"/>
        </w:rPr>
        <w:t xml:space="preserve">совершения нотариальных действий. </w:t>
      </w:r>
    </w:p>
    <w:p w:rsidR="00F7419C" w:rsidRPr="00057FD6" w:rsidRDefault="00F7419C" w:rsidP="00F7419C">
      <w:pPr>
        <w:pStyle w:val="afff3"/>
        <w:tabs>
          <w:tab w:val="num" w:pos="0"/>
        </w:tabs>
        <w:ind w:left="0"/>
        <w:jc w:val="both"/>
        <w:rPr>
          <w:color w:val="000000"/>
          <w:sz w:val="24"/>
          <w:szCs w:val="24"/>
        </w:rPr>
      </w:pPr>
      <w:r w:rsidRPr="00057FD6">
        <w:rPr>
          <w:color w:val="000000"/>
          <w:sz w:val="24"/>
          <w:szCs w:val="24"/>
        </w:rPr>
        <w:t>Предоставление данной услуги осуществляется только при условии представления Заказчиком документов для совершения нотариальных действий в соответствии с требованиями действующего законодательства РФ.</w:t>
      </w:r>
    </w:p>
    <w:p w:rsidR="00F7419C" w:rsidRPr="00057FD6" w:rsidRDefault="00F7419C" w:rsidP="00B63CB5">
      <w:pPr>
        <w:pStyle w:val="afff3"/>
        <w:numPr>
          <w:ilvl w:val="1"/>
          <w:numId w:val="26"/>
        </w:numPr>
        <w:tabs>
          <w:tab w:val="clear" w:pos="390"/>
          <w:tab w:val="num" w:pos="0"/>
        </w:tabs>
        <w:ind w:left="0" w:firstLine="0"/>
        <w:jc w:val="both"/>
        <w:rPr>
          <w:color w:val="000000"/>
          <w:sz w:val="24"/>
          <w:szCs w:val="24"/>
        </w:rPr>
      </w:pPr>
      <w:r w:rsidRPr="00057FD6">
        <w:rPr>
          <w:color w:val="000000"/>
          <w:sz w:val="24"/>
          <w:szCs w:val="24"/>
        </w:rPr>
        <w:t>Задание Заказчика должно быть оформлено Заявкой на оказание услуг: Заявкой на письменный перевод (по форме приложения №</w:t>
      </w:r>
      <w:r w:rsidR="00007348" w:rsidRPr="00057FD6">
        <w:rPr>
          <w:color w:val="000000"/>
          <w:sz w:val="24"/>
          <w:szCs w:val="24"/>
        </w:rPr>
        <w:t>2</w:t>
      </w:r>
      <w:r w:rsidR="00961043" w:rsidRPr="00057FD6">
        <w:rPr>
          <w:color w:val="000000"/>
          <w:sz w:val="24"/>
          <w:szCs w:val="24"/>
        </w:rPr>
        <w:t xml:space="preserve"> и №3</w:t>
      </w:r>
      <w:r w:rsidRPr="00057FD6">
        <w:rPr>
          <w:color w:val="000000"/>
          <w:sz w:val="24"/>
          <w:szCs w:val="24"/>
        </w:rPr>
        <w:t xml:space="preserve">). Заявка на оказание услуг заполняется уполномоченным представителем Заказчика и может быть направлена курьером, по факсу, по электронной почте на электронный адрес уполномоченного сотрудника Исполнителя. </w:t>
      </w:r>
    </w:p>
    <w:p w:rsidR="00A03652" w:rsidRPr="00057FD6" w:rsidRDefault="00F7419C" w:rsidP="00B63CB5">
      <w:pPr>
        <w:pStyle w:val="afff3"/>
        <w:numPr>
          <w:ilvl w:val="1"/>
          <w:numId w:val="26"/>
        </w:numPr>
        <w:tabs>
          <w:tab w:val="clear" w:pos="390"/>
          <w:tab w:val="num" w:pos="0"/>
        </w:tabs>
        <w:ind w:left="0" w:firstLine="0"/>
        <w:jc w:val="both"/>
        <w:rPr>
          <w:color w:val="000000"/>
          <w:sz w:val="24"/>
          <w:szCs w:val="24"/>
        </w:rPr>
      </w:pPr>
      <w:r w:rsidRPr="00057FD6">
        <w:rPr>
          <w:color w:val="000000"/>
          <w:sz w:val="24"/>
          <w:szCs w:val="24"/>
        </w:rPr>
        <w:t>При получении Заявки Заказчика по электронной почте Исполнитель регистрирует ее в журнале входящей электронной почты. Заказчик соглашается с тем, что заказ, поступивший по электронной почте с любого авторизированного адреса Заказчика и учтенный в журнале регистрации входящей электронной почты Исполнителя, является подтвержденным заказом. Доказательством подачи заявки является выписка из журнала регистрации входящей электронной почты за подписью руководителя Исполнителя или иного уполномоченного действовать от имени Исполнителя лица. При изменении авторизированных адресов электронной почты, Заказчик обязан известить об этом Исполнителя в письменном виде.</w:t>
      </w:r>
    </w:p>
    <w:p w:rsidR="00F7419C" w:rsidRPr="00057FD6" w:rsidRDefault="00F7419C" w:rsidP="00A03652">
      <w:pPr>
        <w:pStyle w:val="afff3"/>
        <w:ind w:left="0"/>
        <w:jc w:val="both"/>
        <w:rPr>
          <w:color w:val="000000"/>
          <w:sz w:val="24"/>
          <w:szCs w:val="24"/>
        </w:rPr>
      </w:pPr>
      <w:r w:rsidRPr="00057FD6">
        <w:rPr>
          <w:color w:val="000000"/>
          <w:sz w:val="24"/>
          <w:szCs w:val="24"/>
        </w:rPr>
        <w:t xml:space="preserve">Список авторизированных электронных адресов, принадлежащих уполномоченным сотрудникам Заказчика, указывается Заказчиком в Приложении № </w:t>
      </w:r>
      <w:r w:rsidR="00961043" w:rsidRPr="00057FD6">
        <w:rPr>
          <w:color w:val="000000"/>
          <w:sz w:val="24"/>
          <w:szCs w:val="24"/>
        </w:rPr>
        <w:t>4</w:t>
      </w:r>
      <w:r w:rsidRPr="00057FD6">
        <w:rPr>
          <w:color w:val="000000"/>
          <w:sz w:val="24"/>
          <w:szCs w:val="24"/>
        </w:rPr>
        <w:t xml:space="preserve"> к настоящему Договору. </w:t>
      </w:r>
    </w:p>
    <w:p w:rsidR="00F7419C" w:rsidRPr="00057FD6" w:rsidRDefault="00F7419C" w:rsidP="00A03652">
      <w:pPr>
        <w:pStyle w:val="afff3"/>
        <w:ind w:left="0"/>
        <w:jc w:val="both"/>
        <w:rPr>
          <w:color w:val="000000"/>
          <w:sz w:val="24"/>
          <w:szCs w:val="24"/>
        </w:rPr>
      </w:pPr>
      <w:r w:rsidRPr="00057FD6">
        <w:rPr>
          <w:color w:val="000000"/>
          <w:sz w:val="24"/>
          <w:szCs w:val="24"/>
        </w:rPr>
        <w:t xml:space="preserve">Заявки, присылаемые Заказчиком по факсу или курьером, должны быть подписаны уполномоченными представителями Заказчика, о которых Исполнитель уведомлен в порядке </w:t>
      </w:r>
      <w:r w:rsidR="00A03652" w:rsidRPr="00057FD6">
        <w:rPr>
          <w:color w:val="000000"/>
          <w:sz w:val="24"/>
          <w:szCs w:val="24"/>
        </w:rPr>
        <w:t xml:space="preserve">    </w:t>
      </w:r>
      <w:r w:rsidRPr="00057FD6">
        <w:rPr>
          <w:color w:val="000000"/>
          <w:sz w:val="24"/>
          <w:szCs w:val="24"/>
        </w:rPr>
        <w:t xml:space="preserve">п. </w:t>
      </w:r>
      <w:r w:rsidRPr="00057FD6">
        <w:rPr>
          <w:color w:val="000000"/>
          <w:sz w:val="24"/>
          <w:szCs w:val="24"/>
        </w:rPr>
        <w:fldChar w:fldCharType="begin"/>
      </w:r>
      <w:r w:rsidRPr="00057FD6">
        <w:rPr>
          <w:color w:val="000000"/>
          <w:sz w:val="24"/>
          <w:szCs w:val="24"/>
        </w:rPr>
        <w:instrText xml:space="preserve"> REF _Ref252534362 \r \h  \* MERGEFORMAT </w:instrText>
      </w:r>
      <w:r w:rsidRPr="00057FD6">
        <w:rPr>
          <w:color w:val="000000"/>
          <w:sz w:val="24"/>
          <w:szCs w:val="24"/>
        </w:rPr>
      </w:r>
      <w:r w:rsidRPr="00057FD6">
        <w:rPr>
          <w:color w:val="000000"/>
          <w:sz w:val="24"/>
          <w:szCs w:val="24"/>
        </w:rPr>
        <w:fldChar w:fldCharType="separate"/>
      </w:r>
      <w:r w:rsidR="000B3180">
        <w:rPr>
          <w:color w:val="000000"/>
          <w:sz w:val="24"/>
          <w:szCs w:val="24"/>
        </w:rPr>
        <w:t>0</w:t>
      </w:r>
      <w:r w:rsidRPr="00057FD6">
        <w:rPr>
          <w:color w:val="000000"/>
          <w:sz w:val="24"/>
          <w:szCs w:val="24"/>
        </w:rPr>
        <w:fldChar w:fldCharType="end"/>
      </w:r>
      <w:r w:rsidRPr="00057FD6">
        <w:rPr>
          <w:color w:val="000000"/>
          <w:sz w:val="24"/>
          <w:szCs w:val="24"/>
        </w:rPr>
        <w:t xml:space="preserve"> настоящего Договора.</w:t>
      </w:r>
    </w:p>
    <w:p w:rsidR="00F7419C" w:rsidRPr="00057FD6" w:rsidRDefault="00F7419C" w:rsidP="00B63CB5">
      <w:pPr>
        <w:pStyle w:val="afff3"/>
        <w:numPr>
          <w:ilvl w:val="1"/>
          <w:numId w:val="26"/>
        </w:numPr>
        <w:tabs>
          <w:tab w:val="clear" w:pos="390"/>
          <w:tab w:val="num" w:pos="0"/>
        </w:tabs>
        <w:ind w:left="0" w:firstLine="0"/>
        <w:jc w:val="both"/>
        <w:rPr>
          <w:color w:val="000000"/>
          <w:sz w:val="24"/>
          <w:szCs w:val="24"/>
        </w:rPr>
      </w:pPr>
      <w:r w:rsidRPr="00057FD6">
        <w:rPr>
          <w:color w:val="000000"/>
          <w:sz w:val="24"/>
          <w:szCs w:val="24"/>
        </w:rPr>
        <w:t>Форма Заявки, присланной Заказчиком, долж</w:t>
      </w:r>
      <w:r w:rsidR="00007348" w:rsidRPr="00057FD6">
        <w:rPr>
          <w:color w:val="000000"/>
          <w:sz w:val="24"/>
          <w:szCs w:val="24"/>
        </w:rPr>
        <w:t>на соответствовать Приложению №2</w:t>
      </w:r>
      <w:r w:rsidR="00961043" w:rsidRPr="00057FD6">
        <w:rPr>
          <w:color w:val="000000"/>
          <w:sz w:val="24"/>
          <w:szCs w:val="24"/>
        </w:rPr>
        <w:t xml:space="preserve"> и №3</w:t>
      </w:r>
      <w:r w:rsidRPr="00057FD6">
        <w:rPr>
          <w:color w:val="000000"/>
          <w:sz w:val="24"/>
          <w:szCs w:val="24"/>
        </w:rPr>
        <w:t xml:space="preserve"> к настоящему Договору. Все графы заявки должны быть заполнены Заказчиком, за исключением тех, которые заполняются Исполнителем.</w:t>
      </w:r>
    </w:p>
    <w:p w:rsidR="00A03652" w:rsidRDefault="00F7419C" w:rsidP="00A03652">
      <w:pPr>
        <w:pStyle w:val="afff3"/>
        <w:ind w:left="0"/>
        <w:jc w:val="both"/>
        <w:rPr>
          <w:color w:val="000000"/>
          <w:sz w:val="24"/>
          <w:szCs w:val="24"/>
        </w:rPr>
      </w:pPr>
      <w:r w:rsidRPr="00057FD6">
        <w:rPr>
          <w:color w:val="000000"/>
          <w:sz w:val="24"/>
          <w:szCs w:val="24"/>
        </w:rPr>
        <w:t>Исполнитель после получения Заявки Заказчика направляет</w:t>
      </w:r>
      <w:r w:rsidRPr="00A03652">
        <w:rPr>
          <w:color w:val="000000"/>
          <w:sz w:val="24"/>
          <w:szCs w:val="24"/>
        </w:rPr>
        <w:t xml:space="preserve"> последнему уведомление о принятии ее к работе либо о невозможности ее принятия. Заявка Заказчика считается принятой к работе Исполнителем с момента получения Заказчиком по факсу, электронной почте или курьером уведомления Исполнителя о принятии Заявки к работе.</w:t>
      </w:r>
    </w:p>
    <w:p w:rsidR="00F7419C" w:rsidRDefault="00F7419C" w:rsidP="00B63CB5">
      <w:pPr>
        <w:pStyle w:val="afff3"/>
        <w:numPr>
          <w:ilvl w:val="1"/>
          <w:numId w:val="26"/>
        </w:numPr>
        <w:tabs>
          <w:tab w:val="clear" w:pos="390"/>
          <w:tab w:val="num" w:pos="0"/>
        </w:tabs>
        <w:ind w:left="0" w:firstLine="0"/>
        <w:jc w:val="both"/>
        <w:rPr>
          <w:color w:val="000000"/>
          <w:sz w:val="24"/>
          <w:szCs w:val="24"/>
        </w:rPr>
      </w:pPr>
      <w:bookmarkStart w:id="14" w:name="_Ref252532904"/>
      <w:r w:rsidRPr="00A03652">
        <w:rPr>
          <w:color w:val="000000"/>
          <w:sz w:val="24"/>
          <w:szCs w:val="24"/>
        </w:rPr>
        <w:t>Сроки оказания</w:t>
      </w:r>
      <w:r w:rsidRPr="00A03652">
        <w:rPr>
          <w:rFonts w:eastAsia="Batang"/>
        </w:rPr>
        <w:t xml:space="preserve"> </w:t>
      </w:r>
      <w:r w:rsidRPr="00A03652">
        <w:rPr>
          <w:color w:val="000000"/>
          <w:sz w:val="24"/>
          <w:szCs w:val="24"/>
        </w:rPr>
        <w:t>Исполнителем услуг согласовываются Сторонами в Заявках.</w:t>
      </w:r>
      <w:bookmarkEnd w:id="14"/>
    </w:p>
    <w:p w:rsidR="00007348" w:rsidRPr="00A03652" w:rsidRDefault="00007348" w:rsidP="00007348">
      <w:pPr>
        <w:pStyle w:val="afff3"/>
        <w:ind w:left="0"/>
        <w:jc w:val="both"/>
        <w:rPr>
          <w:color w:val="000000"/>
          <w:sz w:val="24"/>
          <w:szCs w:val="24"/>
        </w:rPr>
      </w:pPr>
    </w:p>
    <w:p w:rsidR="002E149E" w:rsidRPr="00251C81" w:rsidRDefault="002E149E" w:rsidP="00B63CB5">
      <w:pPr>
        <w:pStyle w:val="afff3"/>
        <w:numPr>
          <w:ilvl w:val="0"/>
          <w:numId w:val="26"/>
        </w:numPr>
        <w:jc w:val="center"/>
        <w:rPr>
          <w:b/>
          <w:bCs/>
          <w:sz w:val="24"/>
          <w:szCs w:val="24"/>
        </w:rPr>
      </w:pPr>
      <w:r w:rsidRPr="00251C81">
        <w:rPr>
          <w:b/>
          <w:bCs/>
          <w:sz w:val="24"/>
          <w:szCs w:val="24"/>
        </w:rPr>
        <w:t>СТОИМОСТЬ УСЛУГ И ПОРЯДОК РАСЧЕТОВ</w:t>
      </w:r>
    </w:p>
    <w:p w:rsidR="00110981" w:rsidRPr="00110981" w:rsidRDefault="002E149E" w:rsidP="00110981">
      <w:pPr>
        <w:ind w:firstLine="709"/>
        <w:jc w:val="both"/>
        <w:rPr>
          <w:sz w:val="24"/>
          <w:szCs w:val="24"/>
        </w:rPr>
      </w:pPr>
      <w:r w:rsidRPr="00110981">
        <w:rPr>
          <w:color w:val="000000"/>
          <w:sz w:val="24"/>
          <w:szCs w:val="24"/>
        </w:rPr>
        <w:lastRenderedPageBreak/>
        <w:t xml:space="preserve">2.1. </w:t>
      </w:r>
      <w:r w:rsidR="00110981" w:rsidRPr="00110981">
        <w:rPr>
          <w:color w:val="000000"/>
          <w:sz w:val="24"/>
          <w:szCs w:val="24"/>
        </w:rPr>
        <w:t xml:space="preserve">Общая стоимость Услуг по настоящему Договору не должна превышать </w:t>
      </w:r>
      <w:r w:rsidR="00110981" w:rsidRPr="001F799C">
        <w:rPr>
          <w:sz w:val="24"/>
          <w:szCs w:val="24"/>
        </w:rPr>
        <w:t>700 000 (Семьсот тысяч) рублей 00 копеек, в том числе НДС 18% -  106 779 (Сто шесть тысяч семьсот семьдесят девять) рублей 66</w:t>
      </w:r>
      <w:r w:rsidR="00110981" w:rsidRPr="001F799C">
        <w:rPr>
          <w:color w:val="000000"/>
          <w:sz w:val="27"/>
          <w:szCs w:val="27"/>
        </w:rPr>
        <w:t xml:space="preserve"> </w:t>
      </w:r>
      <w:r w:rsidR="00110981" w:rsidRPr="001F799C">
        <w:rPr>
          <w:sz w:val="24"/>
          <w:szCs w:val="24"/>
        </w:rPr>
        <w:t>коп.</w:t>
      </w:r>
    </w:p>
    <w:p w:rsidR="00110981" w:rsidRPr="00110981" w:rsidRDefault="00110981" w:rsidP="00110981">
      <w:pPr>
        <w:ind w:firstLine="709"/>
        <w:jc w:val="both"/>
        <w:rPr>
          <w:color w:val="000000"/>
          <w:sz w:val="24"/>
          <w:szCs w:val="24"/>
        </w:rPr>
      </w:pPr>
      <w:r w:rsidRPr="00110981">
        <w:rPr>
          <w:color w:val="000000"/>
          <w:sz w:val="24"/>
          <w:szCs w:val="24"/>
        </w:rPr>
        <w:t xml:space="preserve">2.2. Заказчик оплачивает Исполнителю оказанные Услуги в течение 10 (Десяти) рабочих дней после </w:t>
      </w:r>
      <w:r>
        <w:rPr>
          <w:color w:val="000000"/>
          <w:sz w:val="24"/>
          <w:szCs w:val="24"/>
        </w:rPr>
        <w:t>сд</w:t>
      </w:r>
      <w:r w:rsidR="00EC1BDF">
        <w:rPr>
          <w:color w:val="000000"/>
          <w:sz w:val="24"/>
          <w:szCs w:val="24"/>
        </w:rPr>
        <w:t xml:space="preserve">ачи Исполнителем Акта и отчета </w:t>
      </w:r>
      <w:r>
        <w:rPr>
          <w:color w:val="000000"/>
          <w:sz w:val="24"/>
          <w:szCs w:val="24"/>
        </w:rPr>
        <w:t>выполненных работ</w:t>
      </w:r>
      <w:r w:rsidRPr="00110981">
        <w:rPr>
          <w:color w:val="000000"/>
          <w:sz w:val="24"/>
          <w:szCs w:val="24"/>
        </w:rPr>
        <w:t xml:space="preserve">, но не позднее 30 (Тридцати) рабочих дней после подписания Сторонами </w:t>
      </w:r>
      <w:r w:rsidR="006072FC">
        <w:rPr>
          <w:color w:val="000000"/>
          <w:sz w:val="24"/>
          <w:szCs w:val="24"/>
        </w:rPr>
        <w:t>Акта выполненных работ</w:t>
      </w:r>
      <w:r w:rsidRPr="00110981">
        <w:rPr>
          <w:color w:val="000000"/>
          <w:sz w:val="24"/>
          <w:szCs w:val="24"/>
        </w:rPr>
        <w:t xml:space="preserve"> на основании выставленного Исполнителем счета.</w:t>
      </w:r>
    </w:p>
    <w:p w:rsidR="00110981" w:rsidRPr="00110981" w:rsidRDefault="00110981" w:rsidP="00110981">
      <w:pPr>
        <w:ind w:firstLine="709"/>
        <w:jc w:val="both"/>
        <w:rPr>
          <w:color w:val="000000"/>
          <w:sz w:val="24"/>
          <w:szCs w:val="24"/>
        </w:rPr>
      </w:pPr>
      <w:r w:rsidRPr="00110981">
        <w:rPr>
          <w:color w:val="000000"/>
          <w:sz w:val="24"/>
          <w:szCs w:val="24"/>
        </w:rPr>
        <w:t xml:space="preserve">2.3. Моментом исполнения обязательства Заказчика по оплате считается </w:t>
      </w:r>
      <w:r w:rsidR="00EC1BDF">
        <w:rPr>
          <w:color w:val="000000"/>
          <w:sz w:val="24"/>
          <w:szCs w:val="24"/>
        </w:rPr>
        <w:t xml:space="preserve">дата списания денежных средств </w:t>
      </w:r>
      <w:r w:rsidRPr="00110981">
        <w:rPr>
          <w:color w:val="000000"/>
          <w:sz w:val="24"/>
          <w:szCs w:val="24"/>
        </w:rPr>
        <w:t>с расчетного счета Заказчика.</w:t>
      </w:r>
    </w:p>
    <w:p w:rsidR="002E149E" w:rsidRPr="00F11492" w:rsidRDefault="002E149E" w:rsidP="00110981">
      <w:pPr>
        <w:ind w:firstLine="709"/>
        <w:jc w:val="both"/>
        <w:rPr>
          <w:color w:val="000000"/>
          <w:sz w:val="24"/>
          <w:szCs w:val="24"/>
        </w:rPr>
      </w:pPr>
      <w:r w:rsidRPr="00110981">
        <w:rPr>
          <w:sz w:val="24"/>
          <w:szCs w:val="24"/>
        </w:rPr>
        <w:t xml:space="preserve">2.4. </w:t>
      </w:r>
      <w:r w:rsidRPr="00110981">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w:t>
      </w:r>
      <w:r w:rsidRPr="00F11492">
        <w:rPr>
          <w:color w:val="000000"/>
          <w:sz w:val="24"/>
          <w:szCs w:val="24"/>
        </w:rPr>
        <w:t xml:space="preserve"> реквизиты.</w:t>
      </w:r>
    </w:p>
    <w:p w:rsidR="004907B3" w:rsidRPr="004907B3" w:rsidRDefault="004907B3" w:rsidP="004907B3">
      <w:pPr>
        <w:ind w:firstLine="709"/>
        <w:jc w:val="both"/>
        <w:rPr>
          <w:color w:val="000000"/>
          <w:sz w:val="24"/>
          <w:szCs w:val="24"/>
        </w:rPr>
      </w:pPr>
      <w:r>
        <w:rPr>
          <w:color w:val="000000"/>
          <w:sz w:val="24"/>
          <w:szCs w:val="24"/>
        </w:rPr>
        <w:t xml:space="preserve">2.5. </w:t>
      </w:r>
      <w:r w:rsidRPr="004907B3">
        <w:rPr>
          <w:color w:val="000000"/>
          <w:sz w:val="24"/>
          <w:szCs w:val="24"/>
        </w:rPr>
        <w:t xml:space="preserve">Стоимость Услуг указана в </w:t>
      </w:r>
      <w:hyperlink w:anchor="_Приложение_№_1" w:history="1">
        <w:r w:rsidRPr="004907B3">
          <w:rPr>
            <w:color w:val="000000"/>
            <w:sz w:val="24"/>
            <w:szCs w:val="24"/>
          </w:rPr>
          <w:t>Приложении №1</w:t>
        </w:r>
      </w:hyperlink>
      <w:r>
        <w:rPr>
          <w:color w:val="000000"/>
          <w:sz w:val="24"/>
          <w:szCs w:val="24"/>
        </w:rPr>
        <w:t xml:space="preserve"> в российских рублях. </w:t>
      </w:r>
      <w:r w:rsidRPr="004907B3">
        <w:rPr>
          <w:color w:val="000000"/>
          <w:sz w:val="24"/>
          <w:szCs w:val="24"/>
        </w:rPr>
        <w:t xml:space="preserve">Цены за услуги письменного перевода устанавливаются за одну учетную страницу переведенного текста объемом 1800 знаков с пробелами с учетом объемов и сроков заказа, указанных в </w:t>
      </w:r>
      <w:hyperlink w:anchor="_Приложение_№_1" w:history="1">
        <w:r w:rsidRPr="004907B3">
          <w:rPr>
            <w:color w:val="000000"/>
            <w:sz w:val="24"/>
            <w:szCs w:val="24"/>
          </w:rPr>
          <w:t>Приложении №</w:t>
        </w:r>
      </w:hyperlink>
      <w:r w:rsidR="00007348">
        <w:rPr>
          <w:color w:val="000000"/>
          <w:sz w:val="24"/>
          <w:szCs w:val="24"/>
        </w:rPr>
        <w:t>2</w:t>
      </w:r>
      <w:r w:rsidR="00961043">
        <w:rPr>
          <w:color w:val="000000"/>
          <w:sz w:val="24"/>
          <w:szCs w:val="24"/>
        </w:rPr>
        <w:t xml:space="preserve"> и №3.</w:t>
      </w:r>
    </w:p>
    <w:p w:rsidR="002E149E" w:rsidRPr="00251C81" w:rsidRDefault="002E149E" w:rsidP="00B63CB5">
      <w:pPr>
        <w:pStyle w:val="afff3"/>
        <w:numPr>
          <w:ilvl w:val="0"/>
          <w:numId w:val="26"/>
        </w:numPr>
        <w:jc w:val="center"/>
        <w:rPr>
          <w:b/>
          <w:bCs/>
          <w:sz w:val="24"/>
          <w:szCs w:val="24"/>
        </w:rPr>
      </w:pPr>
      <w:r w:rsidRPr="00251C81">
        <w:rPr>
          <w:b/>
          <w:bCs/>
          <w:sz w:val="24"/>
          <w:szCs w:val="24"/>
        </w:rPr>
        <w:t>ПОРЯДОК СДАЧИ-ПРИЕМКИ УСЛУГ</w:t>
      </w:r>
    </w:p>
    <w:p w:rsidR="002E149E" w:rsidRPr="00F11492" w:rsidRDefault="002E149E" w:rsidP="002E149E">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4907B3" w:rsidRDefault="002E149E" w:rsidP="004907B3">
      <w:pPr>
        <w:ind w:firstLine="709"/>
        <w:jc w:val="both"/>
        <w:rPr>
          <w:color w:val="000000"/>
          <w:sz w:val="24"/>
          <w:szCs w:val="24"/>
        </w:rPr>
      </w:pPr>
      <w:r w:rsidRPr="00F11492">
        <w:rPr>
          <w:color w:val="000000"/>
          <w:sz w:val="24"/>
          <w:szCs w:val="24"/>
        </w:rPr>
        <w:t>3.2.</w:t>
      </w:r>
      <w:r w:rsidR="004907B3" w:rsidRPr="004907B3">
        <w:rPr>
          <w:color w:val="000000"/>
          <w:sz w:val="24"/>
          <w:szCs w:val="24"/>
        </w:rPr>
        <w:t xml:space="preserve"> При оказании Исполнителем услуг по письменному переводу текста готовый материал (переведенный текст) вручается Заказчику либо его представителю в офисе Исполнителя, либо, по желанию Заказчика,  доставляется курьером, либо направляется по электронной почте на электронный адрес Заказчика, указанный в </w:t>
      </w:r>
      <w:hyperlink w:anchor="_Приложение_№_4" w:history="1">
        <w:r w:rsidR="004907B3" w:rsidRPr="004907B3">
          <w:rPr>
            <w:color w:val="000000"/>
            <w:sz w:val="24"/>
            <w:szCs w:val="24"/>
          </w:rPr>
          <w:t>Приложении №</w:t>
        </w:r>
      </w:hyperlink>
      <w:r w:rsidR="00961043">
        <w:rPr>
          <w:color w:val="000000"/>
          <w:sz w:val="24"/>
          <w:szCs w:val="24"/>
        </w:rPr>
        <w:t>4</w:t>
      </w:r>
      <w:r w:rsidR="004907B3" w:rsidRPr="004907B3">
        <w:rPr>
          <w:color w:val="000000"/>
          <w:sz w:val="24"/>
          <w:szCs w:val="24"/>
        </w:rPr>
        <w:t xml:space="preserve">. </w:t>
      </w:r>
    </w:p>
    <w:p w:rsidR="002E149E" w:rsidRPr="004907B3" w:rsidRDefault="004907B3" w:rsidP="004907B3">
      <w:pPr>
        <w:ind w:firstLine="709"/>
        <w:jc w:val="both"/>
        <w:rPr>
          <w:color w:val="000000"/>
          <w:sz w:val="24"/>
          <w:szCs w:val="24"/>
        </w:rPr>
      </w:pPr>
      <w:r>
        <w:rPr>
          <w:color w:val="000000"/>
          <w:sz w:val="24"/>
          <w:szCs w:val="24"/>
        </w:rPr>
        <w:t xml:space="preserve">3.3. </w:t>
      </w:r>
      <w:r w:rsidR="002E149E" w:rsidRPr="004907B3">
        <w:rPr>
          <w:color w:val="000000"/>
          <w:sz w:val="24"/>
          <w:szCs w:val="24"/>
        </w:rPr>
        <w:t xml:space="preserve">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w:t>
      </w:r>
      <w:r w:rsidR="002E149E" w:rsidRPr="004907B3">
        <w:rPr>
          <w:sz w:val="24"/>
          <w:szCs w:val="24"/>
        </w:rPr>
        <w:t xml:space="preserve">(в формате </w:t>
      </w:r>
      <w:r w:rsidR="002E149E" w:rsidRPr="004907B3">
        <w:rPr>
          <w:sz w:val="24"/>
          <w:szCs w:val="24"/>
          <w:lang w:val="en-US"/>
        </w:rPr>
        <w:t>word</w:t>
      </w:r>
      <w:r w:rsidR="008E1863" w:rsidRPr="004907B3">
        <w:rPr>
          <w:sz w:val="24"/>
          <w:szCs w:val="24"/>
        </w:rPr>
        <w:t xml:space="preserve"> или </w:t>
      </w:r>
      <w:r w:rsidR="008E1863" w:rsidRPr="004907B3">
        <w:rPr>
          <w:sz w:val="24"/>
          <w:szCs w:val="24"/>
          <w:lang w:val="en-US"/>
        </w:rPr>
        <w:t>pdf</w:t>
      </w:r>
      <w:r w:rsidR="002E149E" w:rsidRPr="004907B3">
        <w:rPr>
          <w:sz w:val="24"/>
          <w:szCs w:val="24"/>
        </w:rPr>
        <w:t>)</w:t>
      </w:r>
      <w:r w:rsidR="002E149E" w:rsidRPr="004907B3">
        <w:rPr>
          <w:color w:val="000000"/>
          <w:sz w:val="24"/>
          <w:szCs w:val="24"/>
        </w:rPr>
        <w:t>.</w:t>
      </w:r>
    </w:p>
    <w:p w:rsidR="002E149E" w:rsidRPr="00F11492" w:rsidRDefault="002E149E" w:rsidP="002E149E">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w:t>
      </w:r>
      <w:r w:rsidR="0098301B">
        <w:rPr>
          <w:color w:val="000000"/>
          <w:sz w:val="24"/>
          <w:szCs w:val="24"/>
        </w:rPr>
        <w:t>10</w:t>
      </w:r>
      <w:r w:rsidRPr="00F11492">
        <w:rPr>
          <w:color w:val="000000"/>
          <w:sz w:val="24"/>
          <w:szCs w:val="24"/>
        </w:rPr>
        <w:t xml:space="preserve"> (</w:t>
      </w:r>
      <w:r w:rsidR="0098301B">
        <w:rPr>
          <w:color w:val="000000"/>
          <w:sz w:val="24"/>
          <w:szCs w:val="24"/>
        </w:rPr>
        <w:t>Десяти</w:t>
      </w:r>
      <w:r w:rsidRPr="00F11492">
        <w:rPr>
          <w:color w:val="000000"/>
          <w:sz w:val="24"/>
          <w:szCs w:val="24"/>
        </w:rPr>
        <w:t xml:space="preserve">) рабочих дней со дня его получения. </w:t>
      </w:r>
    </w:p>
    <w:p w:rsidR="002E149E" w:rsidRPr="00F11492" w:rsidRDefault="002E149E" w:rsidP="002E149E">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2E149E" w:rsidRPr="00F11492" w:rsidRDefault="002E149E" w:rsidP="002E149E">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2E149E" w:rsidRPr="00F11492" w:rsidRDefault="002E149E" w:rsidP="002E149E">
      <w:pPr>
        <w:ind w:firstLine="709"/>
        <w:jc w:val="both"/>
        <w:rPr>
          <w:color w:val="000000"/>
          <w:sz w:val="24"/>
          <w:szCs w:val="24"/>
        </w:rPr>
      </w:pPr>
      <w:r w:rsidRPr="00F11492">
        <w:rPr>
          <w:color w:val="000000"/>
          <w:sz w:val="24"/>
          <w:szCs w:val="24"/>
        </w:rPr>
        <w:t xml:space="preserve">3.6. Исполнитель </w:t>
      </w:r>
      <w:r>
        <w:rPr>
          <w:color w:val="000000"/>
          <w:sz w:val="24"/>
          <w:szCs w:val="24"/>
        </w:rPr>
        <w:t xml:space="preserve">своими силами и за свой счет </w:t>
      </w:r>
      <w:r w:rsidRPr="00F11492">
        <w:rPr>
          <w:color w:val="000000"/>
          <w:sz w:val="24"/>
          <w:szCs w:val="24"/>
        </w:rPr>
        <w:t xml:space="preserve">устраняет недостатки оказанных услуг в согласовываемые Сторонами сроки. </w:t>
      </w:r>
    </w:p>
    <w:p w:rsidR="004907B3" w:rsidRDefault="002E149E" w:rsidP="004907B3">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4907B3" w:rsidRPr="004907B3" w:rsidDel="00160B0F" w:rsidRDefault="004907B3" w:rsidP="004907B3">
      <w:pPr>
        <w:ind w:firstLine="709"/>
        <w:jc w:val="both"/>
        <w:rPr>
          <w:color w:val="000000"/>
          <w:sz w:val="24"/>
          <w:szCs w:val="24"/>
        </w:rPr>
      </w:pPr>
      <w:r>
        <w:rPr>
          <w:color w:val="000000"/>
          <w:sz w:val="24"/>
          <w:szCs w:val="24"/>
        </w:rPr>
        <w:t xml:space="preserve">3.8. </w:t>
      </w:r>
      <w:r w:rsidRPr="004907B3">
        <w:rPr>
          <w:color w:val="000000"/>
          <w:sz w:val="24"/>
          <w:szCs w:val="24"/>
        </w:rPr>
        <w:t xml:space="preserve">Акт приема-передачи оказанных услуг подписывается Заказчиком в течение </w:t>
      </w:r>
      <w:r>
        <w:rPr>
          <w:color w:val="000000"/>
          <w:sz w:val="24"/>
          <w:szCs w:val="24"/>
        </w:rPr>
        <w:t>10</w:t>
      </w:r>
      <w:r w:rsidRPr="004907B3">
        <w:rPr>
          <w:color w:val="000000"/>
          <w:sz w:val="24"/>
          <w:szCs w:val="24"/>
        </w:rPr>
        <w:t xml:space="preserve"> дней с момента получения его от Исполнителя. В случае не подписания Заказчиком Акта приема-передачи оказанных услуг в указанный срок и отсутствия претензий Заказчика по качеству оказанных услуг в течение срока, предусмотренного п. </w:t>
      </w:r>
      <w:r w:rsidRPr="004907B3">
        <w:rPr>
          <w:color w:val="000000"/>
          <w:sz w:val="24"/>
          <w:szCs w:val="24"/>
        </w:rPr>
        <w:fldChar w:fldCharType="begin"/>
      </w:r>
      <w:r w:rsidRPr="004907B3">
        <w:rPr>
          <w:color w:val="000000"/>
          <w:sz w:val="24"/>
          <w:szCs w:val="24"/>
        </w:rPr>
        <w:instrText xml:space="preserve"> REF _Ref252531953 \r \h  \* MERGEFORMAT </w:instrText>
      </w:r>
      <w:r w:rsidRPr="004907B3">
        <w:rPr>
          <w:color w:val="000000"/>
          <w:sz w:val="24"/>
          <w:szCs w:val="24"/>
        </w:rPr>
      </w:r>
      <w:r w:rsidRPr="004907B3">
        <w:rPr>
          <w:color w:val="000000"/>
          <w:sz w:val="24"/>
          <w:szCs w:val="24"/>
        </w:rPr>
        <w:fldChar w:fldCharType="separate"/>
      </w:r>
      <w:r w:rsidR="000B3180">
        <w:rPr>
          <w:color w:val="000000"/>
          <w:sz w:val="24"/>
          <w:szCs w:val="24"/>
        </w:rPr>
        <w:t>0</w:t>
      </w:r>
      <w:r w:rsidRPr="004907B3">
        <w:rPr>
          <w:color w:val="000000"/>
          <w:sz w:val="24"/>
          <w:szCs w:val="24"/>
        </w:rPr>
        <w:fldChar w:fldCharType="end"/>
      </w:r>
      <w:r w:rsidRPr="004907B3">
        <w:rPr>
          <w:color w:val="000000"/>
          <w:sz w:val="24"/>
          <w:szCs w:val="24"/>
        </w:rPr>
        <w:t xml:space="preserve"> Договора, услуги считаются принятыми Заказчиком без претензий и замечаний. </w:t>
      </w:r>
    </w:p>
    <w:p w:rsidR="004907B3" w:rsidRDefault="004907B3" w:rsidP="002E149E">
      <w:pPr>
        <w:ind w:firstLine="709"/>
        <w:jc w:val="both"/>
        <w:rPr>
          <w:color w:val="000000"/>
          <w:sz w:val="24"/>
          <w:szCs w:val="24"/>
        </w:rPr>
      </w:pPr>
    </w:p>
    <w:p w:rsidR="00251C81" w:rsidRPr="00D159F5" w:rsidRDefault="00251C81" w:rsidP="00B63CB5">
      <w:pPr>
        <w:pStyle w:val="afff3"/>
        <w:numPr>
          <w:ilvl w:val="0"/>
          <w:numId w:val="26"/>
        </w:numPr>
        <w:tabs>
          <w:tab w:val="clear" w:pos="390"/>
          <w:tab w:val="num" w:pos="0"/>
        </w:tabs>
        <w:ind w:left="0" w:firstLine="0"/>
        <w:jc w:val="center"/>
        <w:rPr>
          <w:b/>
          <w:bCs/>
          <w:sz w:val="24"/>
          <w:szCs w:val="24"/>
        </w:rPr>
      </w:pPr>
      <w:r w:rsidRPr="00D159F5">
        <w:rPr>
          <w:b/>
          <w:bCs/>
          <w:sz w:val="24"/>
          <w:szCs w:val="24"/>
        </w:rPr>
        <w:t>ТЕРМИНЫ И ОПРЕДЕЛЕНИЯ</w:t>
      </w:r>
    </w:p>
    <w:p w:rsidR="00251C81" w:rsidRPr="00D159F5" w:rsidRDefault="00251C81" w:rsidP="00B63CB5">
      <w:pPr>
        <w:pStyle w:val="afff3"/>
        <w:widowControl w:val="0"/>
        <w:numPr>
          <w:ilvl w:val="1"/>
          <w:numId w:val="26"/>
        </w:numPr>
        <w:tabs>
          <w:tab w:val="clear" w:pos="390"/>
          <w:tab w:val="num" w:pos="0"/>
        </w:tabs>
        <w:suppressAutoHyphens/>
        <w:ind w:left="0" w:firstLine="709"/>
        <w:jc w:val="both"/>
        <w:rPr>
          <w:rFonts w:eastAsia="Batang"/>
          <w:sz w:val="24"/>
          <w:szCs w:val="24"/>
        </w:rPr>
      </w:pPr>
      <w:r w:rsidRPr="00D159F5">
        <w:rPr>
          <w:rFonts w:eastAsia="Batang"/>
          <w:sz w:val="24"/>
          <w:szCs w:val="24"/>
        </w:rPr>
        <w:t xml:space="preserve">Расчетной единицей объема текстовых материалов является одна страница текста объемом 1800 (одна тысяча восемьсот) знаков, включая пробелы, знаки препинания, цифры и любые другие символы (далее – учетная страница). </w:t>
      </w:r>
      <w:r w:rsidRPr="00D159F5">
        <w:rPr>
          <w:rFonts w:eastAsia="Batang"/>
          <w:snapToGrid w:val="0"/>
          <w:sz w:val="24"/>
          <w:szCs w:val="24"/>
        </w:rPr>
        <w:t xml:space="preserve">Минимальной единицей заказа является одна учетная страница. Представленный Заказчиком текст объемом менее одной учетной страницы округляется до одной учетной страницы. При подсчете объема текста более одной учетной страницы производится округление с точностью до пяти десятых (половины) учетной страницы. Количество знаков преимущественно определяется функцией ПО </w:t>
      </w:r>
      <w:r w:rsidRPr="00D159F5">
        <w:rPr>
          <w:rFonts w:eastAsia="Batang"/>
          <w:snapToGrid w:val="0"/>
          <w:sz w:val="24"/>
          <w:szCs w:val="24"/>
          <w:lang w:val="en-US"/>
        </w:rPr>
        <w:t>Microsoft</w:t>
      </w:r>
      <w:r w:rsidRPr="00D159F5">
        <w:rPr>
          <w:rFonts w:eastAsia="Batang"/>
          <w:snapToGrid w:val="0"/>
          <w:sz w:val="24"/>
          <w:szCs w:val="24"/>
        </w:rPr>
        <w:t xml:space="preserve"> </w:t>
      </w:r>
      <w:r w:rsidRPr="00D159F5">
        <w:rPr>
          <w:rFonts w:eastAsia="Batang"/>
          <w:snapToGrid w:val="0"/>
          <w:sz w:val="24"/>
          <w:szCs w:val="24"/>
          <w:lang w:val="en-US"/>
        </w:rPr>
        <w:t>Word</w:t>
      </w:r>
      <w:r w:rsidRPr="00D159F5">
        <w:rPr>
          <w:rFonts w:eastAsia="Batang"/>
          <w:snapToGrid w:val="0"/>
          <w:sz w:val="24"/>
          <w:szCs w:val="24"/>
        </w:rPr>
        <w:t xml:space="preserve"> «Статистика» - </w:t>
      </w:r>
      <w:r w:rsidRPr="00D159F5">
        <w:rPr>
          <w:rFonts w:eastAsia="Batang"/>
          <w:snapToGrid w:val="0"/>
          <w:sz w:val="24"/>
          <w:szCs w:val="24"/>
        </w:rPr>
        <w:lastRenderedPageBreak/>
        <w:t xml:space="preserve">«Знаков (с пробелами)» или программой подсчета </w:t>
      </w:r>
      <w:r w:rsidRPr="00D159F5">
        <w:rPr>
          <w:rFonts w:eastAsia="Batang"/>
          <w:snapToGrid w:val="0"/>
          <w:sz w:val="24"/>
          <w:szCs w:val="24"/>
          <w:lang w:val="en-US"/>
        </w:rPr>
        <w:t>Fine</w:t>
      </w:r>
      <w:r w:rsidRPr="00D159F5">
        <w:rPr>
          <w:rFonts w:eastAsia="Batang"/>
          <w:snapToGrid w:val="0"/>
          <w:sz w:val="24"/>
          <w:szCs w:val="24"/>
        </w:rPr>
        <w:t xml:space="preserve"> </w:t>
      </w:r>
      <w:r w:rsidRPr="00D159F5">
        <w:rPr>
          <w:rFonts w:eastAsia="Batang"/>
          <w:snapToGrid w:val="0"/>
          <w:sz w:val="24"/>
          <w:szCs w:val="24"/>
          <w:lang w:val="en-US"/>
        </w:rPr>
        <w:t>Count</w:t>
      </w:r>
      <w:r w:rsidRPr="00D159F5">
        <w:rPr>
          <w:rFonts w:eastAsia="Batang"/>
          <w:snapToGrid w:val="0"/>
          <w:sz w:val="24"/>
          <w:szCs w:val="24"/>
        </w:rPr>
        <w:t xml:space="preserve">. </w:t>
      </w:r>
    </w:p>
    <w:p w:rsidR="00251C81" w:rsidRPr="00D159F5" w:rsidRDefault="00251C81" w:rsidP="00B63CB5">
      <w:pPr>
        <w:widowControl w:val="0"/>
        <w:numPr>
          <w:ilvl w:val="1"/>
          <w:numId w:val="26"/>
        </w:numPr>
        <w:tabs>
          <w:tab w:val="clear" w:pos="390"/>
          <w:tab w:val="num" w:pos="0"/>
        </w:tabs>
        <w:suppressAutoHyphens/>
        <w:ind w:left="0" w:firstLine="709"/>
        <w:jc w:val="both"/>
        <w:rPr>
          <w:rFonts w:eastAsia="Batang"/>
          <w:sz w:val="24"/>
          <w:szCs w:val="24"/>
        </w:rPr>
      </w:pPr>
      <w:r w:rsidRPr="00D159F5">
        <w:rPr>
          <w:rFonts w:eastAsia="Batang"/>
          <w:sz w:val="24"/>
          <w:szCs w:val="24"/>
        </w:rPr>
        <w:t>Под исходными материалами понимаются тек</w:t>
      </w:r>
      <w:r w:rsidR="00BD3D82">
        <w:rPr>
          <w:rFonts w:eastAsia="Batang"/>
          <w:sz w:val="24"/>
          <w:szCs w:val="24"/>
        </w:rPr>
        <w:t xml:space="preserve">стовые </w:t>
      </w:r>
      <w:r w:rsidRPr="00D159F5">
        <w:rPr>
          <w:rFonts w:eastAsia="Batang"/>
          <w:sz w:val="24"/>
          <w:szCs w:val="24"/>
        </w:rPr>
        <w:t>материалы, переданные Заказчиком на бумажных (в т.ч. факсом), магнитных (дискеты, кассеты) или иных носителях (на компакт-дисках, по электронной почте).</w:t>
      </w:r>
    </w:p>
    <w:p w:rsidR="00251C81" w:rsidRPr="00D159F5" w:rsidRDefault="00251C81" w:rsidP="00B63CB5">
      <w:pPr>
        <w:widowControl w:val="0"/>
        <w:numPr>
          <w:ilvl w:val="1"/>
          <w:numId w:val="26"/>
        </w:numPr>
        <w:tabs>
          <w:tab w:val="clear" w:pos="390"/>
          <w:tab w:val="num" w:pos="0"/>
        </w:tabs>
        <w:suppressAutoHyphens/>
        <w:ind w:left="0" w:firstLine="709"/>
        <w:jc w:val="both"/>
        <w:rPr>
          <w:rFonts w:eastAsia="Batang"/>
          <w:sz w:val="24"/>
          <w:szCs w:val="24"/>
        </w:rPr>
      </w:pPr>
      <w:r w:rsidRPr="00D159F5">
        <w:rPr>
          <w:rFonts w:eastAsia="Batang"/>
          <w:sz w:val="24"/>
          <w:szCs w:val="24"/>
        </w:rPr>
        <w:t>Глоссарий – перечень специальных терминов и аббревиатур, используемых в исходных материалах, содержащий:</w:t>
      </w:r>
    </w:p>
    <w:p w:rsidR="00251C81" w:rsidRPr="00D159F5" w:rsidRDefault="00251C81" w:rsidP="00D159F5">
      <w:pPr>
        <w:widowControl w:val="0"/>
        <w:tabs>
          <w:tab w:val="num" w:pos="0"/>
          <w:tab w:val="left" w:pos="993"/>
        </w:tabs>
        <w:suppressAutoHyphens/>
        <w:ind w:firstLine="709"/>
        <w:jc w:val="both"/>
        <w:rPr>
          <w:rFonts w:eastAsia="Batang"/>
          <w:sz w:val="24"/>
          <w:szCs w:val="24"/>
        </w:rPr>
      </w:pPr>
      <w:r w:rsidRPr="00D159F5">
        <w:rPr>
          <w:rFonts w:eastAsia="Batang"/>
          <w:sz w:val="24"/>
          <w:szCs w:val="24"/>
        </w:rPr>
        <w:t>-</w:t>
      </w:r>
      <w:r w:rsidRPr="00D159F5">
        <w:rPr>
          <w:rFonts w:eastAsia="Batang"/>
          <w:sz w:val="24"/>
          <w:szCs w:val="24"/>
        </w:rPr>
        <w:tab/>
        <w:t>разъяснение их значения;</w:t>
      </w:r>
    </w:p>
    <w:p w:rsidR="00251C81" w:rsidRPr="00D159F5" w:rsidRDefault="00251C81" w:rsidP="00D159F5">
      <w:pPr>
        <w:widowControl w:val="0"/>
        <w:tabs>
          <w:tab w:val="num" w:pos="0"/>
          <w:tab w:val="left" w:pos="993"/>
        </w:tabs>
        <w:suppressAutoHyphens/>
        <w:ind w:firstLine="709"/>
        <w:jc w:val="both"/>
        <w:rPr>
          <w:rFonts w:eastAsia="Batang"/>
          <w:sz w:val="24"/>
          <w:szCs w:val="24"/>
        </w:rPr>
      </w:pPr>
      <w:r w:rsidRPr="00D159F5">
        <w:rPr>
          <w:rFonts w:eastAsia="Batang"/>
          <w:sz w:val="24"/>
          <w:szCs w:val="24"/>
        </w:rPr>
        <w:t>-</w:t>
      </w:r>
      <w:r w:rsidRPr="00D159F5">
        <w:rPr>
          <w:rFonts w:eastAsia="Batang"/>
          <w:sz w:val="24"/>
          <w:szCs w:val="24"/>
        </w:rPr>
        <w:tab/>
        <w:t>аналоги, используемые в языке перевода;</w:t>
      </w:r>
    </w:p>
    <w:p w:rsidR="00251C81" w:rsidRPr="00D159F5" w:rsidRDefault="00251C81" w:rsidP="00D159F5">
      <w:pPr>
        <w:widowControl w:val="0"/>
        <w:tabs>
          <w:tab w:val="num" w:pos="0"/>
          <w:tab w:val="left" w:pos="993"/>
        </w:tabs>
        <w:suppressAutoHyphens/>
        <w:ind w:firstLine="709"/>
        <w:jc w:val="both"/>
        <w:rPr>
          <w:rFonts w:eastAsia="Batang"/>
          <w:sz w:val="24"/>
          <w:szCs w:val="24"/>
        </w:rPr>
      </w:pPr>
      <w:r w:rsidRPr="00D159F5">
        <w:rPr>
          <w:rFonts w:eastAsia="Batang"/>
          <w:sz w:val="24"/>
          <w:szCs w:val="24"/>
        </w:rPr>
        <w:t>-</w:t>
      </w:r>
      <w:r w:rsidRPr="00D159F5">
        <w:rPr>
          <w:rFonts w:eastAsia="Batang"/>
          <w:sz w:val="24"/>
          <w:szCs w:val="24"/>
        </w:rPr>
        <w:tab/>
        <w:t>при необходимости иные справочные или информационные материалы, например, внутренний глоссарий, руководство по переводу, правила оформления документов и др.</w:t>
      </w:r>
    </w:p>
    <w:p w:rsidR="00251C81" w:rsidRPr="00BD3D82" w:rsidRDefault="00251C81" w:rsidP="00B63CB5">
      <w:pPr>
        <w:widowControl w:val="0"/>
        <w:numPr>
          <w:ilvl w:val="1"/>
          <w:numId w:val="26"/>
        </w:numPr>
        <w:tabs>
          <w:tab w:val="clear" w:pos="390"/>
          <w:tab w:val="num" w:pos="0"/>
        </w:tabs>
        <w:suppressAutoHyphens/>
        <w:ind w:left="0" w:firstLine="709"/>
        <w:jc w:val="both"/>
        <w:rPr>
          <w:rFonts w:eastAsia="Batang"/>
          <w:sz w:val="24"/>
          <w:szCs w:val="24"/>
        </w:rPr>
      </w:pPr>
      <w:r w:rsidRPr="00D159F5">
        <w:rPr>
          <w:rFonts w:eastAsia="Batang"/>
          <w:sz w:val="24"/>
          <w:szCs w:val="24"/>
        </w:rPr>
        <w:t>Моментом оказа</w:t>
      </w:r>
      <w:r w:rsidR="00BD3D82">
        <w:rPr>
          <w:rFonts w:eastAsia="Batang"/>
          <w:sz w:val="24"/>
          <w:szCs w:val="24"/>
        </w:rPr>
        <w:t>ния Исполнителем услуг является</w:t>
      </w:r>
      <w:r w:rsidRPr="00BD3D82">
        <w:rPr>
          <w:rFonts w:eastAsia="Batang"/>
          <w:sz w:val="24"/>
          <w:szCs w:val="24"/>
        </w:rPr>
        <w:t xml:space="preserve"> дата передачи готовых материалов (переведенного текста) Заказчику любыми предусмотренными в настоящем Договоре способами.</w:t>
      </w:r>
    </w:p>
    <w:p w:rsidR="00251C81" w:rsidRDefault="00251C81" w:rsidP="002E149E">
      <w:pPr>
        <w:jc w:val="center"/>
        <w:rPr>
          <w:b/>
          <w:bCs/>
          <w:sz w:val="24"/>
          <w:szCs w:val="24"/>
        </w:rPr>
      </w:pPr>
    </w:p>
    <w:p w:rsidR="002E149E" w:rsidRPr="00251C81" w:rsidRDefault="00251C81" w:rsidP="00251C81">
      <w:pPr>
        <w:jc w:val="center"/>
        <w:rPr>
          <w:b/>
          <w:bCs/>
          <w:sz w:val="24"/>
          <w:szCs w:val="24"/>
        </w:rPr>
      </w:pPr>
      <w:r w:rsidRPr="00251C81">
        <w:rPr>
          <w:b/>
          <w:bCs/>
          <w:sz w:val="24"/>
          <w:szCs w:val="24"/>
        </w:rPr>
        <w:t>5.</w:t>
      </w:r>
      <w:r>
        <w:rPr>
          <w:b/>
          <w:bCs/>
          <w:sz w:val="24"/>
          <w:szCs w:val="24"/>
        </w:rPr>
        <w:t xml:space="preserve"> </w:t>
      </w:r>
      <w:r w:rsidR="002E149E" w:rsidRPr="00251C81">
        <w:rPr>
          <w:b/>
          <w:bCs/>
          <w:sz w:val="24"/>
          <w:szCs w:val="24"/>
        </w:rPr>
        <w:t xml:space="preserve"> ПРАВА И ОБЯЗАННОСТИ СТОРОН</w:t>
      </w:r>
    </w:p>
    <w:p w:rsidR="002E149E" w:rsidRPr="00F11492" w:rsidRDefault="00BD3D82" w:rsidP="002E149E">
      <w:pPr>
        <w:ind w:firstLine="709"/>
        <w:jc w:val="both"/>
        <w:rPr>
          <w:color w:val="000000"/>
          <w:sz w:val="24"/>
          <w:szCs w:val="24"/>
        </w:rPr>
      </w:pPr>
      <w:r>
        <w:rPr>
          <w:color w:val="000000"/>
          <w:sz w:val="24"/>
          <w:szCs w:val="24"/>
        </w:rPr>
        <w:t>5</w:t>
      </w:r>
      <w:r w:rsidR="002E149E" w:rsidRPr="00F11492">
        <w:rPr>
          <w:color w:val="000000"/>
          <w:sz w:val="24"/>
          <w:szCs w:val="24"/>
        </w:rPr>
        <w:t xml:space="preserve">.1. </w:t>
      </w:r>
      <w:r w:rsidR="002E149E" w:rsidRPr="00E52395">
        <w:rPr>
          <w:b/>
          <w:color w:val="000000"/>
          <w:sz w:val="24"/>
          <w:szCs w:val="24"/>
        </w:rPr>
        <w:t>Заказчик обязуется:</w:t>
      </w:r>
      <w:r w:rsidR="002E149E" w:rsidRPr="00F11492">
        <w:rPr>
          <w:color w:val="000000"/>
          <w:sz w:val="24"/>
          <w:szCs w:val="24"/>
        </w:rPr>
        <w:t xml:space="preserve"> </w:t>
      </w:r>
    </w:p>
    <w:p w:rsidR="00E5247B" w:rsidRDefault="00BD3D82" w:rsidP="00E5247B">
      <w:pPr>
        <w:ind w:firstLine="709"/>
        <w:jc w:val="both"/>
        <w:rPr>
          <w:color w:val="000000"/>
          <w:sz w:val="24"/>
          <w:szCs w:val="24"/>
        </w:rPr>
      </w:pPr>
      <w:r>
        <w:rPr>
          <w:color w:val="000000"/>
          <w:sz w:val="24"/>
          <w:szCs w:val="24"/>
        </w:rPr>
        <w:t>5</w:t>
      </w:r>
      <w:r w:rsidR="002E149E" w:rsidRPr="00F11492">
        <w:rPr>
          <w:color w:val="000000"/>
          <w:sz w:val="24"/>
          <w:szCs w:val="24"/>
        </w:rPr>
        <w:t>.1.</w:t>
      </w:r>
      <w:r w:rsidR="00E5247B">
        <w:rPr>
          <w:color w:val="000000"/>
          <w:sz w:val="24"/>
          <w:szCs w:val="24"/>
        </w:rPr>
        <w:t>1</w:t>
      </w:r>
      <w:r w:rsidR="002E149E" w:rsidRPr="00F11492">
        <w:rPr>
          <w:color w:val="000000"/>
          <w:sz w:val="24"/>
          <w:szCs w:val="24"/>
        </w:rPr>
        <w:t>. Оплатить Исполнителю оказанные в полном соответствии с настоящим Договором услуги.</w:t>
      </w:r>
      <w:bookmarkStart w:id="15" w:name="_Ref252532032"/>
    </w:p>
    <w:p w:rsidR="00E5247B" w:rsidRDefault="00E5247B" w:rsidP="00E5247B">
      <w:pPr>
        <w:ind w:firstLine="709"/>
        <w:jc w:val="both"/>
        <w:rPr>
          <w:color w:val="000000"/>
          <w:sz w:val="24"/>
          <w:szCs w:val="24"/>
        </w:rPr>
      </w:pPr>
      <w:r w:rsidRPr="00057FD6">
        <w:rPr>
          <w:color w:val="000000"/>
          <w:sz w:val="24"/>
          <w:szCs w:val="24"/>
        </w:rPr>
        <w:t xml:space="preserve">5.1.2. Предоставлять Исполнителю исходный материал для перевода в течение суток с момента оформления Заявки по форме, установленной в </w:t>
      </w:r>
      <w:hyperlink w:anchor="_Приложение_№_2" w:history="1">
        <w:r w:rsidRPr="00057FD6">
          <w:rPr>
            <w:color w:val="000000"/>
            <w:sz w:val="24"/>
            <w:szCs w:val="24"/>
          </w:rPr>
          <w:t>Приложении</w:t>
        </w:r>
      </w:hyperlink>
      <w:r w:rsidRPr="00057FD6">
        <w:rPr>
          <w:color w:val="000000"/>
          <w:sz w:val="24"/>
          <w:szCs w:val="24"/>
        </w:rPr>
        <w:t xml:space="preserve"> </w:t>
      </w:r>
      <w:r w:rsidR="00961043" w:rsidRPr="00057FD6">
        <w:rPr>
          <w:color w:val="000000"/>
          <w:sz w:val="24"/>
          <w:szCs w:val="24"/>
        </w:rPr>
        <w:t>№</w:t>
      </w:r>
      <w:r w:rsidRPr="00057FD6">
        <w:rPr>
          <w:color w:val="000000"/>
          <w:sz w:val="24"/>
          <w:szCs w:val="24"/>
        </w:rPr>
        <w:t>2</w:t>
      </w:r>
      <w:r w:rsidR="00961043" w:rsidRPr="00057FD6">
        <w:rPr>
          <w:color w:val="000000"/>
          <w:sz w:val="24"/>
          <w:szCs w:val="24"/>
        </w:rPr>
        <w:t xml:space="preserve"> и №3</w:t>
      </w:r>
      <w:r w:rsidRPr="00057FD6">
        <w:rPr>
          <w:color w:val="000000"/>
          <w:sz w:val="24"/>
          <w:szCs w:val="24"/>
        </w:rPr>
        <w:t xml:space="preserve"> к настоящему Договору. При подаче заявки по электронной почте исходный материал может быть</w:t>
      </w:r>
      <w:r w:rsidRPr="00E5247B">
        <w:rPr>
          <w:color w:val="000000"/>
          <w:sz w:val="24"/>
          <w:szCs w:val="24"/>
        </w:rPr>
        <w:t xml:space="preserve"> подан вместе с Заявкой в письме.</w:t>
      </w:r>
      <w:bookmarkEnd w:id="15"/>
    </w:p>
    <w:p w:rsidR="0098301B" w:rsidRDefault="00E5247B" w:rsidP="0098301B">
      <w:pPr>
        <w:ind w:firstLine="709"/>
        <w:jc w:val="both"/>
        <w:rPr>
          <w:color w:val="000000"/>
          <w:sz w:val="24"/>
          <w:szCs w:val="24"/>
        </w:rPr>
      </w:pPr>
      <w:r>
        <w:rPr>
          <w:color w:val="000000"/>
          <w:sz w:val="24"/>
          <w:szCs w:val="24"/>
        </w:rPr>
        <w:t xml:space="preserve">5.1.3. </w:t>
      </w:r>
      <w:r w:rsidRPr="00E5247B">
        <w:rPr>
          <w:color w:val="000000"/>
          <w:sz w:val="24"/>
          <w:szCs w:val="24"/>
        </w:rPr>
        <w:t xml:space="preserve">Подписывать Акты приема-передачи оказанных услуг в течение </w:t>
      </w:r>
      <w:r>
        <w:rPr>
          <w:color w:val="000000"/>
          <w:sz w:val="24"/>
          <w:szCs w:val="24"/>
        </w:rPr>
        <w:t xml:space="preserve">10 </w:t>
      </w:r>
      <w:r w:rsidRPr="00E5247B">
        <w:rPr>
          <w:color w:val="000000"/>
          <w:sz w:val="24"/>
          <w:szCs w:val="24"/>
        </w:rPr>
        <w:t xml:space="preserve"> (</w:t>
      </w:r>
      <w:r>
        <w:rPr>
          <w:color w:val="000000"/>
          <w:sz w:val="24"/>
          <w:szCs w:val="24"/>
        </w:rPr>
        <w:t>Десяти</w:t>
      </w:r>
      <w:r w:rsidRPr="00E5247B">
        <w:rPr>
          <w:color w:val="000000"/>
          <w:sz w:val="24"/>
          <w:szCs w:val="24"/>
        </w:rPr>
        <w:t>) дней с момента получения таких Актов от Исполнителя или выставлять мотивированную претензию по качеству перевода в случае ее наличия в течение 5 (пяти) дней с момента оказания услуги Исполнителем. Со стороны Заказчика акты подписывают лица, имеющие право подписи, или уполномоченные на приемку услуг от лица Заказчика</w:t>
      </w:r>
      <w:r w:rsidR="00007348">
        <w:rPr>
          <w:color w:val="000000"/>
          <w:sz w:val="24"/>
          <w:szCs w:val="24"/>
        </w:rPr>
        <w:t>.</w:t>
      </w:r>
      <w:r w:rsidRPr="00E5247B">
        <w:rPr>
          <w:color w:val="000000"/>
          <w:sz w:val="24"/>
          <w:szCs w:val="24"/>
        </w:rPr>
        <w:t xml:space="preserve"> </w:t>
      </w:r>
    </w:p>
    <w:p w:rsidR="0098301B" w:rsidRPr="0098301B" w:rsidRDefault="0098301B" w:rsidP="0098301B">
      <w:pPr>
        <w:ind w:firstLine="709"/>
        <w:jc w:val="both"/>
        <w:rPr>
          <w:sz w:val="24"/>
          <w:szCs w:val="24"/>
        </w:rPr>
      </w:pPr>
      <w:r>
        <w:rPr>
          <w:color w:val="000000"/>
          <w:sz w:val="24"/>
          <w:szCs w:val="24"/>
        </w:rPr>
        <w:t xml:space="preserve">5.1.4. </w:t>
      </w:r>
      <w:r w:rsidR="00E5247B" w:rsidRPr="0098301B">
        <w:rPr>
          <w:color w:val="000000"/>
          <w:sz w:val="24"/>
          <w:szCs w:val="24"/>
        </w:rPr>
        <w:t xml:space="preserve">Если Заказчик желает, чтобы при переводе использовалась специальная терминология (принятая к употреблению в организации Заказчика), то он особо оговаривает это при размещении заказа на перевод и в обязательном порядке предоставляет Исполнителю </w:t>
      </w:r>
      <w:r w:rsidR="00E5247B" w:rsidRPr="0098301B">
        <w:rPr>
          <w:sz w:val="24"/>
          <w:szCs w:val="24"/>
        </w:rPr>
        <w:t>глоссарий.</w:t>
      </w:r>
      <w:bookmarkStart w:id="16" w:name="_Ref252532920"/>
    </w:p>
    <w:p w:rsidR="00E5247B" w:rsidRPr="0098301B" w:rsidRDefault="0098301B" w:rsidP="0098301B">
      <w:pPr>
        <w:ind w:firstLine="709"/>
        <w:jc w:val="both"/>
        <w:rPr>
          <w:sz w:val="24"/>
          <w:szCs w:val="24"/>
        </w:rPr>
      </w:pPr>
      <w:r w:rsidRPr="0098301B">
        <w:rPr>
          <w:sz w:val="24"/>
          <w:szCs w:val="24"/>
        </w:rPr>
        <w:t xml:space="preserve">5.1.5. </w:t>
      </w:r>
      <w:r w:rsidR="00E5247B" w:rsidRPr="0098301B">
        <w:rPr>
          <w:sz w:val="24"/>
          <w:szCs w:val="24"/>
        </w:rPr>
        <w:t>В течение срока действия настоящего Договора, а также в течение одного года после окончания его действия не предлагать трудоустройство переводчику, предоставленному Исполнителем для выполнения задания Заказчика, в организации Заказчика либо в иной другой организации, а также не принимать на работу такого переводчика в течение указанного срока.</w:t>
      </w:r>
      <w:bookmarkEnd w:id="16"/>
    </w:p>
    <w:p w:rsidR="00E5247B" w:rsidRPr="0098301B" w:rsidRDefault="0098301B" w:rsidP="0098301B">
      <w:pPr>
        <w:ind w:firstLine="709"/>
        <w:jc w:val="both"/>
        <w:rPr>
          <w:color w:val="000000"/>
          <w:sz w:val="24"/>
          <w:szCs w:val="24"/>
        </w:rPr>
      </w:pPr>
      <w:bookmarkStart w:id="17" w:name="_Ref252534362"/>
      <w:r w:rsidRPr="0098301B">
        <w:rPr>
          <w:sz w:val="24"/>
          <w:szCs w:val="24"/>
        </w:rPr>
        <w:t xml:space="preserve">5.1.6. </w:t>
      </w:r>
      <w:r w:rsidR="00E5247B" w:rsidRPr="0098301B">
        <w:rPr>
          <w:sz w:val="24"/>
          <w:szCs w:val="24"/>
        </w:rPr>
        <w:t xml:space="preserve">Назначить уполномоченных сотрудников для взаимодействия с Исполнителем и </w:t>
      </w:r>
      <w:r w:rsidR="00E5247B" w:rsidRPr="0098301B">
        <w:rPr>
          <w:color w:val="000000"/>
          <w:sz w:val="24"/>
          <w:szCs w:val="24"/>
        </w:rPr>
        <w:t>уведомить об этом Исполнителя в течение 3 (трех) дней с момента заключения настоящего Договора. Действия таких сотрудников Заказчика от имени Заказчика считаются действиями самого Заказчика.</w:t>
      </w:r>
      <w:bookmarkEnd w:id="17"/>
    </w:p>
    <w:p w:rsidR="002E149E" w:rsidRPr="00F11492" w:rsidRDefault="00BD3D82" w:rsidP="002E149E">
      <w:pPr>
        <w:ind w:firstLine="709"/>
        <w:jc w:val="both"/>
        <w:rPr>
          <w:color w:val="000000"/>
          <w:sz w:val="24"/>
          <w:szCs w:val="24"/>
        </w:rPr>
      </w:pPr>
      <w:r>
        <w:rPr>
          <w:color w:val="000000"/>
          <w:sz w:val="24"/>
          <w:szCs w:val="24"/>
        </w:rPr>
        <w:t>5</w:t>
      </w:r>
      <w:r w:rsidR="002E149E" w:rsidRPr="00F11492">
        <w:rPr>
          <w:color w:val="000000"/>
          <w:sz w:val="24"/>
          <w:szCs w:val="24"/>
        </w:rPr>
        <w:t xml:space="preserve">.2. </w:t>
      </w:r>
      <w:r w:rsidR="002E149E" w:rsidRPr="00E52395">
        <w:rPr>
          <w:b/>
          <w:color w:val="000000"/>
          <w:sz w:val="24"/>
          <w:szCs w:val="24"/>
        </w:rPr>
        <w:t>Заказчик вправе:</w:t>
      </w:r>
    </w:p>
    <w:p w:rsidR="002E149E" w:rsidRPr="00F11492" w:rsidRDefault="00BD3D82" w:rsidP="002E149E">
      <w:pPr>
        <w:ind w:firstLine="709"/>
        <w:jc w:val="both"/>
        <w:rPr>
          <w:color w:val="000000"/>
          <w:sz w:val="24"/>
          <w:szCs w:val="24"/>
        </w:rPr>
      </w:pPr>
      <w:r>
        <w:rPr>
          <w:color w:val="000000"/>
          <w:sz w:val="24"/>
          <w:szCs w:val="24"/>
        </w:rPr>
        <w:t>5</w:t>
      </w:r>
      <w:r w:rsidR="002E149E" w:rsidRPr="00F11492">
        <w:rPr>
          <w:color w:val="000000"/>
          <w:sz w:val="24"/>
          <w:szCs w:val="24"/>
        </w:rPr>
        <w:t>.2.1. Требовать предоставления ему всей информации о ходе исполнения настоящего Договора;</w:t>
      </w:r>
    </w:p>
    <w:p w:rsidR="0098301B" w:rsidRDefault="00BD3D82" w:rsidP="0098301B">
      <w:pPr>
        <w:ind w:firstLine="709"/>
        <w:jc w:val="both"/>
        <w:rPr>
          <w:color w:val="000000"/>
          <w:sz w:val="24"/>
          <w:szCs w:val="24"/>
        </w:rPr>
      </w:pPr>
      <w:r>
        <w:rPr>
          <w:color w:val="000000"/>
          <w:sz w:val="24"/>
          <w:szCs w:val="24"/>
        </w:rPr>
        <w:t>5</w:t>
      </w:r>
      <w:r w:rsidR="002E149E" w:rsidRPr="00F11492">
        <w:rPr>
          <w:color w:val="000000"/>
          <w:sz w:val="24"/>
          <w:szCs w:val="24"/>
        </w:rPr>
        <w:t>.2.2.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98301B" w:rsidRDefault="0098301B" w:rsidP="0098301B">
      <w:pPr>
        <w:ind w:firstLine="709"/>
        <w:jc w:val="both"/>
        <w:rPr>
          <w:color w:val="000000"/>
          <w:sz w:val="24"/>
          <w:szCs w:val="24"/>
        </w:rPr>
      </w:pPr>
      <w:r>
        <w:rPr>
          <w:color w:val="000000"/>
          <w:sz w:val="24"/>
          <w:szCs w:val="24"/>
        </w:rPr>
        <w:t xml:space="preserve">5.2.3. </w:t>
      </w:r>
      <w:r w:rsidRPr="0098301B">
        <w:rPr>
          <w:color w:val="000000"/>
          <w:sz w:val="24"/>
          <w:szCs w:val="24"/>
        </w:rPr>
        <w:t>Предъявлять претензии по качеству перевода в том случае, если в переводе содержатся существенные недостатки, к которым относятся: искажения смысла или неточности, пропуски, терминологические, грамматические и синтаксические ошибки, если перевод был выполнен без использования или с неточным использованием предоставленного глоссария, при условии, что глоссарий был предоставлен Заказчиком в сроки, указанные Исполнителем в Заявке.</w:t>
      </w:r>
      <w:bookmarkStart w:id="18" w:name="_Ref252531953"/>
    </w:p>
    <w:p w:rsidR="0098301B" w:rsidRPr="0098301B" w:rsidRDefault="0098301B" w:rsidP="0098301B">
      <w:pPr>
        <w:ind w:firstLine="709"/>
        <w:jc w:val="both"/>
        <w:rPr>
          <w:color w:val="000000"/>
          <w:sz w:val="24"/>
          <w:szCs w:val="24"/>
        </w:rPr>
      </w:pPr>
      <w:r>
        <w:rPr>
          <w:color w:val="000000"/>
          <w:sz w:val="24"/>
          <w:szCs w:val="24"/>
        </w:rPr>
        <w:t xml:space="preserve">5.2.4. </w:t>
      </w:r>
      <w:r w:rsidRPr="0098301B">
        <w:rPr>
          <w:color w:val="000000"/>
          <w:sz w:val="24"/>
          <w:szCs w:val="24"/>
        </w:rPr>
        <w:t xml:space="preserve">При наличии у Заказчика претензий к качеству перевода он мотивированно излагает их в письменном виде и направляет в виде претензии Исполнителю не позднее 5 (пяти) дней с </w:t>
      </w:r>
      <w:r w:rsidRPr="0098301B">
        <w:rPr>
          <w:color w:val="000000"/>
          <w:sz w:val="24"/>
          <w:szCs w:val="24"/>
        </w:rPr>
        <w:lastRenderedPageBreak/>
        <w:t>момента оказания услуги Исполнителем. Претензия должна содержать конкретные замечания Заказчика относительно качества оказания Услуг, а также желаемые сроки и пути устранения недостатков.</w:t>
      </w:r>
      <w:bookmarkEnd w:id="18"/>
      <w:r w:rsidRPr="0098301B">
        <w:rPr>
          <w:color w:val="000000"/>
          <w:sz w:val="24"/>
          <w:szCs w:val="24"/>
        </w:rPr>
        <w:t xml:space="preserve"> </w:t>
      </w:r>
    </w:p>
    <w:p w:rsidR="0098301B" w:rsidRDefault="0098301B" w:rsidP="002E149E">
      <w:pPr>
        <w:ind w:firstLine="709"/>
        <w:jc w:val="both"/>
        <w:rPr>
          <w:color w:val="000000"/>
          <w:sz w:val="24"/>
          <w:szCs w:val="24"/>
        </w:rPr>
      </w:pPr>
    </w:p>
    <w:p w:rsidR="002E149E" w:rsidRPr="00F11492" w:rsidRDefault="00BD3D82" w:rsidP="002E149E">
      <w:pPr>
        <w:ind w:firstLine="709"/>
        <w:jc w:val="both"/>
        <w:rPr>
          <w:color w:val="000000"/>
          <w:sz w:val="24"/>
          <w:szCs w:val="24"/>
        </w:rPr>
      </w:pPr>
      <w:r>
        <w:rPr>
          <w:color w:val="000000"/>
          <w:sz w:val="24"/>
          <w:szCs w:val="24"/>
        </w:rPr>
        <w:t>5</w:t>
      </w:r>
      <w:r w:rsidR="002E149E" w:rsidRPr="00F11492">
        <w:rPr>
          <w:color w:val="000000"/>
          <w:sz w:val="24"/>
          <w:szCs w:val="24"/>
        </w:rPr>
        <w:t xml:space="preserve">.3. </w:t>
      </w:r>
      <w:r w:rsidR="002E149E" w:rsidRPr="00E52395">
        <w:rPr>
          <w:b/>
          <w:color w:val="000000"/>
          <w:sz w:val="24"/>
          <w:szCs w:val="24"/>
        </w:rPr>
        <w:t>Исполнитель обязуется:</w:t>
      </w:r>
    </w:p>
    <w:p w:rsidR="003469EC" w:rsidRDefault="003469EC" w:rsidP="003469EC">
      <w:pPr>
        <w:ind w:firstLine="709"/>
        <w:jc w:val="both"/>
        <w:rPr>
          <w:color w:val="000000"/>
          <w:sz w:val="24"/>
          <w:szCs w:val="24"/>
        </w:rPr>
      </w:pPr>
      <w:r>
        <w:rPr>
          <w:color w:val="000000"/>
          <w:sz w:val="24"/>
          <w:szCs w:val="24"/>
        </w:rPr>
        <w:t xml:space="preserve">5.3.1. </w:t>
      </w:r>
      <w:r w:rsidRPr="003469EC">
        <w:rPr>
          <w:color w:val="000000"/>
          <w:sz w:val="24"/>
          <w:szCs w:val="24"/>
        </w:rPr>
        <w:t>Принимать исходные материалы Заказчика в согласованном с ним виде и передавать выполненный перевод в электронном виде или на бумажном носителе (черно-белая печать).</w:t>
      </w:r>
    </w:p>
    <w:p w:rsidR="003469EC" w:rsidRPr="003469EC" w:rsidRDefault="003469EC" w:rsidP="003469EC">
      <w:pPr>
        <w:ind w:firstLine="709"/>
        <w:jc w:val="both"/>
        <w:rPr>
          <w:color w:val="000000"/>
          <w:sz w:val="24"/>
          <w:szCs w:val="24"/>
        </w:rPr>
      </w:pPr>
      <w:r>
        <w:rPr>
          <w:color w:val="000000"/>
          <w:sz w:val="24"/>
          <w:szCs w:val="24"/>
        </w:rPr>
        <w:t xml:space="preserve">5.3.2. </w:t>
      </w:r>
      <w:r w:rsidRPr="003469EC">
        <w:rPr>
          <w:color w:val="000000"/>
          <w:sz w:val="24"/>
          <w:szCs w:val="24"/>
        </w:rPr>
        <w:t>Осуществлять письменный перевод материалов Заказчика в согласованные сроки и с надлежащим качеством.</w:t>
      </w:r>
    </w:p>
    <w:p w:rsidR="003469EC" w:rsidRPr="003469EC" w:rsidRDefault="003469EC" w:rsidP="003469EC">
      <w:pPr>
        <w:ind w:firstLine="709"/>
        <w:jc w:val="both"/>
        <w:rPr>
          <w:color w:val="000000"/>
          <w:sz w:val="24"/>
          <w:szCs w:val="24"/>
        </w:rPr>
      </w:pPr>
      <w:r>
        <w:rPr>
          <w:color w:val="000000"/>
          <w:sz w:val="24"/>
          <w:szCs w:val="24"/>
        </w:rPr>
        <w:t xml:space="preserve">5.3.3. </w:t>
      </w:r>
      <w:r w:rsidRPr="003469EC">
        <w:rPr>
          <w:color w:val="000000"/>
          <w:sz w:val="24"/>
          <w:szCs w:val="24"/>
        </w:rPr>
        <w:t>Обеспечить ад</w:t>
      </w:r>
      <w:r w:rsidR="004C6B15">
        <w:rPr>
          <w:color w:val="000000"/>
          <w:sz w:val="24"/>
          <w:szCs w:val="24"/>
        </w:rPr>
        <w:t xml:space="preserve">аптированный </w:t>
      </w:r>
      <w:r w:rsidRPr="003469EC">
        <w:rPr>
          <w:color w:val="000000"/>
          <w:sz w:val="24"/>
          <w:szCs w:val="24"/>
        </w:rPr>
        <w:t>перевод полученному материалу с соблюдением норм и правил языка перевода.</w:t>
      </w:r>
    </w:p>
    <w:p w:rsidR="003469EC" w:rsidRPr="003469EC" w:rsidRDefault="004C6B15" w:rsidP="003469EC">
      <w:pPr>
        <w:ind w:firstLine="709"/>
        <w:jc w:val="both"/>
        <w:rPr>
          <w:color w:val="000000"/>
          <w:sz w:val="24"/>
          <w:szCs w:val="24"/>
        </w:rPr>
      </w:pPr>
      <w:r>
        <w:rPr>
          <w:color w:val="000000"/>
          <w:sz w:val="24"/>
          <w:szCs w:val="24"/>
        </w:rPr>
        <w:t xml:space="preserve">5.3.4. </w:t>
      </w:r>
      <w:r w:rsidR="003469EC" w:rsidRPr="003469EC">
        <w:rPr>
          <w:color w:val="000000"/>
          <w:sz w:val="24"/>
          <w:szCs w:val="24"/>
        </w:rPr>
        <w:t>Назначить ответственное лицо для взаимодействия с Заказчиком и уведомить об этом Заказчика.</w:t>
      </w:r>
    </w:p>
    <w:p w:rsidR="004C6B15" w:rsidRDefault="004C6B15" w:rsidP="004C6B15">
      <w:pPr>
        <w:ind w:firstLine="709"/>
        <w:jc w:val="both"/>
        <w:rPr>
          <w:color w:val="000000"/>
          <w:sz w:val="24"/>
          <w:szCs w:val="24"/>
        </w:rPr>
      </w:pPr>
      <w:r>
        <w:rPr>
          <w:color w:val="000000"/>
          <w:sz w:val="24"/>
          <w:szCs w:val="24"/>
        </w:rPr>
        <w:t xml:space="preserve">5.3.5. </w:t>
      </w:r>
      <w:r w:rsidR="003469EC" w:rsidRPr="003469EC">
        <w:rPr>
          <w:color w:val="000000"/>
          <w:sz w:val="24"/>
          <w:szCs w:val="24"/>
        </w:rPr>
        <w:t>Неукоснительно использовать при переводе терминологический глоссарий, в случае предоставления его Заказчиком.</w:t>
      </w:r>
      <w:bookmarkStart w:id="19" w:name="_Ref252532219"/>
    </w:p>
    <w:p w:rsidR="002E149E" w:rsidRPr="00F11492" w:rsidRDefault="004C6B15" w:rsidP="004C6B15">
      <w:pPr>
        <w:ind w:firstLine="709"/>
        <w:jc w:val="both"/>
        <w:rPr>
          <w:color w:val="000000"/>
          <w:sz w:val="24"/>
          <w:szCs w:val="24"/>
        </w:rPr>
      </w:pPr>
      <w:r>
        <w:rPr>
          <w:color w:val="000000"/>
          <w:sz w:val="24"/>
          <w:szCs w:val="24"/>
        </w:rPr>
        <w:t xml:space="preserve">5.3.6. </w:t>
      </w:r>
      <w:bookmarkEnd w:id="19"/>
      <w:r w:rsidR="002E149E" w:rsidRPr="00F11492">
        <w:rPr>
          <w:color w:val="000000"/>
          <w:sz w:val="24"/>
          <w:szCs w:val="24"/>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2E149E" w:rsidRPr="00F11492" w:rsidRDefault="00BD3D82" w:rsidP="002E149E">
      <w:pPr>
        <w:ind w:firstLine="709"/>
        <w:jc w:val="both"/>
        <w:rPr>
          <w:color w:val="000000"/>
          <w:sz w:val="24"/>
          <w:szCs w:val="24"/>
        </w:rPr>
      </w:pPr>
      <w:r>
        <w:rPr>
          <w:color w:val="000000"/>
          <w:sz w:val="24"/>
          <w:szCs w:val="24"/>
        </w:rPr>
        <w:t>5</w:t>
      </w:r>
      <w:r w:rsidR="002E149E" w:rsidRPr="00F11492">
        <w:rPr>
          <w:color w:val="000000"/>
          <w:sz w:val="24"/>
          <w:szCs w:val="24"/>
        </w:rPr>
        <w:t>.3.</w:t>
      </w:r>
      <w:r w:rsidR="004C6B15">
        <w:rPr>
          <w:color w:val="000000"/>
          <w:sz w:val="24"/>
          <w:szCs w:val="24"/>
        </w:rPr>
        <w:t>7</w:t>
      </w:r>
      <w:r w:rsidR="002E149E" w:rsidRPr="00F11492">
        <w:rPr>
          <w:color w:val="000000"/>
          <w:sz w:val="24"/>
          <w:szCs w:val="24"/>
        </w:rPr>
        <w:t>.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2E149E" w:rsidRPr="00F11492" w:rsidRDefault="00BD3D82" w:rsidP="002E149E">
      <w:pPr>
        <w:ind w:firstLine="709"/>
        <w:jc w:val="both"/>
        <w:rPr>
          <w:color w:val="000000"/>
          <w:sz w:val="24"/>
          <w:szCs w:val="24"/>
        </w:rPr>
      </w:pPr>
      <w:r>
        <w:rPr>
          <w:color w:val="000000"/>
          <w:sz w:val="24"/>
          <w:szCs w:val="24"/>
        </w:rPr>
        <w:t>5</w:t>
      </w:r>
      <w:r w:rsidR="002E149E" w:rsidRPr="00F11492">
        <w:rPr>
          <w:color w:val="000000"/>
          <w:sz w:val="24"/>
          <w:szCs w:val="24"/>
        </w:rPr>
        <w:t>.3.</w:t>
      </w:r>
      <w:r w:rsidR="004C6B15">
        <w:rPr>
          <w:color w:val="000000"/>
          <w:sz w:val="24"/>
          <w:szCs w:val="24"/>
        </w:rPr>
        <w:t>8</w:t>
      </w:r>
      <w:r w:rsidR="002E149E" w:rsidRPr="00F11492">
        <w:rPr>
          <w:color w:val="000000"/>
          <w:sz w:val="24"/>
          <w:szCs w:val="24"/>
        </w:rPr>
        <w:t xml:space="preserve">. </w:t>
      </w:r>
      <w:r w:rsidR="002E149E" w:rsidRPr="004C6B15">
        <w:rPr>
          <w:color w:val="000000"/>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w:t>
      </w:r>
      <w:r w:rsidR="002E149E" w:rsidRPr="00F11492">
        <w:rPr>
          <w:sz w:val="24"/>
          <w:szCs w:val="24"/>
        </w:rPr>
        <w:t xml:space="preserve"> услуг;</w:t>
      </w:r>
    </w:p>
    <w:p w:rsidR="002E149E" w:rsidRPr="00F11492" w:rsidRDefault="00BD3D82" w:rsidP="002E149E">
      <w:pPr>
        <w:ind w:firstLine="709"/>
        <w:jc w:val="both"/>
        <w:rPr>
          <w:color w:val="000000"/>
          <w:sz w:val="24"/>
          <w:szCs w:val="24"/>
        </w:rPr>
      </w:pPr>
      <w:r>
        <w:rPr>
          <w:color w:val="000000"/>
          <w:sz w:val="24"/>
          <w:szCs w:val="24"/>
        </w:rPr>
        <w:t>5</w:t>
      </w:r>
      <w:r w:rsidR="002E149E" w:rsidRPr="00F11492">
        <w:rPr>
          <w:color w:val="000000"/>
          <w:sz w:val="24"/>
          <w:szCs w:val="24"/>
        </w:rPr>
        <w:t>.3.</w:t>
      </w:r>
      <w:r w:rsidR="004C6B15">
        <w:rPr>
          <w:color w:val="000000"/>
          <w:sz w:val="24"/>
          <w:szCs w:val="24"/>
        </w:rPr>
        <w:t>9</w:t>
      </w:r>
      <w:r w:rsidR="002E149E" w:rsidRPr="00F11492">
        <w:rPr>
          <w:color w:val="000000"/>
          <w:sz w:val="24"/>
          <w:szCs w:val="24"/>
        </w:rPr>
        <w:t>.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2E149E" w:rsidRPr="00F11492" w:rsidRDefault="00BD3D82" w:rsidP="003469EC">
      <w:pPr>
        <w:ind w:firstLine="709"/>
        <w:jc w:val="both"/>
        <w:rPr>
          <w:color w:val="000000"/>
          <w:sz w:val="24"/>
          <w:szCs w:val="24"/>
        </w:rPr>
      </w:pPr>
      <w:r>
        <w:rPr>
          <w:color w:val="000000"/>
          <w:sz w:val="24"/>
          <w:szCs w:val="24"/>
        </w:rPr>
        <w:t>5</w:t>
      </w:r>
      <w:r w:rsidR="002E149E" w:rsidRPr="00F11492">
        <w:rPr>
          <w:color w:val="000000"/>
          <w:sz w:val="24"/>
          <w:szCs w:val="24"/>
        </w:rPr>
        <w:t xml:space="preserve">.4. </w:t>
      </w:r>
      <w:r w:rsidR="002E149E" w:rsidRPr="00E52395">
        <w:rPr>
          <w:b/>
          <w:color w:val="000000"/>
          <w:sz w:val="24"/>
          <w:szCs w:val="24"/>
        </w:rPr>
        <w:t>Исполнитель вправе:</w:t>
      </w:r>
    </w:p>
    <w:p w:rsidR="002E149E" w:rsidRPr="00F11492" w:rsidRDefault="00BD3D82" w:rsidP="002E149E">
      <w:pPr>
        <w:ind w:firstLine="709"/>
        <w:jc w:val="both"/>
        <w:rPr>
          <w:color w:val="000000"/>
          <w:sz w:val="24"/>
          <w:szCs w:val="24"/>
        </w:rPr>
      </w:pPr>
      <w:r>
        <w:rPr>
          <w:color w:val="000000"/>
          <w:sz w:val="24"/>
          <w:szCs w:val="24"/>
        </w:rPr>
        <w:t>5</w:t>
      </w:r>
      <w:r w:rsidR="00EA642C">
        <w:rPr>
          <w:color w:val="000000"/>
          <w:sz w:val="24"/>
          <w:szCs w:val="24"/>
        </w:rPr>
        <w:t>.</w:t>
      </w:r>
      <w:r w:rsidR="002E149E" w:rsidRPr="00F11492">
        <w:rPr>
          <w:color w:val="000000"/>
          <w:sz w:val="24"/>
          <w:szCs w:val="24"/>
        </w:rPr>
        <w:t>4.1. Оказать услуги раньше установленной даты;</w:t>
      </w:r>
    </w:p>
    <w:p w:rsidR="002E149E" w:rsidRPr="00F11492" w:rsidRDefault="00BD3D82" w:rsidP="002E149E">
      <w:pPr>
        <w:ind w:firstLine="709"/>
        <w:jc w:val="both"/>
        <w:rPr>
          <w:color w:val="000000"/>
          <w:sz w:val="24"/>
          <w:szCs w:val="24"/>
        </w:rPr>
      </w:pPr>
      <w:r>
        <w:rPr>
          <w:color w:val="000000"/>
          <w:sz w:val="24"/>
          <w:szCs w:val="24"/>
        </w:rPr>
        <w:t>5</w:t>
      </w:r>
      <w:r w:rsidR="002E149E" w:rsidRPr="00F11492">
        <w:rPr>
          <w:color w:val="000000"/>
          <w:sz w:val="24"/>
          <w:szCs w:val="24"/>
        </w:rPr>
        <w:t>.4.2. Расширить объем оказания услуг по настоящему Договору, без компенсации со стороны Заказчика.</w:t>
      </w:r>
    </w:p>
    <w:p w:rsidR="00E52395" w:rsidRDefault="00BD3D82" w:rsidP="006E217C">
      <w:pPr>
        <w:ind w:firstLine="709"/>
        <w:jc w:val="both"/>
        <w:rPr>
          <w:sz w:val="24"/>
          <w:szCs w:val="24"/>
        </w:rPr>
      </w:pPr>
      <w:r>
        <w:rPr>
          <w:color w:val="000000"/>
          <w:sz w:val="24"/>
          <w:szCs w:val="24"/>
        </w:rPr>
        <w:t>5</w:t>
      </w:r>
      <w:r w:rsidR="002E149E" w:rsidRPr="00F11492">
        <w:rPr>
          <w:color w:val="000000"/>
          <w:sz w:val="24"/>
          <w:szCs w:val="24"/>
        </w:rPr>
        <w:t xml:space="preserve">.4.3. </w:t>
      </w:r>
      <w:r w:rsidR="002E149E"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A642C" w:rsidRDefault="00EA642C" w:rsidP="00EA642C">
      <w:pPr>
        <w:ind w:firstLine="709"/>
        <w:jc w:val="both"/>
        <w:rPr>
          <w:sz w:val="24"/>
          <w:szCs w:val="24"/>
        </w:rPr>
      </w:pPr>
      <w:r>
        <w:rPr>
          <w:sz w:val="24"/>
          <w:szCs w:val="24"/>
        </w:rPr>
        <w:t xml:space="preserve">5.4.4. </w:t>
      </w:r>
      <w:r w:rsidR="006E217C" w:rsidRPr="00EA642C">
        <w:rPr>
          <w:sz w:val="24"/>
          <w:szCs w:val="24"/>
        </w:rPr>
        <w:t>При отсутствии глоссария обращаться к Заказчику для получения консультаций по переводу специальных терминов и аббревиатур.</w:t>
      </w:r>
    </w:p>
    <w:p w:rsidR="00EA642C" w:rsidRDefault="00EA642C" w:rsidP="00EA642C">
      <w:pPr>
        <w:ind w:firstLine="709"/>
        <w:jc w:val="both"/>
        <w:rPr>
          <w:sz w:val="24"/>
          <w:szCs w:val="24"/>
        </w:rPr>
      </w:pPr>
      <w:r>
        <w:rPr>
          <w:sz w:val="24"/>
          <w:szCs w:val="24"/>
        </w:rPr>
        <w:t xml:space="preserve">5.4.5. </w:t>
      </w:r>
      <w:r w:rsidR="006E217C" w:rsidRPr="00EA642C">
        <w:rPr>
          <w:sz w:val="24"/>
          <w:szCs w:val="24"/>
        </w:rPr>
        <w:t xml:space="preserve">Использовать с учетом контекста любой перевод термина, содержащийся в общедоступных и/или специализированных словарях, в случае если Заказчик не предоставил утвержденный термин в течение 2 (двух) рабочих дней с момента получения запроса Исполнителя (но не позднее установленного срока сдачи готового перевода). </w:t>
      </w:r>
    </w:p>
    <w:p w:rsidR="00345766" w:rsidRDefault="00EA642C" w:rsidP="00345766">
      <w:pPr>
        <w:ind w:firstLine="709"/>
        <w:jc w:val="both"/>
        <w:rPr>
          <w:sz w:val="24"/>
          <w:szCs w:val="24"/>
        </w:rPr>
      </w:pPr>
      <w:r>
        <w:rPr>
          <w:sz w:val="24"/>
          <w:szCs w:val="24"/>
        </w:rPr>
        <w:t xml:space="preserve">5.4.6. </w:t>
      </w:r>
      <w:r w:rsidR="006E217C" w:rsidRPr="00EA642C">
        <w:rPr>
          <w:sz w:val="24"/>
          <w:szCs w:val="24"/>
        </w:rPr>
        <w:t>Если глоссарий или иные справочно-информационные материалы не предоставляются Заказчиком, Исполнитель вправе опираться исключительно на собственный опыт и знания и по своему усмотрению использовать перевод терминов, содержащийся в общедоступных/ специализированных словарях. При этом Исполнитель соблюдает принцип обеспечения сквозной терминологии, то есть на протяжении всего текста данного заказа использует один и тот же вариант перевода типичного слова, фразы, предложения или части текста.</w:t>
      </w:r>
    </w:p>
    <w:p w:rsidR="00345766" w:rsidRDefault="00345766" w:rsidP="00345766">
      <w:pPr>
        <w:ind w:firstLine="709"/>
        <w:jc w:val="both"/>
        <w:rPr>
          <w:sz w:val="24"/>
          <w:szCs w:val="24"/>
        </w:rPr>
      </w:pPr>
      <w:r>
        <w:rPr>
          <w:sz w:val="24"/>
          <w:szCs w:val="24"/>
        </w:rPr>
        <w:t xml:space="preserve">5.4.7. </w:t>
      </w:r>
      <w:r w:rsidR="006E217C" w:rsidRPr="00345766">
        <w:rPr>
          <w:sz w:val="24"/>
          <w:szCs w:val="24"/>
        </w:rPr>
        <w:t xml:space="preserve">В данном случае Заказчик не вправе ссылаться на недостатки услуг по переводу, связанные с несоответствием перевода специализированных терминов и аббревиатур, содержащихся в исходных материалах, значениям таких специализированных терминов и аббревиатур, сообщенных Заказчиком с нарушением срока, установленного Исполнителем в Заявке. </w:t>
      </w:r>
    </w:p>
    <w:p w:rsidR="006E217C" w:rsidRPr="00345766" w:rsidRDefault="00345766" w:rsidP="00345766">
      <w:pPr>
        <w:ind w:firstLine="709"/>
        <w:jc w:val="both"/>
        <w:rPr>
          <w:sz w:val="24"/>
          <w:szCs w:val="24"/>
        </w:rPr>
      </w:pPr>
      <w:r>
        <w:rPr>
          <w:sz w:val="24"/>
          <w:szCs w:val="24"/>
        </w:rPr>
        <w:lastRenderedPageBreak/>
        <w:t xml:space="preserve">5.4.8. </w:t>
      </w:r>
      <w:r w:rsidR="006E217C" w:rsidRPr="00345766">
        <w:rPr>
          <w:sz w:val="24"/>
          <w:szCs w:val="24"/>
        </w:rPr>
        <w:t xml:space="preserve">Отказаться от исполнения обязательств по настоящему Договору в одностороннем порядке в случаях нарушения Заказчиком своих обязательств, предусмотренных п. </w:t>
      </w:r>
      <w:r w:rsidR="006E217C" w:rsidRPr="00345766">
        <w:rPr>
          <w:sz w:val="24"/>
          <w:szCs w:val="24"/>
        </w:rPr>
        <w:fldChar w:fldCharType="begin"/>
      </w:r>
      <w:r w:rsidR="006E217C" w:rsidRPr="00345766">
        <w:rPr>
          <w:sz w:val="24"/>
          <w:szCs w:val="24"/>
        </w:rPr>
        <w:instrText xml:space="preserve"> REF _Ref252532047 \r \h  \* MERGEFORMAT </w:instrText>
      </w:r>
      <w:r w:rsidR="006E217C" w:rsidRPr="00345766">
        <w:rPr>
          <w:sz w:val="24"/>
          <w:szCs w:val="24"/>
        </w:rPr>
      </w:r>
      <w:r w:rsidR="006E217C" w:rsidRPr="00345766">
        <w:rPr>
          <w:sz w:val="24"/>
          <w:szCs w:val="24"/>
        </w:rPr>
        <w:fldChar w:fldCharType="separate"/>
      </w:r>
      <w:r w:rsidR="000B3180">
        <w:rPr>
          <w:b/>
          <w:bCs/>
          <w:sz w:val="24"/>
          <w:szCs w:val="24"/>
        </w:rPr>
        <w:t>Ошибка! Источник ссылки не найден.</w:t>
      </w:r>
      <w:r w:rsidR="006E217C" w:rsidRPr="00345766">
        <w:rPr>
          <w:sz w:val="24"/>
          <w:szCs w:val="24"/>
        </w:rPr>
        <w:fldChar w:fldCharType="end"/>
      </w:r>
      <w:r w:rsidR="006E217C" w:rsidRPr="00345766">
        <w:rPr>
          <w:sz w:val="24"/>
          <w:szCs w:val="24"/>
        </w:rPr>
        <w:t xml:space="preserve"> настоящего Договора.</w:t>
      </w:r>
    </w:p>
    <w:p w:rsidR="002E149E" w:rsidRPr="00F11492" w:rsidRDefault="0067383A" w:rsidP="002E149E">
      <w:pPr>
        <w:spacing w:before="120" w:after="120"/>
        <w:jc w:val="center"/>
        <w:rPr>
          <w:b/>
          <w:bCs/>
          <w:sz w:val="24"/>
          <w:szCs w:val="24"/>
        </w:rPr>
      </w:pPr>
      <w:r>
        <w:rPr>
          <w:b/>
          <w:bCs/>
          <w:sz w:val="24"/>
          <w:szCs w:val="24"/>
        </w:rPr>
        <w:t>6</w:t>
      </w:r>
      <w:r w:rsidR="002E149E" w:rsidRPr="00F11492">
        <w:rPr>
          <w:b/>
          <w:bCs/>
          <w:sz w:val="24"/>
          <w:szCs w:val="24"/>
        </w:rPr>
        <w:t>. ОТВЕТСТВЕННОСТЬ СТОРОН</w:t>
      </w:r>
    </w:p>
    <w:p w:rsidR="002E149E" w:rsidRPr="00F11492" w:rsidRDefault="002E149E" w:rsidP="002E149E">
      <w:pPr>
        <w:ind w:firstLine="709"/>
        <w:jc w:val="both"/>
        <w:rPr>
          <w:color w:val="000000"/>
          <w:sz w:val="24"/>
          <w:szCs w:val="24"/>
        </w:rPr>
      </w:pPr>
      <w:r w:rsidRPr="00F11492">
        <w:rPr>
          <w:color w:val="000000"/>
          <w:sz w:val="24"/>
          <w:szCs w:val="24"/>
        </w:rPr>
        <w:t xml:space="preserve"> </w:t>
      </w:r>
      <w:r w:rsidR="0067383A">
        <w:rPr>
          <w:color w:val="000000"/>
          <w:sz w:val="24"/>
          <w:szCs w:val="24"/>
        </w:rPr>
        <w:t>6</w:t>
      </w:r>
      <w:r w:rsidRPr="00F11492">
        <w:rPr>
          <w:color w:val="000000"/>
          <w:sz w:val="24"/>
          <w:szCs w:val="24"/>
        </w:rPr>
        <w:t xml:space="preserve">.1. За невыполнение либо ненадлежащее выполнение обязательств по настоящему Договору </w:t>
      </w:r>
      <w:r>
        <w:rPr>
          <w:color w:val="000000"/>
          <w:sz w:val="24"/>
          <w:szCs w:val="24"/>
        </w:rPr>
        <w:t>С</w:t>
      </w:r>
      <w:r w:rsidRPr="00F11492">
        <w:rPr>
          <w:color w:val="000000"/>
          <w:sz w:val="24"/>
          <w:szCs w:val="24"/>
        </w:rPr>
        <w:t>тороны несут ответственность в соответствии с действующим законодательством Российской Федерации.</w:t>
      </w:r>
    </w:p>
    <w:p w:rsidR="002E149E" w:rsidRPr="00F11492" w:rsidRDefault="0067383A" w:rsidP="002E149E">
      <w:pPr>
        <w:ind w:firstLine="709"/>
        <w:jc w:val="both"/>
        <w:rPr>
          <w:color w:val="000000"/>
          <w:sz w:val="24"/>
          <w:szCs w:val="24"/>
        </w:rPr>
      </w:pPr>
      <w:r>
        <w:rPr>
          <w:color w:val="000000"/>
          <w:sz w:val="24"/>
          <w:szCs w:val="24"/>
        </w:rPr>
        <w:t>6</w:t>
      </w:r>
      <w:r w:rsidR="002E149E" w:rsidRPr="00F11492">
        <w:rPr>
          <w:color w:val="000000"/>
          <w:sz w:val="24"/>
          <w:szCs w:val="24"/>
        </w:rPr>
        <w:t>.2.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2E149E" w:rsidRPr="00F11492" w:rsidRDefault="0067383A" w:rsidP="002E149E">
      <w:pPr>
        <w:ind w:firstLine="709"/>
        <w:jc w:val="both"/>
        <w:rPr>
          <w:color w:val="000000"/>
          <w:sz w:val="24"/>
          <w:szCs w:val="24"/>
        </w:rPr>
      </w:pPr>
      <w:r>
        <w:rPr>
          <w:color w:val="000000"/>
          <w:sz w:val="24"/>
          <w:szCs w:val="24"/>
        </w:rPr>
        <w:t>6</w:t>
      </w:r>
      <w:r w:rsidR="002E149E" w:rsidRPr="00F11492">
        <w:rPr>
          <w:color w:val="000000"/>
          <w:sz w:val="24"/>
          <w:szCs w:val="24"/>
        </w:rPr>
        <w:t>.3. В случае просрочки Заказчиком оплаты услуг Исполнителя более</w:t>
      </w:r>
      <w:r w:rsidR="002E149E">
        <w:rPr>
          <w:color w:val="000000"/>
          <w:sz w:val="24"/>
          <w:szCs w:val="24"/>
        </w:rPr>
        <w:t>,</w:t>
      </w:r>
      <w:r w:rsidR="002E149E" w:rsidRPr="00F11492">
        <w:rPr>
          <w:color w:val="000000"/>
          <w:sz w:val="24"/>
          <w:szCs w:val="24"/>
        </w:rPr>
        <w:t xml:space="preserve">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2E149E" w:rsidRPr="00F11492" w:rsidRDefault="0067383A" w:rsidP="002E149E">
      <w:pPr>
        <w:ind w:firstLine="709"/>
        <w:jc w:val="both"/>
        <w:rPr>
          <w:color w:val="000000"/>
          <w:sz w:val="24"/>
          <w:szCs w:val="24"/>
        </w:rPr>
      </w:pPr>
      <w:r>
        <w:rPr>
          <w:color w:val="000000"/>
          <w:sz w:val="24"/>
          <w:szCs w:val="24"/>
        </w:rPr>
        <w:t>6</w:t>
      </w:r>
      <w:r w:rsidR="002E149E" w:rsidRPr="00F11492">
        <w:rPr>
          <w:color w:val="000000"/>
          <w:sz w:val="24"/>
          <w:szCs w:val="24"/>
        </w:rPr>
        <w:t>.4.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2E149E" w:rsidRPr="00F11492" w:rsidRDefault="0067383A" w:rsidP="005F26F3">
      <w:pPr>
        <w:spacing w:before="240"/>
        <w:jc w:val="center"/>
        <w:rPr>
          <w:b/>
          <w:bCs/>
          <w:sz w:val="24"/>
          <w:szCs w:val="24"/>
        </w:rPr>
      </w:pPr>
      <w:r>
        <w:rPr>
          <w:b/>
          <w:bCs/>
          <w:sz w:val="24"/>
          <w:szCs w:val="24"/>
        </w:rPr>
        <w:t>7</w:t>
      </w:r>
      <w:r w:rsidR="002E149E" w:rsidRPr="00F11492">
        <w:rPr>
          <w:b/>
          <w:bCs/>
          <w:sz w:val="24"/>
          <w:szCs w:val="24"/>
        </w:rPr>
        <w:t>. ПРАВА СТОРОН НА РЕЗУЛЬТАТЫ УСЛУГ</w:t>
      </w:r>
    </w:p>
    <w:p w:rsidR="002E149E" w:rsidRPr="00F11492" w:rsidRDefault="0067383A" w:rsidP="005F26F3">
      <w:pPr>
        <w:ind w:firstLine="709"/>
        <w:jc w:val="both"/>
        <w:rPr>
          <w:color w:val="000000"/>
          <w:sz w:val="24"/>
          <w:szCs w:val="24"/>
        </w:rPr>
      </w:pPr>
      <w:r>
        <w:rPr>
          <w:color w:val="000000"/>
          <w:sz w:val="24"/>
          <w:szCs w:val="24"/>
        </w:rPr>
        <w:t>7</w:t>
      </w:r>
      <w:r w:rsidR="002E149E" w:rsidRPr="00F11492">
        <w:rPr>
          <w:color w:val="000000"/>
          <w:sz w:val="24"/>
          <w:szCs w:val="24"/>
        </w:rPr>
        <w:t>.1.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2E149E" w:rsidRPr="00F11492" w:rsidRDefault="0067383A" w:rsidP="002E149E">
      <w:pPr>
        <w:ind w:firstLine="709"/>
        <w:jc w:val="both"/>
        <w:rPr>
          <w:color w:val="000000"/>
          <w:sz w:val="24"/>
          <w:szCs w:val="24"/>
        </w:rPr>
      </w:pPr>
      <w:r>
        <w:rPr>
          <w:color w:val="000000"/>
          <w:sz w:val="24"/>
          <w:szCs w:val="24"/>
        </w:rPr>
        <w:t>7</w:t>
      </w:r>
      <w:r w:rsidR="002E149E" w:rsidRPr="00F11492">
        <w:rPr>
          <w:color w:val="000000"/>
          <w:sz w:val="24"/>
          <w:szCs w:val="24"/>
        </w:rPr>
        <w:t>.2. Указанные в п. 6.1. настоящего Договора права не распространяются на объекты интеллектуальной собственности, принадлежащие Исполнителю.</w:t>
      </w:r>
    </w:p>
    <w:p w:rsidR="002E149E" w:rsidRPr="00F11492" w:rsidRDefault="0067383A" w:rsidP="002E149E">
      <w:pPr>
        <w:ind w:firstLine="709"/>
        <w:jc w:val="both"/>
        <w:rPr>
          <w:color w:val="000000"/>
          <w:sz w:val="24"/>
          <w:szCs w:val="24"/>
        </w:rPr>
      </w:pPr>
      <w:r>
        <w:rPr>
          <w:color w:val="000000"/>
          <w:sz w:val="24"/>
          <w:szCs w:val="24"/>
        </w:rPr>
        <w:t>7</w:t>
      </w:r>
      <w:r w:rsidR="002E149E" w:rsidRPr="00F11492">
        <w:rPr>
          <w:color w:val="000000"/>
          <w:sz w:val="24"/>
          <w:szCs w:val="24"/>
        </w:rPr>
        <w:t xml:space="preserve">.3. Исполнитель обязан уведомлять Заказчика обо всех РИД, которые будут им созданы в связи с оказанием услуг по настоящему Договору. </w:t>
      </w:r>
    </w:p>
    <w:p w:rsidR="002E149E" w:rsidRPr="00F11492" w:rsidRDefault="0067383A" w:rsidP="002E149E">
      <w:pPr>
        <w:ind w:firstLine="709"/>
        <w:jc w:val="both"/>
        <w:rPr>
          <w:color w:val="000000"/>
          <w:sz w:val="24"/>
          <w:szCs w:val="24"/>
        </w:rPr>
      </w:pPr>
      <w:r>
        <w:rPr>
          <w:color w:val="000000"/>
          <w:sz w:val="24"/>
          <w:szCs w:val="24"/>
        </w:rPr>
        <w:t>7</w:t>
      </w:r>
      <w:r w:rsidR="002E149E" w:rsidRPr="00F11492">
        <w:rPr>
          <w:color w:val="000000"/>
          <w:sz w:val="24"/>
          <w:szCs w:val="24"/>
        </w:rPr>
        <w:t>.4.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2E149E" w:rsidRPr="00F11492" w:rsidRDefault="0067383A" w:rsidP="002E149E">
      <w:pPr>
        <w:ind w:firstLine="709"/>
        <w:jc w:val="both"/>
        <w:rPr>
          <w:color w:val="000000"/>
          <w:sz w:val="24"/>
          <w:szCs w:val="24"/>
        </w:rPr>
      </w:pPr>
      <w:r>
        <w:rPr>
          <w:color w:val="000000"/>
          <w:sz w:val="24"/>
          <w:szCs w:val="24"/>
        </w:rPr>
        <w:t>7</w:t>
      </w:r>
      <w:r w:rsidR="002E149E" w:rsidRPr="00F11492">
        <w:rPr>
          <w:color w:val="000000"/>
          <w:sz w:val="24"/>
          <w:szCs w:val="24"/>
        </w:rPr>
        <w:t>.5.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2E149E" w:rsidRPr="00F11492" w:rsidRDefault="0067383A" w:rsidP="002E149E">
      <w:pPr>
        <w:ind w:firstLine="708"/>
        <w:jc w:val="both"/>
        <w:rPr>
          <w:sz w:val="24"/>
          <w:szCs w:val="24"/>
        </w:rPr>
      </w:pPr>
      <w:r>
        <w:rPr>
          <w:color w:val="000000"/>
          <w:sz w:val="24"/>
          <w:szCs w:val="24"/>
        </w:rPr>
        <w:t>7</w:t>
      </w:r>
      <w:r w:rsidR="002E149E" w:rsidRPr="00F11492">
        <w:rPr>
          <w:color w:val="000000"/>
          <w:sz w:val="24"/>
          <w:szCs w:val="24"/>
        </w:rPr>
        <w:t xml:space="preserve">.6. В предусмотренном в данном пункте случае </w:t>
      </w:r>
      <w:r w:rsidR="002E149E"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2E149E" w:rsidRPr="00F11492" w:rsidRDefault="0067383A" w:rsidP="005F26F3">
      <w:pPr>
        <w:spacing w:before="120"/>
        <w:jc w:val="center"/>
        <w:rPr>
          <w:b/>
          <w:sz w:val="24"/>
          <w:szCs w:val="24"/>
        </w:rPr>
      </w:pPr>
      <w:r>
        <w:rPr>
          <w:b/>
          <w:sz w:val="24"/>
          <w:szCs w:val="24"/>
        </w:rPr>
        <w:t>8</w:t>
      </w:r>
      <w:r w:rsidR="002E149E" w:rsidRPr="00F11492">
        <w:rPr>
          <w:b/>
          <w:sz w:val="24"/>
          <w:szCs w:val="24"/>
        </w:rPr>
        <w:t>. КОНФИДЕНЦИАЛЬНОСТЬ</w:t>
      </w:r>
    </w:p>
    <w:p w:rsidR="002E149E" w:rsidRPr="00F11492" w:rsidRDefault="0067383A" w:rsidP="005F26F3">
      <w:pPr>
        <w:ind w:firstLine="709"/>
        <w:jc w:val="both"/>
        <w:rPr>
          <w:sz w:val="24"/>
          <w:szCs w:val="24"/>
        </w:rPr>
      </w:pPr>
      <w:r>
        <w:rPr>
          <w:sz w:val="24"/>
          <w:szCs w:val="24"/>
        </w:rPr>
        <w:t>8</w:t>
      </w:r>
      <w:r w:rsidR="002E149E" w:rsidRPr="00F11492">
        <w:rPr>
          <w:sz w:val="24"/>
          <w:szCs w:val="24"/>
        </w:rPr>
        <w:t xml:space="preserve">.1.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rsidR="002E149E" w:rsidRPr="00F11492">
        <w:rPr>
          <w:sz w:val="24"/>
          <w:szCs w:val="24"/>
        </w:rPr>
        <w:lastRenderedPageBreak/>
        <w:t>Работодателя, планы и стратегии, цели и любая другая информация, касающаяся деятельности Заказчика («Конфиденциальная информация»).</w:t>
      </w:r>
    </w:p>
    <w:p w:rsidR="002E149E" w:rsidRPr="00F11492" w:rsidRDefault="0067383A" w:rsidP="002E149E">
      <w:pPr>
        <w:ind w:firstLine="709"/>
        <w:jc w:val="both"/>
        <w:rPr>
          <w:sz w:val="24"/>
          <w:szCs w:val="24"/>
        </w:rPr>
      </w:pPr>
      <w:r>
        <w:rPr>
          <w:sz w:val="24"/>
          <w:szCs w:val="24"/>
        </w:rPr>
        <w:t>8</w:t>
      </w:r>
      <w:r w:rsidR="002E149E" w:rsidRPr="00F11492">
        <w:rPr>
          <w:sz w:val="24"/>
          <w:szCs w:val="24"/>
        </w:rPr>
        <w:t>.2.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2E149E" w:rsidRPr="00F11492" w:rsidRDefault="002E149E" w:rsidP="002E149E">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2E149E" w:rsidRPr="00F11492" w:rsidRDefault="002E149E" w:rsidP="002E149E">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2E149E" w:rsidRPr="00F11492" w:rsidRDefault="002E149E" w:rsidP="002E149E">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2E149E" w:rsidRPr="00F11492" w:rsidRDefault="002E149E" w:rsidP="002E149E">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2E149E" w:rsidRPr="00F11492" w:rsidRDefault="0067383A" w:rsidP="002E149E">
      <w:pPr>
        <w:ind w:firstLine="709"/>
        <w:jc w:val="both"/>
        <w:rPr>
          <w:sz w:val="24"/>
          <w:szCs w:val="24"/>
        </w:rPr>
      </w:pPr>
      <w:r>
        <w:rPr>
          <w:sz w:val="24"/>
          <w:szCs w:val="24"/>
        </w:rPr>
        <w:t>8</w:t>
      </w:r>
      <w:r w:rsidR="002E149E" w:rsidRPr="00F11492">
        <w:rPr>
          <w:sz w:val="24"/>
          <w:szCs w:val="24"/>
        </w:rPr>
        <w:t>.3.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2E149E" w:rsidRPr="00F11492" w:rsidRDefault="002E149E" w:rsidP="002E149E">
      <w:pPr>
        <w:ind w:firstLine="709"/>
        <w:jc w:val="both"/>
        <w:rPr>
          <w:sz w:val="24"/>
          <w:szCs w:val="24"/>
        </w:rPr>
      </w:pPr>
    </w:p>
    <w:p w:rsidR="002E149E" w:rsidRPr="00F11492" w:rsidRDefault="0067383A" w:rsidP="002E149E">
      <w:pPr>
        <w:jc w:val="center"/>
        <w:rPr>
          <w:b/>
          <w:bCs/>
          <w:sz w:val="24"/>
          <w:szCs w:val="24"/>
        </w:rPr>
      </w:pPr>
      <w:r>
        <w:rPr>
          <w:b/>
          <w:bCs/>
          <w:sz w:val="24"/>
          <w:szCs w:val="24"/>
        </w:rPr>
        <w:t>9</w:t>
      </w:r>
      <w:r w:rsidR="002E149E" w:rsidRPr="00F11492">
        <w:rPr>
          <w:b/>
          <w:bCs/>
          <w:sz w:val="24"/>
          <w:szCs w:val="24"/>
        </w:rPr>
        <w:t>. ГАРАНТИИ И ЗАВЕРЕНИЯ СТОРОН</w:t>
      </w:r>
    </w:p>
    <w:p w:rsidR="002E149E" w:rsidRPr="00F11492" w:rsidRDefault="0067383A" w:rsidP="002E149E">
      <w:pPr>
        <w:pStyle w:val="afff3"/>
        <w:tabs>
          <w:tab w:val="left" w:pos="0"/>
          <w:tab w:val="left" w:pos="180"/>
        </w:tabs>
        <w:ind w:left="0" w:firstLine="709"/>
        <w:jc w:val="both"/>
        <w:rPr>
          <w:color w:val="000000"/>
          <w:sz w:val="24"/>
          <w:szCs w:val="24"/>
        </w:rPr>
      </w:pPr>
      <w:r>
        <w:rPr>
          <w:sz w:val="24"/>
          <w:szCs w:val="24"/>
        </w:rPr>
        <w:t>9</w:t>
      </w:r>
      <w:r w:rsidR="002E149E" w:rsidRPr="00F11492">
        <w:rPr>
          <w:sz w:val="24"/>
          <w:szCs w:val="24"/>
        </w:rPr>
        <w:t xml:space="preserve">.1. </w:t>
      </w:r>
      <w:r w:rsidR="002E149E" w:rsidRPr="00F11492">
        <w:rPr>
          <w:color w:val="000000"/>
          <w:sz w:val="24"/>
          <w:szCs w:val="24"/>
        </w:rPr>
        <w:t>Исполнитель гарантирует и заверяет Заказчика, что:</w:t>
      </w:r>
    </w:p>
    <w:p w:rsidR="002E149E" w:rsidRPr="00F11492" w:rsidRDefault="002E149E" w:rsidP="002E149E">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E149E" w:rsidRPr="00F11492" w:rsidRDefault="002E149E" w:rsidP="002E149E">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2E149E" w:rsidRPr="00F11492" w:rsidRDefault="002E149E" w:rsidP="002E149E">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2E149E" w:rsidRPr="00F11492" w:rsidRDefault="002E149E" w:rsidP="002E149E">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2E149E" w:rsidRPr="00F11492" w:rsidRDefault="002E149E" w:rsidP="002E149E">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E149E" w:rsidRPr="00F11492" w:rsidRDefault="002E149E" w:rsidP="002E149E">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2E149E" w:rsidRPr="00F11492" w:rsidRDefault="002E149E" w:rsidP="00B63CB5">
      <w:pPr>
        <w:pStyle w:val="afff3"/>
        <w:numPr>
          <w:ilvl w:val="0"/>
          <w:numId w:val="22"/>
        </w:numPr>
        <w:shd w:val="clear" w:color="auto" w:fill="FFFFFF"/>
        <w:tabs>
          <w:tab w:val="left" w:pos="0"/>
        </w:tabs>
        <w:contextualSpacing w:val="0"/>
        <w:jc w:val="both"/>
        <w:rPr>
          <w:vanish/>
          <w:color w:val="000000"/>
          <w:sz w:val="24"/>
          <w:szCs w:val="24"/>
        </w:rPr>
      </w:pPr>
    </w:p>
    <w:p w:rsidR="002E149E" w:rsidRPr="00F11492" w:rsidRDefault="002E149E" w:rsidP="00B63CB5">
      <w:pPr>
        <w:pStyle w:val="afff3"/>
        <w:numPr>
          <w:ilvl w:val="0"/>
          <w:numId w:val="22"/>
        </w:numPr>
        <w:shd w:val="clear" w:color="auto" w:fill="FFFFFF"/>
        <w:tabs>
          <w:tab w:val="left" w:pos="0"/>
        </w:tabs>
        <w:contextualSpacing w:val="0"/>
        <w:jc w:val="both"/>
        <w:rPr>
          <w:vanish/>
          <w:color w:val="000000"/>
          <w:sz w:val="24"/>
          <w:szCs w:val="24"/>
        </w:rPr>
      </w:pPr>
    </w:p>
    <w:p w:rsidR="002E149E" w:rsidRPr="00F11492" w:rsidRDefault="002E149E" w:rsidP="00B63CB5">
      <w:pPr>
        <w:pStyle w:val="afff3"/>
        <w:numPr>
          <w:ilvl w:val="0"/>
          <w:numId w:val="22"/>
        </w:numPr>
        <w:shd w:val="clear" w:color="auto" w:fill="FFFFFF"/>
        <w:tabs>
          <w:tab w:val="left" w:pos="0"/>
        </w:tabs>
        <w:contextualSpacing w:val="0"/>
        <w:jc w:val="both"/>
        <w:rPr>
          <w:vanish/>
          <w:color w:val="000000"/>
          <w:sz w:val="24"/>
          <w:szCs w:val="24"/>
        </w:rPr>
      </w:pPr>
    </w:p>
    <w:p w:rsidR="002E149E" w:rsidRPr="0067383A" w:rsidRDefault="0067383A" w:rsidP="0067383A">
      <w:pPr>
        <w:shd w:val="clear" w:color="auto" w:fill="FFFFFF"/>
        <w:tabs>
          <w:tab w:val="left" w:pos="0"/>
        </w:tabs>
        <w:ind w:left="710"/>
        <w:jc w:val="both"/>
        <w:rPr>
          <w:color w:val="000000"/>
          <w:sz w:val="24"/>
          <w:szCs w:val="24"/>
        </w:rPr>
      </w:pPr>
      <w:r>
        <w:rPr>
          <w:color w:val="000000"/>
          <w:sz w:val="24"/>
          <w:szCs w:val="24"/>
        </w:rPr>
        <w:t>9.2.</w:t>
      </w:r>
      <w:r w:rsidR="002E149E" w:rsidRPr="0067383A">
        <w:rPr>
          <w:color w:val="000000"/>
          <w:sz w:val="24"/>
          <w:szCs w:val="24"/>
        </w:rPr>
        <w:t xml:space="preserve"> Заказчик гарантирует и заверяет Исполнителя, что:</w:t>
      </w:r>
    </w:p>
    <w:p w:rsidR="002E149E" w:rsidRPr="00F11492" w:rsidRDefault="002E149E" w:rsidP="002E149E">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E149E" w:rsidRPr="00F11492" w:rsidRDefault="002E149E" w:rsidP="002E149E">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2E149E" w:rsidRPr="00F11492" w:rsidRDefault="002E149E" w:rsidP="002E149E">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2E149E" w:rsidRPr="00F11492" w:rsidRDefault="002E149E" w:rsidP="002E149E">
      <w:pPr>
        <w:shd w:val="clear" w:color="auto" w:fill="FFFFFF"/>
        <w:tabs>
          <w:tab w:val="left" w:pos="0"/>
        </w:tabs>
        <w:ind w:firstLine="709"/>
        <w:jc w:val="both"/>
        <w:rPr>
          <w:color w:val="000000"/>
          <w:sz w:val="24"/>
          <w:szCs w:val="24"/>
        </w:rPr>
      </w:pPr>
      <w:r w:rsidRPr="00F11492">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2E149E" w:rsidRPr="00F11492" w:rsidRDefault="002E149E" w:rsidP="002E149E">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E149E" w:rsidRPr="00F11492" w:rsidRDefault="0067383A" w:rsidP="002E149E">
      <w:pPr>
        <w:shd w:val="clear" w:color="auto" w:fill="FFFFFF"/>
        <w:tabs>
          <w:tab w:val="left" w:pos="0"/>
        </w:tabs>
        <w:ind w:firstLine="709"/>
        <w:jc w:val="both"/>
        <w:rPr>
          <w:color w:val="000000"/>
          <w:sz w:val="24"/>
          <w:szCs w:val="24"/>
        </w:rPr>
      </w:pPr>
      <w:r>
        <w:rPr>
          <w:color w:val="000000"/>
          <w:sz w:val="24"/>
          <w:szCs w:val="24"/>
        </w:rPr>
        <w:t>9</w:t>
      </w:r>
      <w:r w:rsidR="002E149E" w:rsidRPr="00F11492">
        <w:rPr>
          <w:color w:val="000000"/>
          <w:sz w:val="24"/>
          <w:szCs w:val="24"/>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2E149E" w:rsidRPr="00F11492" w:rsidRDefault="002E149E" w:rsidP="002E149E">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E149E" w:rsidRPr="00F11492" w:rsidRDefault="002E149E" w:rsidP="002E149E">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2E149E" w:rsidRPr="00F11492" w:rsidRDefault="002E149E" w:rsidP="002E149E">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2E149E" w:rsidRPr="00F11492" w:rsidRDefault="0067383A" w:rsidP="002E149E">
      <w:pPr>
        <w:shd w:val="clear" w:color="auto" w:fill="FFFFFF"/>
        <w:tabs>
          <w:tab w:val="left" w:pos="0"/>
          <w:tab w:val="left" w:pos="1418"/>
        </w:tabs>
        <w:ind w:firstLine="709"/>
        <w:jc w:val="both"/>
        <w:rPr>
          <w:color w:val="000000"/>
          <w:sz w:val="24"/>
          <w:szCs w:val="24"/>
        </w:rPr>
      </w:pPr>
      <w:r>
        <w:rPr>
          <w:color w:val="000000"/>
          <w:sz w:val="24"/>
          <w:szCs w:val="24"/>
        </w:rPr>
        <w:t>9</w:t>
      </w:r>
      <w:r w:rsidR="002E149E" w:rsidRPr="00F11492">
        <w:rPr>
          <w:color w:val="000000"/>
          <w:sz w:val="24"/>
          <w:szCs w:val="24"/>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2E149E" w:rsidRPr="00F11492" w:rsidRDefault="0067383A" w:rsidP="002E149E">
      <w:pPr>
        <w:shd w:val="clear" w:color="auto" w:fill="FFFFFF"/>
        <w:tabs>
          <w:tab w:val="left" w:pos="0"/>
        </w:tabs>
        <w:ind w:firstLine="709"/>
        <w:jc w:val="both"/>
        <w:rPr>
          <w:color w:val="000000"/>
          <w:sz w:val="24"/>
          <w:szCs w:val="24"/>
        </w:rPr>
      </w:pPr>
      <w:r>
        <w:rPr>
          <w:color w:val="000000"/>
          <w:sz w:val="24"/>
          <w:szCs w:val="24"/>
        </w:rPr>
        <w:t>9</w:t>
      </w:r>
      <w:r w:rsidR="002E149E" w:rsidRPr="00F11492">
        <w:rPr>
          <w:color w:val="000000"/>
          <w:sz w:val="24"/>
          <w:szCs w:val="24"/>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2E149E" w:rsidRDefault="0067383A" w:rsidP="002E149E">
      <w:pPr>
        <w:ind w:firstLine="709"/>
        <w:jc w:val="both"/>
        <w:rPr>
          <w:color w:val="000000"/>
          <w:sz w:val="24"/>
          <w:szCs w:val="24"/>
        </w:rPr>
      </w:pPr>
      <w:r>
        <w:rPr>
          <w:color w:val="000000"/>
          <w:sz w:val="24"/>
          <w:szCs w:val="24"/>
        </w:rPr>
        <w:t>9</w:t>
      </w:r>
      <w:r w:rsidR="002E149E" w:rsidRPr="00F11492">
        <w:rPr>
          <w:color w:val="000000"/>
          <w:sz w:val="24"/>
          <w:szCs w:val="24"/>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2016A2" w:rsidRDefault="002016A2" w:rsidP="002E149E">
      <w:pPr>
        <w:ind w:firstLine="709"/>
        <w:jc w:val="both"/>
        <w:rPr>
          <w:color w:val="000000"/>
          <w:sz w:val="24"/>
          <w:szCs w:val="24"/>
        </w:rPr>
      </w:pPr>
    </w:p>
    <w:p w:rsidR="002E149E" w:rsidRPr="0067383A" w:rsidRDefault="0067383A" w:rsidP="0067383A">
      <w:pPr>
        <w:ind w:left="760"/>
        <w:jc w:val="center"/>
        <w:rPr>
          <w:b/>
          <w:sz w:val="24"/>
          <w:szCs w:val="24"/>
        </w:rPr>
      </w:pPr>
      <w:r w:rsidRPr="0067383A">
        <w:rPr>
          <w:b/>
          <w:sz w:val="24"/>
          <w:szCs w:val="24"/>
        </w:rPr>
        <w:t>10.</w:t>
      </w:r>
      <w:r>
        <w:rPr>
          <w:b/>
          <w:sz w:val="24"/>
          <w:szCs w:val="24"/>
        </w:rPr>
        <w:t xml:space="preserve"> </w:t>
      </w:r>
      <w:r w:rsidRPr="0067383A">
        <w:rPr>
          <w:b/>
          <w:sz w:val="24"/>
          <w:szCs w:val="24"/>
        </w:rPr>
        <w:t xml:space="preserve"> </w:t>
      </w:r>
      <w:r w:rsidR="002E149E" w:rsidRPr="0067383A">
        <w:rPr>
          <w:b/>
          <w:sz w:val="24"/>
          <w:szCs w:val="24"/>
        </w:rPr>
        <w:t>АНТИКОРРУПЦИОННЫЕ УСЛОВИЯ</w:t>
      </w:r>
    </w:p>
    <w:p w:rsidR="002E149E" w:rsidRPr="00F11492" w:rsidRDefault="0067383A" w:rsidP="002E149E">
      <w:pPr>
        <w:ind w:firstLine="709"/>
        <w:jc w:val="both"/>
        <w:rPr>
          <w:sz w:val="24"/>
          <w:szCs w:val="24"/>
        </w:rPr>
      </w:pPr>
      <w:r>
        <w:rPr>
          <w:sz w:val="24"/>
          <w:szCs w:val="24"/>
        </w:rPr>
        <w:t xml:space="preserve"> 10</w:t>
      </w:r>
      <w:r w:rsidR="002E149E" w:rsidRPr="00F11492">
        <w:rPr>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E149E" w:rsidRPr="00F11492" w:rsidRDefault="0067383A" w:rsidP="002E149E">
      <w:pPr>
        <w:ind w:firstLine="709"/>
        <w:jc w:val="both"/>
        <w:rPr>
          <w:sz w:val="24"/>
          <w:szCs w:val="24"/>
        </w:rPr>
      </w:pPr>
      <w:r>
        <w:rPr>
          <w:sz w:val="24"/>
          <w:szCs w:val="24"/>
        </w:rPr>
        <w:t>10</w:t>
      </w:r>
      <w:r w:rsidR="002E149E" w:rsidRPr="00F11492">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E149E" w:rsidRPr="00F11492" w:rsidRDefault="0067383A" w:rsidP="002E149E">
      <w:pPr>
        <w:ind w:firstLine="709"/>
        <w:jc w:val="both"/>
        <w:rPr>
          <w:sz w:val="24"/>
          <w:szCs w:val="24"/>
        </w:rPr>
      </w:pPr>
      <w:r>
        <w:rPr>
          <w:sz w:val="24"/>
          <w:szCs w:val="24"/>
        </w:rPr>
        <w:t>10</w:t>
      </w:r>
      <w:r w:rsidR="002E149E" w:rsidRPr="00F11492">
        <w:rPr>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002E149E" w:rsidRPr="00F11492">
        <w:rPr>
          <w:sz w:val="24"/>
          <w:szCs w:val="24"/>
          <w:lang w:val="en-US"/>
        </w:rPr>
        <w:t> </w:t>
      </w:r>
      <w:r w:rsidR="002E149E"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2E149E" w:rsidRPr="00F11492" w:rsidRDefault="002E149E" w:rsidP="002E149E">
      <w:pPr>
        <w:ind w:firstLine="709"/>
        <w:jc w:val="both"/>
        <w:rPr>
          <w:sz w:val="24"/>
          <w:szCs w:val="24"/>
        </w:rPr>
      </w:pPr>
      <w:r w:rsidRPr="00F11492">
        <w:rPr>
          <w:sz w:val="24"/>
          <w:szCs w:val="24"/>
        </w:rPr>
        <w:lastRenderedPageBreak/>
        <w:t>Под действиями работника, осуществляемыми в пользу стимулирующей его Стороны, понимаются:</w:t>
      </w:r>
    </w:p>
    <w:p w:rsidR="002E149E" w:rsidRPr="00F11492" w:rsidRDefault="002E149E" w:rsidP="00B63CB5">
      <w:pPr>
        <w:pStyle w:val="afff3"/>
        <w:numPr>
          <w:ilvl w:val="0"/>
          <w:numId w:val="23"/>
        </w:numPr>
        <w:tabs>
          <w:tab w:val="left" w:pos="993"/>
        </w:tabs>
        <w:autoSpaceDE w:val="0"/>
        <w:autoSpaceDN w:val="0"/>
        <w:adjustRightInd w:val="0"/>
        <w:ind w:left="0" w:firstLine="709"/>
        <w:jc w:val="both"/>
        <w:rPr>
          <w:sz w:val="24"/>
          <w:szCs w:val="24"/>
        </w:rPr>
      </w:pPr>
      <w:r w:rsidRPr="00F11492">
        <w:rPr>
          <w:sz w:val="24"/>
          <w:szCs w:val="24"/>
        </w:rPr>
        <w:t>предоставление неоправданных преимуществ по сравнению с другими контрагентами;</w:t>
      </w:r>
    </w:p>
    <w:p w:rsidR="002E149E" w:rsidRPr="00F11492" w:rsidRDefault="002E149E" w:rsidP="00B63CB5">
      <w:pPr>
        <w:pStyle w:val="afff3"/>
        <w:numPr>
          <w:ilvl w:val="0"/>
          <w:numId w:val="23"/>
        </w:numPr>
        <w:tabs>
          <w:tab w:val="left" w:pos="993"/>
        </w:tabs>
        <w:autoSpaceDE w:val="0"/>
        <w:autoSpaceDN w:val="0"/>
        <w:adjustRightInd w:val="0"/>
        <w:ind w:left="0" w:firstLine="709"/>
        <w:jc w:val="both"/>
        <w:rPr>
          <w:sz w:val="24"/>
          <w:szCs w:val="24"/>
        </w:rPr>
      </w:pPr>
      <w:r w:rsidRPr="00F11492">
        <w:rPr>
          <w:sz w:val="24"/>
          <w:szCs w:val="24"/>
        </w:rPr>
        <w:t>предоставление  каких-либо гарантий;</w:t>
      </w:r>
    </w:p>
    <w:p w:rsidR="002E149E" w:rsidRPr="00F11492" w:rsidRDefault="002E149E" w:rsidP="00B63CB5">
      <w:pPr>
        <w:pStyle w:val="afff3"/>
        <w:numPr>
          <w:ilvl w:val="0"/>
          <w:numId w:val="23"/>
        </w:numPr>
        <w:tabs>
          <w:tab w:val="left" w:pos="993"/>
        </w:tabs>
        <w:autoSpaceDE w:val="0"/>
        <w:autoSpaceDN w:val="0"/>
        <w:adjustRightInd w:val="0"/>
        <w:ind w:left="0" w:firstLine="709"/>
        <w:jc w:val="both"/>
        <w:rPr>
          <w:sz w:val="24"/>
          <w:szCs w:val="24"/>
        </w:rPr>
      </w:pPr>
      <w:r w:rsidRPr="00F11492">
        <w:rPr>
          <w:sz w:val="24"/>
          <w:szCs w:val="24"/>
        </w:rPr>
        <w:t>ускорение существующих процедур;</w:t>
      </w:r>
    </w:p>
    <w:p w:rsidR="002E149E" w:rsidRPr="00F11492" w:rsidRDefault="002E149E" w:rsidP="00B63CB5">
      <w:pPr>
        <w:pStyle w:val="afff3"/>
        <w:numPr>
          <w:ilvl w:val="0"/>
          <w:numId w:val="23"/>
        </w:numPr>
        <w:tabs>
          <w:tab w:val="left" w:pos="993"/>
        </w:tabs>
        <w:autoSpaceDE w:val="0"/>
        <w:autoSpaceDN w:val="0"/>
        <w:adjustRightInd w:val="0"/>
        <w:ind w:left="0" w:firstLine="709"/>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E149E" w:rsidRPr="00F11492" w:rsidRDefault="0067383A" w:rsidP="002E149E">
      <w:pPr>
        <w:ind w:firstLine="709"/>
        <w:jc w:val="both"/>
        <w:rPr>
          <w:bCs/>
          <w:sz w:val="24"/>
          <w:szCs w:val="24"/>
        </w:rPr>
      </w:pPr>
      <w:r>
        <w:rPr>
          <w:sz w:val="24"/>
          <w:szCs w:val="24"/>
        </w:rPr>
        <w:t>10</w:t>
      </w:r>
      <w:r w:rsidR="002E149E" w:rsidRPr="00F11492">
        <w:rPr>
          <w:sz w:val="24"/>
          <w:szCs w:val="24"/>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2E149E" w:rsidRPr="00F11492">
        <w:rPr>
          <w:b/>
          <w:bCs/>
          <w:sz w:val="24"/>
          <w:szCs w:val="24"/>
        </w:rPr>
        <w:t xml:space="preserve"> </w:t>
      </w:r>
      <w:r w:rsidR="002E149E"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2E149E" w:rsidRPr="00F11492" w:rsidRDefault="0067383A" w:rsidP="002E149E">
      <w:pPr>
        <w:ind w:firstLine="709"/>
        <w:jc w:val="both"/>
        <w:rPr>
          <w:sz w:val="24"/>
          <w:szCs w:val="24"/>
        </w:rPr>
      </w:pPr>
      <w:r>
        <w:rPr>
          <w:bCs/>
          <w:sz w:val="24"/>
          <w:szCs w:val="24"/>
        </w:rPr>
        <w:t>10</w:t>
      </w:r>
      <w:r w:rsidR="002E149E" w:rsidRPr="00F11492">
        <w:rPr>
          <w:bCs/>
          <w:sz w:val="24"/>
          <w:szCs w:val="24"/>
        </w:rPr>
        <w:t xml:space="preserve">.5. </w:t>
      </w:r>
      <w:r w:rsidR="002E149E"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E149E" w:rsidRPr="00F11492" w:rsidRDefault="0067383A" w:rsidP="002E149E">
      <w:pPr>
        <w:ind w:firstLine="709"/>
        <w:jc w:val="both"/>
        <w:rPr>
          <w:sz w:val="24"/>
          <w:szCs w:val="24"/>
        </w:rPr>
      </w:pPr>
      <w:r>
        <w:rPr>
          <w:sz w:val="24"/>
          <w:szCs w:val="24"/>
        </w:rPr>
        <w:t>10</w:t>
      </w:r>
      <w:r w:rsidR="002E149E" w:rsidRPr="00F11492">
        <w:rPr>
          <w:sz w:val="24"/>
          <w:szCs w:val="24"/>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E149E" w:rsidRPr="00F11492" w:rsidRDefault="0067383A" w:rsidP="002E149E">
      <w:pPr>
        <w:ind w:firstLine="709"/>
        <w:jc w:val="both"/>
        <w:rPr>
          <w:sz w:val="24"/>
          <w:szCs w:val="24"/>
        </w:rPr>
      </w:pPr>
      <w:r>
        <w:rPr>
          <w:sz w:val="24"/>
          <w:szCs w:val="24"/>
        </w:rPr>
        <w:t>10</w:t>
      </w:r>
      <w:r w:rsidR="002E149E" w:rsidRPr="00F11492">
        <w:rPr>
          <w:sz w:val="24"/>
          <w:szCs w:val="24"/>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2E149E" w:rsidRPr="00F11492" w:rsidRDefault="0067383A" w:rsidP="002E149E">
      <w:pPr>
        <w:ind w:firstLine="709"/>
        <w:jc w:val="both"/>
        <w:rPr>
          <w:sz w:val="24"/>
          <w:szCs w:val="24"/>
        </w:rPr>
      </w:pPr>
      <w:r>
        <w:rPr>
          <w:sz w:val="24"/>
          <w:szCs w:val="24"/>
        </w:rPr>
        <w:t>10</w:t>
      </w:r>
      <w:r w:rsidR="002E149E" w:rsidRPr="00F11492">
        <w:rPr>
          <w:sz w:val="24"/>
          <w:szCs w:val="24"/>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2E149E" w:rsidRPr="00F11492" w:rsidRDefault="0067383A" w:rsidP="002E149E">
      <w:pPr>
        <w:ind w:firstLine="709"/>
        <w:jc w:val="both"/>
        <w:rPr>
          <w:sz w:val="24"/>
          <w:szCs w:val="24"/>
        </w:rPr>
      </w:pPr>
      <w:r>
        <w:rPr>
          <w:sz w:val="24"/>
          <w:szCs w:val="24"/>
        </w:rPr>
        <w:t>10</w:t>
      </w:r>
      <w:r w:rsidR="002E149E" w:rsidRPr="00F11492">
        <w:rPr>
          <w:sz w:val="24"/>
          <w:szCs w:val="24"/>
        </w:rPr>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E149E" w:rsidRPr="0067383A" w:rsidRDefault="002E149E" w:rsidP="005F26F3">
      <w:pPr>
        <w:pStyle w:val="afff3"/>
        <w:numPr>
          <w:ilvl w:val="0"/>
          <w:numId w:val="27"/>
        </w:numPr>
        <w:tabs>
          <w:tab w:val="left" w:pos="0"/>
        </w:tabs>
        <w:spacing w:before="240"/>
        <w:jc w:val="center"/>
        <w:rPr>
          <w:b/>
          <w:bCs/>
          <w:sz w:val="24"/>
          <w:szCs w:val="24"/>
        </w:rPr>
      </w:pPr>
      <w:r w:rsidRPr="0067383A">
        <w:rPr>
          <w:b/>
          <w:bCs/>
          <w:sz w:val="24"/>
          <w:szCs w:val="24"/>
        </w:rPr>
        <w:t>ОБСТОЯТЕЛЬСТВА НЕПРЕОДОЛИМОЙ СИЛЫ (ФОРС-МАЖОР)</w:t>
      </w:r>
    </w:p>
    <w:p w:rsidR="002E149E" w:rsidRPr="00F11492" w:rsidRDefault="002E149E" w:rsidP="005F26F3">
      <w:pPr>
        <w:ind w:firstLine="709"/>
        <w:jc w:val="both"/>
        <w:rPr>
          <w:sz w:val="24"/>
          <w:szCs w:val="24"/>
        </w:rPr>
      </w:pPr>
      <w:r w:rsidRPr="00F11492">
        <w:rPr>
          <w:sz w:val="24"/>
          <w:szCs w:val="24"/>
        </w:rPr>
        <w:t>1</w:t>
      </w:r>
      <w:r w:rsidR="0067383A">
        <w:rPr>
          <w:sz w:val="24"/>
          <w:szCs w:val="24"/>
        </w:rPr>
        <w:t>1</w:t>
      </w:r>
      <w:r w:rsidRPr="00F11492">
        <w:rPr>
          <w:sz w:val="24"/>
          <w:szCs w:val="24"/>
        </w:rPr>
        <w:t>.1.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w:t>
      </w:r>
      <w:r>
        <w:rPr>
          <w:sz w:val="24"/>
          <w:szCs w:val="24"/>
        </w:rPr>
        <w:t>,</w:t>
      </w:r>
      <w:r w:rsidRPr="00F11492">
        <w:rPr>
          <w:sz w:val="24"/>
          <w:szCs w:val="24"/>
        </w:rPr>
        <w:t xml:space="preserve">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2E149E" w:rsidRPr="00F11492" w:rsidRDefault="002E149E" w:rsidP="002E149E">
      <w:pPr>
        <w:ind w:firstLine="709"/>
        <w:jc w:val="both"/>
        <w:rPr>
          <w:sz w:val="24"/>
          <w:szCs w:val="24"/>
        </w:rPr>
      </w:pPr>
      <w:r w:rsidRPr="00F11492">
        <w:rPr>
          <w:sz w:val="24"/>
          <w:szCs w:val="24"/>
        </w:rPr>
        <w:t>1</w:t>
      </w:r>
      <w:r w:rsidR="0067383A">
        <w:rPr>
          <w:sz w:val="24"/>
          <w:szCs w:val="24"/>
        </w:rPr>
        <w:t>1</w:t>
      </w:r>
      <w:r w:rsidRPr="00F11492">
        <w:rPr>
          <w:sz w:val="24"/>
          <w:szCs w:val="24"/>
        </w:rPr>
        <w:t xml:space="preserve">.2. В случае если какая-либо из Сторон пострадает от событий, описанных в </w:t>
      </w:r>
      <w:r>
        <w:rPr>
          <w:sz w:val="24"/>
          <w:szCs w:val="24"/>
        </w:rPr>
        <w:t xml:space="preserve">             </w:t>
      </w:r>
      <w:r w:rsidRPr="00F11492">
        <w:rPr>
          <w:sz w:val="24"/>
          <w:szCs w:val="24"/>
        </w:rPr>
        <w:t xml:space="preserve">п. 10.1. она должна незамедлительно (в течение 3-х дней) известить другую Сторону об этом в </w:t>
      </w:r>
      <w:r w:rsidRPr="00F11492">
        <w:rPr>
          <w:sz w:val="24"/>
          <w:szCs w:val="24"/>
        </w:rPr>
        <w:lastRenderedPageBreak/>
        <w:t>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2E149E" w:rsidRPr="00F11492" w:rsidRDefault="002E149E" w:rsidP="002E149E">
      <w:pPr>
        <w:ind w:firstLine="709"/>
        <w:jc w:val="both"/>
        <w:rPr>
          <w:sz w:val="24"/>
          <w:szCs w:val="24"/>
        </w:rPr>
      </w:pPr>
      <w:r w:rsidRPr="00F11492">
        <w:rPr>
          <w:sz w:val="24"/>
          <w:szCs w:val="24"/>
        </w:rPr>
        <w:t>1</w:t>
      </w:r>
      <w:r w:rsidR="0067383A">
        <w:rPr>
          <w:sz w:val="24"/>
          <w:szCs w:val="24"/>
        </w:rPr>
        <w:t>1</w:t>
      </w:r>
      <w:r w:rsidRPr="00F11492">
        <w:rPr>
          <w:sz w:val="24"/>
          <w:szCs w:val="24"/>
        </w:rPr>
        <w:t xml:space="preserve">.3.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2E149E" w:rsidRPr="00F11492" w:rsidRDefault="002E149E" w:rsidP="002E149E">
      <w:pPr>
        <w:ind w:firstLine="709"/>
        <w:jc w:val="both"/>
        <w:rPr>
          <w:sz w:val="24"/>
          <w:szCs w:val="24"/>
        </w:rPr>
      </w:pPr>
      <w:r w:rsidRPr="00F11492">
        <w:rPr>
          <w:sz w:val="24"/>
          <w:szCs w:val="24"/>
        </w:rPr>
        <w:t>1</w:t>
      </w:r>
      <w:r w:rsidR="0067383A">
        <w:rPr>
          <w:sz w:val="24"/>
          <w:szCs w:val="24"/>
        </w:rPr>
        <w:t>1</w:t>
      </w:r>
      <w:r w:rsidRPr="00F11492">
        <w:rPr>
          <w:sz w:val="24"/>
          <w:szCs w:val="24"/>
        </w:rPr>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w:t>
      </w:r>
      <w:r w:rsidR="0067383A">
        <w:rPr>
          <w:sz w:val="24"/>
          <w:szCs w:val="24"/>
        </w:rPr>
        <w:t xml:space="preserve">ящего Договора не менее чем за </w:t>
      </w:r>
      <w:r w:rsidRPr="00F11492">
        <w:rPr>
          <w:sz w:val="24"/>
          <w:szCs w:val="24"/>
        </w:rPr>
        <w:t>10 (Десять) суток до предполагаемой даты расторжения.</w:t>
      </w:r>
    </w:p>
    <w:p w:rsidR="002E149E" w:rsidRPr="00F11492" w:rsidRDefault="002E149E" w:rsidP="002E149E">
      <w:pPr>
        <w:pStyle w:val="23"/>
        <w:ind w:firstLine="709"/>
        <w:rPr>
          <w:szCs w:val="24"/>
        </w:rPr>
      </w:pPr>
      <w:r w:rsidRPr="00F11492">
        <w:rPr>
          <w:szCs w:val="24"/>
        </w:rPr>
        <w:t>1</w:t>
      </w:r>
      <w:r w:rsidR="0067383A">
        <w:rPr>
          <w:szCs w:val="24"/>
        </w:rPr>
        <w:t>1</w:t>
      </w:r>
      <w:r w:rsidRPr="00F11492">
        <w:rPr>
          <w:szCs w:val="24"/>
        </w:rPr>
        <w:t xml:space="preserve">.5. В случае досрочного расторжения настоящего Договора в порядке, указанном в </w:t>
      </w:r>
      <w:r>
        <w:rPr>
          <w:szCs w:val="24"/>
        </w:rPr>
        <w:t xml:space="preserve">   </w:t>
      </w:r>
      <w:r w:rsidRPr="00F11492">
        <w:rPr>
          <w:szCs w:val="24"/>
        </w:rPr>
        <w:t>п. 10.4. настоящего Договора, расчеты производятся Сторонами по состоянию на момент возникновения таких обстоятельств непреодолимой силы.</w:t>
      </w:r>
    </w:p>
    <w:p w:rsidR="002E149E" w:rsidRPr="00F11492" w:rsidRDefault="002E149E" w:rsidP="002E149E">
      <w:pPr>
        <w:spacing w:before="120" w:after="120"/>
        <w:jc w:val="center"/>
        <w:rPr>
          <w:b/>
          <w:bCs/>
          <w:sz w:val="24"/>
          <w:szCs w:val="24"/>
        </w:rPr>
      </w:pPr>
      <w:r w:rsidRPr="00F11492">
        <w:rPr>
          <w:b/>
          <w:bCs/>
          <w:sz w:val="24"/>
          <w:szCs w:val="24"/>
        </w:rPr>
        <w:t>1</w:t>
      </w:r>
      <w:r w:rsidR="0067383A">
        <w:rPr>
          <w:b/>
          <w:bCs/>
          <w:sz w:val="24"/>
          <w:szCs w:val="24"/>
        </w:rPr>
        <w:t>2</w:t>
      </w:r>
      <w:r w:rsidRPr="00F11492">
        <w:rPr>
          <w:b/>
          <w:bCs/>
          <w:sz w:val="24"/>
          <w:szCs w:val="24"/>
        </w:rPr>
        <w:t>. СРОК ДЕЙСТВИЯ ДОГОВОРА</w:t>
      </w:r>
    </w:p>
    <w:p w:rsidR="002E149E" w:rsidRPr="00F11492" w:rsidRDefault="002E149E" w:rsidP="002E149E">
      <w:pPr>
        <w:ind w:firstLine="720"/>
        <w:jc w:val="both"/>
        <w:rPr>
          <w:sz w:val="24"/>
          <w:szCs w:val="24"/>
        </w:rPr>
      </w:pPr>
      <w:r w:rsidRPr="00F11492">
        <w:rPr>
          <w:sz w:val="24"/>
          <w:szCs w:val="24"/>
        </w:rPr>
        <w:t>1</w:t>
      </w:r>
      <w:r w:rsidR="0067383A">
        <w:rPr>
          <w:sz w:val="24"/>
          <w:szCs w:val="24"/>
        </w:rPr>
        <w:t>2</w:t>
      </w:r>
      <w:r w:rsidRPr="00F11492">
        <w:rPr>
          <w:sz w:val="24"/>
          <w:szCs w:val="24"/>
        </w:rPr>
        <w:t xml:space="preserve">.1. Настоящий Договор вступает в силу с момента подписания и действует </w:t>
      </w:r>
      <w:r w:rsidR="0067383A">
        <w:rPr>
          <w:sz w:val="24"/>
          <w:szCs w:val="24"/>
        </w:rPr>
        <w:t xml:space="preserve">                              </w:t>
      </w:r>
      <w:r w:rsidRPr="00F11492">
        <w:rPr>
          <w:sz w:val="24"/>
          <w:szCs w:val="24"/>
        </w:rPr>
        <w:t xml:space="preserve">до </w:t>
      </w:r>
      <w:r>
        <w:rPr>
          <w:sz w:val="24"/>
          <w:szCs w:val="24"/>
        </w:rPr>
        <w:t>31.12.</w:t>
      </w:r>
      <w:r w:rsidR="0067383A">
        <w:rPr>
          <w:sz w:val="24"/>
          <w:szCs w:val="24"/>
        </w:rPr>
        <w:t xml:space="preserve"> </w:t>
      </w:r>
      <w:r>
        <w:rPr>
          <w:sz w:val="24"/>
          <w:szCs w:val="24"/>
        </w:rPr>
        <w:t>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2E149E" w:rsidRPr="00F11492" w:rsidRDefault="002E149E" w:rsidP="005F26F3">
      <w:pPr>
        <w:spacing w:before="240"/>
        <w:jc w:val="center"/>
        <w:rPr>
          <w:b/>
          <w:bCs/>
          <w:sz w:val="24"/>
          <w:szCs w:val="24"/>
        </w:rPr>
      </w:pPr>
      <w:r w:rsidRPr="00F11492">
        <w:rPr>
          <w:b/>
          <w:bCs/>
          <w:sz w:val="24"/>
          <w:szCs w:val="24"/>
        </w:rPr>
        <w:t>1</w:t>
      </w:r>
      <w:r w:rsidR="0067383A">
        <w:rPr>
          <w:b/>
          <w:bCs/>
          <w:sz w:val="24"/>
          <w:szCs w:val="24"/>
        </w:rPr>
        <w:t>3</w:t>
      </w:r>
      <w:r w:rsidRPr="00F11492">
        <w:rPr>
          <w:b/>
          <w:bCs/>
          <w:sz w:val="24"/>
          <w:szCs w:val="24"/>
        </w:rPr>
        <w:t>. ПОРЯДОК И ОСНОВАНИЯ ИЗМЕНЕНИЯ И РАСТОРЖЕНИЕ ДОГОВОРА</w:t>
      </w:r>
    </w:p>
    <w:p w:rsidR="002E149E" w:rsidRPr="00F11492" w:rsidRDefault="002E149E" w:rsidP="002E149E">
      <w:pPr>
        <w:ind w:firstLine="720"/>
        <w:jc w:val="both"/>
        <w:rPr>
          <w:sz w:val="24"/>
          <w:szCs w:val="24"/>
        </w:rPr>
      </w:pPr>
      <w:r w:rsidRPr="00F11492">
        <w:rPr>
          <w:sz w:val="24"/>
          <w:szCs w:val="24"/>
        </w:rPr>
        <w:t>1</w:t>
      </w:r>
      <w:r w:rsidR="0067383A">
        <w:rPr>
          <w:sz w:val="24"/>
          <w:szCs w:val="24"/>
        </w:rPr>
        <w:t>3</w:t>
      </w:r>
      <w:r w:rsidRPr="00F11492">
        <w:rPr>
          <w:sz w:val="24"/>
          <w:szCs w:val="24"/>
        </w:rPr>
        <w:t>.1. Досрочное расторжение настоящего Договора допускается по письменному соглашению Сторон.</w:t>
      </w:r>
    </w:p>
    <w:p w:rsidR="002E149E" w:rsidRPr="00F11492" w:rsidRDefault="002E149E" w:rsidP="002E149E">
      <w:pPr>
        <w:ind w:firstLine="720"/>
        <w:jc w:val="both"/>
        <w:rPr>
          <w:sz w:val="24"/>
          <w:szCs w:val="24"/>
        </w:rPr>
      </w:pPr>
      <w:r w:rsidRPr="00F11492">
        <w:rPr>
          <w:sz w:val="24"/>
          <w:szCs w:val="24"/>
        </w:rPr>
        <w:t>1</w:t>
      </w:r>
      <w:r w:rsidR="0067383A">
        <w:rPr>
          <w:sz w:val="24"/>
          <w:szCs w:val="24"/>
        </w:rPr>
        <w:t>3</w:t>
      </w:r>
      <w:r w:rsidRPr="00F11492">
        <w:rPr>
          <w:sz w:val="24"/>
          <w:szCs w:val="24"/>
        </w:rPr>
        <w:t>.2.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2E149E" w:rsidRPr="00F11492" w:rsidRDefault="002E149E" w:rsidP="002E149E">
      <w:pPr>
        <w:ind w:firstLine="720"/>
        <w:jc w:val="both"/>
        <w:rPr>
          <w:sz w:val="24"/>
          <w:szCs w:val="24"/>
        </w:rPr>
      </w:pPr>
      <w:r w:rsidRPr="00F11492">
        <w:rPr>
          <w:sz w:val="24"/>
          <w:szCs w:val="24"/>
        </w:rPr>
        <w:t>1</w:t>
      </w:r>
      <w:r w:rsidR="0067383A">
        <w:rPr>
          <w:sz w:val="24"/>
          <w:szCs w:val="24"/>
        </w:rPr>
        <w:t>3</w:t>
      </w:r>
      <w:r w:rsidRPr="00F11492">
        <w:rPr>
          <w:sz w:val="24"/>
          <w:szCs w:val="24"/>
        </w:rPr>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2E149E" w:rsidRDefault="002E149E" w:rsidP="002E149E">
      <w:pPr>
        <w:ind w:firstLine="720"/>
        <w:jc w:val="both"/>
        <w:rPr>
          <w:sz w:val="24"/>
          <w:szCs w:val="24"/>
        </w:rPr>
      </w:pPr>
      <w:r w:rsidRPr="00F11492">
        <w:rPr>
          <w:sz w:val="24"/>
          <w:szCs w:val="24"/>
        </w:rPr>
        <w:t>1</w:t>
      </w:r>
      <w:r w:rsidR="0067383A">
        <w:rPr>
          <w:sz w:val="24"/>
          <w:szCs w:val="24"/>
        </w:rPr>
        <w:t>3</w:t>
      </w:r>
      <w:r w:rsidRPr="00F11492">
        <w:rPr>
          <w:sz w:val="24"/>
          <w:szCs w:val="24"/>
        </w:rPr>
        <w:t>.4.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A31685" w:rsidRDefault="00A31685" w:rsidP="002E149E">
      <w:pPr>
        <w:ind w:firstLine="720"/>
        <w:jc w:val="both"/>
        <w:rPr>
          <w:sz w:val="24"/>
          <w:szCs w:val="24"/>
        </w:rPr>
      </w:pPr>
    </w:p>
    <w:p w:rsidR="002E149E" w:rsidRPr="00F11492" w:rsidRDefault="002E149E" w:rsidP="002E149E">
      <w:pPr>
        <w:spacing w:before="120" w:after="120"/>
        <w:jc w:val="center"/>
        <w:rPr>
          <w:b/>
          <w:bCs/>
          <w:sz w:val="24"/>
          <w:szCs w:val="24"/>
        </w:rPr>
      </w:pPr>
      <w:r w:rsidRPr="00F11492">
        <w:rPr>
          <w:b/>
          <w:bCs/>
          <w:sz w:val="24"/>
          <w:szCs w:val="24"/>
        </w:rPr>
        <w:t>1</w:t>
      </w:r>
      <w:r w:rsidR="0067383A">
        <w:rPr>
          <w:b/>
          <w:bCs/>
          <w:sz w:val="24"/>
          <w:szCs w:val="24"/>
        </w:rPr>
        <w:t>4</w:t>
      </w:r>
      <w:r w:rsidRPr="00F11492">
        <w:rPr>
          <w:b/>
          <w:bCs/>
          <w:sz w:val="24"/>
          <w:szCs w:val="24"/>
        </w:rPr>
        <w:t>. ПОРЯДОК РАССМОТРЕНИЯ СПОРОВ</w:t>
      </w:r>
    </w:p>
    <w:p w:rsidR="002E149E" w:rsidRPr="00F11492" w:rsidRDefault="002E149E" w:rsidP="002E149E">
      <w:pPr>
        <w:ind w:firstLine="709"/>
        <w:jc w:val="both"/>
        <w:rPr>
          <w:color w:val="000000"/>
          <w:sz w:val="24"/>
          <w:szCs w:val="24"/>
        </w:rPr>
      </w:pPr>
      <w:r w:rsidRPr="00F11492">
        <w:rPr>
          <w:color w:val="000000"/>
          <w:sz w:val="24"/>
          <w:szCs w:val="24"/>
        </w:rPr>
        <w:t>1</w:t>
      </w:r>
      <w:r w:rsidR="0067383A">
        <w:rPr>
          <w:color w:val="000000"/>
          <w:sz w:val="24"/>
          <w:szCs w:val="24"/>
        </w:rPr>
        <w:t>4</w:t>
      </w:r>
      <w:r w:rsidRPr="00F11492">
        <w:rPr>
          <w:color w:val="000000"/>
          <w:sz w:val="24"/>
          <w:szCs w:val="24"/>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2E149E" w:rsidRDefault="002E149E" w:rsidP="002E149E">
      <w:pPr>
        <w:ind w:firstLine="709"/>
        <w:jc w:val="both"/>
        <w:rPr>
          <w:color w:val="000000"/>
          <w:sz w:val="24"/>
          <w:szCs w:val="24"/>
        </w:rPr>
      </w:pPr>
      <w:r w:rsidRPr="00F11492">
        <w:rPr>
          <w:color w:val="000000"/>
          <w:sz w:val="24"/>
          <w:szCs w:val="24"/>
        </w:rPr>
        <w:t>1</w:t>
      </w:r>
      <w:r w:rsidR="0067383A">
        <w:rPr>
          <w:color w:val="000000"/>
          <w:sz w:val="24"/>
          <w:szCs w:val="24"/>
        </w:rPr>
        <w:t>4</w:t>
      </w:r>
      <w:r w:rsidRPr="00F11492">
        <w:rPr>
          <w:color w:val="000000"/>
          <w:sz w:val="24"/>
          <w:szCs w:val="24"/>
        </w:rPr>
        <w:t>.2.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2E149E" w:rsidRDefault="002E149E" w:rsidP="002E149E">
      <w:pPr>
        <w:ind w:firstLine="709"/>
        <w:jc w:val="both"/>
        <w:rPr>
          <w:color w:val="000000"/>
          <w:sz w:val="24"/>
          <w:szCs w:val="24"/>
        </w:rPr>
      </w:pPr>
    </w:p>
    <w:p w:rsidR="002E149E" w:rsidRPr="00F11492" w:rsidRDefault="002E149E" w:rsidP="002E149E">
      <w:pPr>
        <w:jc w:val="center"/>
        <w:rPr>
          <w:b/>
          <w:bCs/>
          <w:sz w:val="24"/>
          <w:szCs w:val="24"/>
        </w:rPr>
      </w:pPr>
      <w:r w:rsidRPr="00F11492">
        <w:rPr>
          <w:b/>
          <w:bCs/>
          <w:sz w:val="24"/>
          <w:szCs w:val="24"/>
        </w:rPr>
        <w:t>1</w:t>
      </w:r>
      <w:r w:rsidR="0067383A">
        <w:rPr>
          <w:b/>
          <w:bCs/>
          <w:sz w:val="24"/>
          <w:szCs w:val="24"/>
        </w:rPr>
        <w:t>5</w:t>
      </w:r>
      <w:r w:rsidRPr="00F11492">
        <w:rPr>
          <w:b/>
          <w:bCs/>
          <w:sz w:val="24"/>
          <w:szCs w:val="24"/>
        </w:rPr>
        <w:t>. ТРЕБОВАНИЯ К ПОДПИСИ</w:t>
      </w:r>
    </w:p>
    <w:p w:rsidR="002E149E" w:rsidRPr="00F11492" w:rsidRDefault="002E149E" w:rsidP="002E149E">
      <w:pPr>
        <w:ind w:firstLine="720"/>
        <w:jc w:val="both"/>
        <w:rPr>
          <w:sz w:val="24"/>
          <w:szCs w:val="24"/>
        </w:rPr>
      </w:pPr>
      <w:r w:rsidRPr="00F11492">
        <w:rPr>
          <w:sz w:val="24"/>
          <w:szCs w:val="24"/>
        </w:rPr>
        <w:t>1</w:t>
      </w:r>
      <w:r w:rsidR="0067383A">
        <w:rPr>
          <w:sz w:val="24"/>
          <w:szCs w:val="24"/>
        </w:rPr>
        <w:t>5</w:t>
      </w:r>
      <w:r w:rsidRPr="00F11492">
        <w:rPr>
          <w:sz w:val="24"/>
          <w:szCs w:val="24"/>
        </w:rPr>
        <w:t>.1.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2E149E" w:rsidRPr="00F11492" w:rsidRDefault="002E149E" w:rsidP="002E149E">
      <w:pPr>
        <w:ind w:firstLine="720"/>
        <w:jc w:val="both"/>
        <w:rPr>
          <w:sz w:val="24"/>
          <w:szCs w:val="24"/>
        </w:rPr>
      </w:pPr>
      <w:r w:rsidRPr="00F11492">
        <w:rPr>
          <w:sz w:val="24"/>
          <w:szCs w:val="24"/>
        </w:rPr>
        <w:t>1</w:t>
      </w:r>
      <w:r w:rsidR="0067383A">
        <w:rPr>
          <w:sz w:val="24"/>
          <w:szCs w:val="24"/>
        </w:rPr>
        <w:t>5</w:t>
      </w:r>
      <w:r w:rsidRPr="00F11492">
        <w:rPr>
          <w:sz w:val="24"/>
          <w:szCs w:val="24"/>
        </w:rPr>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67383A" w:rsidRPr="00F11492" w:rsidRDefault="0067383A" w:rsidP="002E149E">
      <w:pPr>
        <w:ind w:firstLine="709"/>
        <w:jc w:val="both"/>
        <w:rPr>
          <w:color w:val="000000"/>
          <w:sz w:val="24"/>
          <w:szCs w:val="24"/>
        </w:rPr>
      </w:pPr>
    </w:p>
    <w:p w:rsidR="002E149E" w:rsidRPr="00F11492" w:rsidRDefault="002E149E" w:rsidP="002E149E">
      <w:pPr>
        <w:jc w:val="center"/>
        <w:rPr>
          <w:b/>
          <w:bCs/>
          <w:sz w:val="24"/>
          <w:szCs w:val="24"/>
        </w:rPr>
      </w:pPr>
      <w:r w:rsidRPr="00F11492">
        <w:rPr>
          <w:b/>
          <w:bCs/>
          <w:sz w:val="24"/>
          <w:szCs w:val="24"/>
        </w:rPr>
        <w:lastRenderedPageBreak/>
        <w:t>1</w:t>
      </w:r>
      <w:r w:rsidR="0067383A">
        <w:rPr>
          <w:b/>
          <w:bCs/>
          <w:sz w:val="24"/>
          <w:szCs w:val="24"/>
        </w:rPr>
        <w:t>6</w:t>
      </w:r>
      <w:r w:rsidRPr="00F11492">
        <w:rPr>
          <w:b/>
          <w:bCs/>
          <w:sz w:val="24"/>
          <w:szCs w:val="24"/>
        </w:rPr>
        <w:t>. ЗАКЛЮЧИТЕЛЬНЫЕ ПОЛОЖЕНИЯ</w:t>
      </w:r>
    </w:p>
    <w:p w:rsidR="002E149E" w:rsidRPr="00F11492" w:rsidRDefault="002E149E" w:rsidP="002E149E">
      <w:pPr>
        <w:ind w:firstLine="720"/>
        <w:jc w:val="both"/>
        <w:rPr>
          <w:sz w:val="24"/>
          <w:szCs w:val="24"/>
        </w:rPr>
      </w:pPr>
      <w:r w:rsidRPr="00F11492">
        <w:rPr>
          <w:sz w:val="24"/>
          <w:szCs w:val="24"/>
        </w:rPr>
        <w:t>1</w:t>
      </w:r>
      <w:r w:rsidR="0067383A">
        <w:rPr>
          <w:sz w:val="24"/>
          <w:szCs w:val="24"/>
        </w:rPr>
        <w:t>6</w:t>
      </w:r>
      <w:r w:rsidRPr="00F11492">
        <w:rPr>
          <w:sz w:val="24"/>
          <w:szCs w:val="24"/>
        </w:rPr>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E149E" w:rsidRDefault="002E149E" w:rsidP="002E149E">
      <w:pPr>
        <w:ind w:firstLine="720"/>
        <w:jc w:val="both"/>
        <w:rPr>
          <w:sz w:val="24"/>
          <w:szCs w:val="24"/>
        </w:rPr>
      </w:pPr>
      <w:r w:rsidRPr="00F11492">
        <w:rPr>
          <w:sz w:val="24"/>
          <w:szCs w:val="24"/>
        </w:rPr>
        <w:t>1</w:t>
      </w:r>
      <w:r w:rsidR="0067383A">
        <w:rPr>
          <w:sz w:val="24"/>
          <w:szCs w:val="24"/>
        </w:rPr>
        <w:t>6</w:t>
      </w:r>
      <w:r w:rsidRPr="00F11492">
        <w:rPr>
          <w:sz w:val="24"/>
          <w:szCs w:val="24"/>
        </w:rPr>
        <w:t>.2. Настоящий Договор составлен в двух экземплярах, имеющих одинаковую юридическую силу, по одному для каждой из Сторон.</w:t>
      </w:r>
    </w:p>
    <w:p w:rsidR="002E149E" w:rsidRPr="00F11492" w:rsidRDefault="002E149E" w:rsidP="002E149E">
      <w:pPr>
        <w:ind w:firstLine="709"/>
        <w:jc w:val="both"/>
        <w:rPr>
          <w:color w:val="000000"/>
          <w:sz w:val="24"/>
          <w:szCs w:val="24"/>
        </w:rPr>
      </w:pPr>
    </w:p>
    <w:p w:rsidR="002E149E" w:rsidRPr="00F11492" w:rsidRDefault="002E149E" w:rsidP="002E149E">
      <w:pPr>
        <w:jc w:val="center"/>
        <w:rPr>
          <w:b/>
          <w:sz w:val="24"/>
          <w:szCs w:val="24"/>
        </w:rPr>
      </w:pPr>
      <w:r w:rsidRPr="00F11492">
        <w:rPr>
          <w:b/>
          <w:sz w:val="24"/>
          <w:szCs w:val="24"/>
        </w:rPr>
        <w:t>16. АДРЕСА, РЕКВИЗИТЫ И ПОДПИСИ СТОРОН</w:t>
      </w:r>
    </w:p>
    <w:p w:rsidR="002E149E" w:rsidRPr="00F11492" w:rsidRDefault="002E149E" w:rsidP="002E149E">
      <w:pPr>
        <w:ind w:firstLine="542"/>
        <w:jc w:val="center"/>
        <w:rPr>
          <w:b/>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5192"/>
        <w:gridCol w:w="4905"/>
      </w:tblGrid>
      <w:tr w:rsidR="002E149E" w:rsidRPr="00F11492" w:rsidTr="002E149E">
        <w:tc>
          <w:tcPr>
            <w:tcW w:w="2571" w:type="pct"/>
            <w:shd w:val="clear" w:color="auto" w:fill="auto"/>
          </w:tcPr>
          <w:p w:rsidR="002E149E" w:rsidRPr="00F11492" w:rsidRDefault="002E149E" w:rsidP="00280889">
            <w:pPr>
              <w:tabs>
                <w:tab w:val="left" w:pos="5245"/>
              </w:tabs>
              <w:ind w:right="602"/>
              <w:rPr>
                <w:b/>
                <w:sz w:val="24"/>
                <w:szCs w:val="24"/>
              </w:rPr>
            </w:pPr>
            <w:r w:rsidRPr="00F11492">
              <w:rPr>
                <w:b/>
                <w:sz w:val="24"/>
                <w:szCs w:val="24"/>
              </w:rPr>
              <w:t>Заказчик:</w:t>
            </w:r>
          </w:p>
          <w:p w:rsidR="002E149E" w:rsidRPr="00F11492" w:rsidRDefault="002E149E" w:rsidP="00280889">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2E149E" w:rsidRPr="00F11492" w:rsidRDefault="002E149E" w:rsidP="00280889">
            <w:pPr>
              <w:tabs>
                <w:tab w:val="left" w:pos="5245"/>
              </w:tabs>
              <w:ind w:right="602"/>
              <w:rPr>
                <w:b/>
                <w:sz w:val="24"/>
                <w:szCs w:val="24"/>
              </w:rPr>
            </w:pPr>
          </w:p>
          <w:p w:rsidR="002E149E" w:rsidRPr="00F11492" w:rsidRDefault="002E149E" w:rsidP="00280889">
            <w:pPr>
              <w:tabs>
                <w:tab w:val="left" w:pos="5245"/>
              </w:tabs>
              <w:ind w:right="602"/>
              <w:rPr>
                <w:sz w:val="24"/>
                <w:szCs w:val="24"/>
              </w:rPr>
            </w:pPr>
            <w:r w:rsidRPr="00F11492">
              <w:rPr>
                <w:sz w:val="24"/>
                <w:szCs w:val="24"/>
              </w:rPr>
              <w:t xml:space="preserve">Местонахождение: 121099, г. Москва, </w:t>
            </w:r>
          </w:p>
          <w:p w:rsidR="002E149E" w:rsidRPr="00F11492" w:rsidRDefault="002E149E" w:rsidP="00280889">
            <w:pPr>
              <w:tabs>
                <w:tab w:val="left" w:pos="5245"/>
              </w:tabs>
              <w:ind w:right="602"/>
              <w:rPr>
                <w:sz w:val="24"/>
                <w:szCs w:val="24"/>
              </w:rPr>
            </w:pPr>
            <w:r w:rsidRPr="00F11492">
              <w:rPr>
                <w:sz w:val="24"/>
                <w:szCs w:val="24"/>
              </w:rPr>
              <w:t>ул. Новый Арбат, д.36/9</w:t>
            </w:r>
          </w:p>
          <w:p w:rsidR="002E149E" w:rsidRPr="00F11492" w:rsidRDefault="002E149E" w:rsidP="00280889">
            <w:pPr>
              <w:tabs>
                <w:tab w:val="left" w:pos="5245"/>
              </w:tabs>
              <w:ind w:right="602"/>
              <w:rPr>
                <w:sz w:val="24"/>
                <w:szCs w:val="24"/>
              </w:rPr>
            </w:pPr>
            <w:r w:rsidRPr="00F11492">
              <w:rPr>
                <w:sz w:val="24"/>
                <w:szCs w:val="24"/>
              </w:rPr>
              <w:t>Тел.: (495) 690-91-29</w:t>
            </w:r>
          </w:p>
          <w:p w:rsidR="002E149E" w:rsidRPr="00F11492" w:rsidRDefault="002E149E" w:rsidP="00280889">
            <w:pPr>
              <w:tabs>
                <w:tab w:val="left" w:pos="5245"/>
              </w:tabs>
              <w:ind w:right="602"/>
              <w:rPr>
                <w:sz w:val="24"/>
                <w:szCs w:val="24"/>
              </w:rPr>
            </w:pPr>
            <w:r w:rsidRPr="00F11492">
              <w:rPr>
                <w:sz w:val="24"/>
                <w:szCs w:val="24"/>
              </w:rPr>
              <w:t xml:space="preserve">Факс: (495) 690-91-39 </w:t>
            </w:r>
          </w:p>
          <w:p w:rsidR="002E149E" w:rsidRPr="00F11492" w:rsidRDefault="002E149E" w:rsidP="00280889">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43" w:history="1">
              <w:r w:rsidRPr="00F11492">
                <w:rPr>
                  <w:rStyle w:val="aa"/>
                  <w:sz w:val="24"/>
                  <w:szCs w:val="24"/>
                  <w:lang w:val="en-US"/>
                </w:rPr>
                <w:t>asi</w:t>
              </w:r>
              <w:r w:rsidRPr="00F11492">
                <w:rPr>
                  <w:rStyle w:val="aa"/>
                  <w:sz w:val="24"/>
                  <w:szCs w:val="24"/>
                </w:rPr>
                <w:t>@</w:t>
              </w:r>
              <w:r w:rsidRPr="00F11492">
                <w:rPr>
                  <w:rStyle w:val="aa"/>
                  <w:sz w:val="24"/>
                  <w:szCs w:val="24"/>
                  <w:lang w:val="en-US"/>
                </w:rPr>
                <w:t>asi</w:t>
              </w:r>
              <w:r w:rsidRPr="00F11492">
                <w:rPr>
                  <w:rStyle w:val="aa"/>
                  <w:sz w:val="24"/>
                  <w:szCs w:val="24"/>
                </w:rPr>
                <w:t>.</w:t>
              </w:r>
              <w:r w:rsidRPr="00F11492">
                <w:rPr>
                  <w:rStyle w:val="aa"/>
                  <w:sz w:val="24"/>
                  <w:szCs w:val="24"/>
                  <w:lang w:val="en-US"/>
                </w:rPr>
                <w:t>ru</w:t>
              </w:r>
            </w:hyperlink>
            <w:r w:rsidRPr="00F11492">
              <w:rPr>
                <w:sz w:val="24"/>
                <w:szCs w:val="24"/>
              </w:rPr>
              <w:t xml:space="preserve"> </w:t>
            </w:r>
          </w:p>
          <w:p w:rsidR="002E149E" w:rsidRPr="00F11492" w:rsidRDefault="002E149E" w:rsidP="00280889">
            <w:pPr>
              <w:tabs>
                <w:tab w:val="left" w:pos="5245"/>
              </w:tabs>
              <w:ind w:right="602"/>
              <w:rPr>
                <w:sz w:val="24"/>
                <w:szCs w:val="24"/>
              </w:rPr>
            </w:pPr>
            <w:r w:rsidRPr="00F11492">
              <w:rPr>
                <w:sz w:val="24"/>
                <w:szCs w:val="24"/>
              </w:rPr>
              <w:t>ОГРН 1117799016829 ОКПО 30145767</w:t>
            </w:r>
          </w:p>
          <w:p w:rsidR="002E149E" w:rsidRPr="00F11492" w:rsidRDefault="002E149E" w:rsidP="00280889">
            <w:pPr>
              <w:tabs>
                <w:tab w:val="left" w:pos="5245"/>
              </w:tabs>
              <w:ind w:right="602"/>
              <w:rPr>
                <w:sz w:val="24"/>
                <w:szCs w:val="24"/>
              </w:rPr>
            </w:pPr>
            <w:r w:rsidRPr="00F11492">
              <w:rPr>
                <w:sz w:val="24"/>
                <w:szCs w:val="24"/>
              </w:rPr>
              <w:t>ИНН 7704278735 КПП 770401001</w:t>
            </w:r>
          </w:p>
          <w:p w:rsidR="002E149E" w:rsidRPr="00F11492" w:rsidRDefault="002E149E" w:rsidP="00280889">
            <w:pPr>
              <w:tabs>
                <w:tab w:val="left" w:pos="5245"/>
              </w:tabs>
              <w:ind w:right="602"/>
              <w:rPr>
                <w:sz w:val="24"/>
                <w:szCs w:val="24"/>
              </w:rPr>
            </w:pPr>
            <w:r w:rsidRPr="00F11492">
              <w:rPr>
                <w:sz w:val="24"/>
                <w:szCs w:val="24"/>
              </w:rPr>
              <w:t>р/с 40703810638170002348</w:t>
            </w:r>
          </w:p>
          <w:p w:rsidR="002E149E" w:rsidRPr="00F11492" w:rsidRDefault="002E149E" w:rsidP="00280889">
            <w:pPr>
              <w:tabs>
                <w:tab w:val="left" w:pos="5245"/>
              </w:tabs>
              <w:ind w:right="602"/>
              <w:rPr>
                <w:sz w:val="24"/>
                <w:szCs w:val="24"/>
              </w:rPr>
            </w:pPr>
            <w:r w:rsidRPr="00F11492">
              <w:rPr>
                <w:sz w:val="24"/>
                <w:szCs w:val="24"/>
              </w:rPr>
              <w:t>в ОАО «Сбербанк России», г. Москва</w:t>
            </w:r>
          </w:p>
          <w:p w:rsidR="002E149E" w:rsidRPr="00F11492" w:rsidRDefault="002E149E" w:rsidP="00280889">
            <w:pPr>
              <w:tabs>
                <w:tab w:val="left" w:pos="5245"/>
              </w:tabs>
              <w:ind w:right="602"/>
              <w:rPr>
                <w:sz w:val="24"/>
                <w:szCs w:val="24"/>
              </w:rPr>
            </w:pPr>
            <w:r w:rsidRPr="00F11492">
              <w:rPr>
                <w:sz w:val="24"/>
                <w:szCs w:val="24"/>
              </w:rPr>
              <w:t>к/с 30101810400000000225</w:t>
            </w:r>
          </w:p>
          <w:p w:rsidR="002E149E" w:rsidRPr="00F11492" w:rsidRDefault="002E149E" w:rsidP="00280889">
            <w:pPr>
              <w:tabs>
                <w:tab w:val="left" w:pos="5245"/>
              </w:tabs>
              <w:ind w:right="602"/>
              <w:rPr>
                <w:sz w:val="24"/>
                <w:szCs w:val="24"/>
              </w:rPr>
            </w:pPr>
            <w:r w:rsidRPr="00F11492">
              <w:rPr>
                <w:sz w:val="24"/>
                <w:szCs w:val="24"/>
              </w:rPr>
              <w:t>БИК 044525225</w:t>
            </w:r>
          </w:p>
          <w:p w:rsidR="002E149E" w:rsidRPr="00F11492" w:rsidRDefault="002E149E" w:rsidP="00280889">
            <w:pPr>
              <w:tabs>
                <w:tab w:val="left" w:pos="5245"/>
              </w:tabs>
              <w:ind w:right="602"/>
              <w:rPr>
                <w:b/>
                <w:sz w:val="24"/>
                <w:szCs w:val="24"/>
              </w:rPr>
            </w:pPr>
          </w:p>
          <w:p w:rsidR="002E149E" w:rsidRPr="00F11492" w:rsidRDefault="002E149E" w:rsidP="00280889">
            <w:pPr>
              <w:tabs>
                <w:tab w:val="left" w:pos="5245"/>
              </w:tabs>
              <w:ind w:right="602"/>
              <w:rPr>
                <w:sz w:val="24"/>
                <w:szCs w:val="24"/>
              </w:rPr>
            </w:pPr>
            <w:r>
              <w:rPr>
                <w:sz w:val="24"/>
                <w:szCs w:val="24"/>
              </w:rPr>
              <w:t xml:space="preserve">Заместитель генерального директора - </w:t>
            </w:r>
            <w:r w:rsidRPr="00F11492">
              <w:rPr>
                <w:sz w:val="24"/>
                <w:szCs w:val="24"/>
              </w:rPr>
              <w:t xml:space="preserve">Административный директор </w:t>
            </w:r>
          </w:p>
          <w:p w:rsidR="002E149E" w:rsidRPr="00F11492" w:rsidRDefault="002E149E" w:rsidP="00280889">
            <w:pPr>
              <w:rPr>
                <w:sz w:val="24"/>
                <w:szCs w:val="24"/>
              </w:rPr>
            </w:pPr>
          </w:p>
          <w:p w:rsidR="002E149E" w:rsidRDefault="002E149E" w:rsidP="00280889">
            <w:pPr>
              <w:ind w:firstLine="35"/>
              <w:rPr>
                <w:sz w:val="24"/>
                <w:szCs w:val="24"/>
              </w:rPr>
            </w:pPr>
          </w:p>
          <w:p w:rsidR="002E149E" w:rsidRPr="00F11492" w:rsidRDefault="002E149E" w:rsidP="00280889">
            <w:pPr>
              <w:ind w:firstLine="35"/>
              <w:rPr>
                <w:sz w:val="24"/>
                <w:szCs w:val="24"/>
              </w:rPr>
            </w:pPr>
          </w:p>
          <w:p w:rsidR="002E149E" w:rsidRPr="009F1A48" w:rsidRDefault="002E149E" w:rsidP="00280889">
            <w:pPr>
              <w:ind w:firstLine="35"/>
              <w:rPr>
                <w:sz w:val="24"/>
                <w:szCs w:val="24"/>
              </w:rPr>
            </w:pPr>
            <w:r w:rsidRPr="00F11492">
              <w:rPr>
                <w:sz w:val="24"/>
                <w:szCs w:val="24"/>
              </w:rPr>
              <w:t xml:space="preserve">_____________________ </w:t>
            </w:r>
            <w:r w:rsidRPr="000E6C2B">
              <w:rPr>
                <w:sz w:val="24"/>
                <w:szCs w:val="24"/>
              </w:rPr>
              <w:t>/</w:t>
            </w:r>
            <w:r w:rsidRPr="00F11492">
              <w:rPr>
                <w:sz w:val="24"/>
                <w:szCs w:val="24"/>
              </w:rPr>
              <w:t>Д.</w:t>
            </w:r>
            <w:r w:rsidRPr="009F1A48">
              <w:rPr>
                <w:sz w:val="24"/>
                <w:szCs w:val="24"/>
              </w:rPr>
              <w:t xml:space="preserve"> </w:t>
            </w:r>
            <w:r w:rsidRPr="00F11492">
              <w:rPr>
                <w:sz w:val="24"/>
                <w:szCs w:val="24"/>
              </w:rPr>
              <w:t>Ю. Чарухин</w:t>
            </w:r>
            <w:r w:rsidRPr="009F1A48">
              <w:rPr>
                <w:sz w:val="24"/>
                <w:szCs w:val="24"/>
              </w:rPr>
              <w:t>/</w:t>
            </w:r>
          </w:p>
          <w:p w:rsidR="002E149E" w:rsidRPr="00F11492" w:rsidRDefault="002E149E" w:rsidP="00280889">
            <w:pPr>
              <w:ind w:firstLine="35"/>
              <w:rPr>
                <w:b/>
                <w:bCs/>
                <w:sz w:val="24"/>
                <w:szCs w:val="24"/>
              </w:rPr>
            </w:pPr>
            <w:r w:rsidRPr="00F11492">
              <w:rPr>
                <w:sz w:val="24"/>
                <w:szCs w:val="24"/>
              </w:rPr>
              <w:t>М.П.</w:t>
            </w:r>
            <w:r w:rsidRPr="00F11492">
              <w:rPr>
                <w:bCs/>
                <w:sz w:val="24"/>
                <w:szCs w:val="24"/>
              </w:rPr>
              <w:t xml:space="preserve"> </w:t>
            </w:r>
          </w:p>
        </w:tc>
        <w:tc>
          <w:tcPr>
            <w:tcW w:w="2429" w:type="pct"/>
            <w:shd w:val="clear" w:color="auto" w:fill="auto"/>
          </w:tcPr>
          <w:p w:rsidR="002E149E" w:rsidRPr="00F11492" w:rsidRDefault="002E149E" w:rsidP="00280889">
            <w:pPr>
              <w:rPr>
                <w:b/>
                <w:sz w:val="24"/>
                <w:szCs w:val="24"/>
              </w:rPr>
            </w:pPr>
            <w:r w:rsidRPr="00F11492">
              <w:rPr>
                <w:b/>
                <w:sz w:val="24"/>
                <w:szCs w:val="24"/>
              </w:rPr>
              <w:t>Исполнитель:</w:t>
            </w:r>
          </w:p>
          <w:p w:rsidR="002E149E" w:rsidRDefault="002E149E"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6E0A17" w:rsidRDefault="006E0A17" w:rsidP="00280889">
            <w:pPr>
              <w:jc w:val="both"/>
              <w:rPr>
                <w:sz w:val="24"/>
                <w:szCs w:val="24"/>
              </w:rPr>
            </w:pPr>
          </w:p>
          <w:p w:rsidR="002E149E" w:rsidRDefault="002E149E" w:rsidP="00280889">
            <w:pPr>
              <w:jc w:val="both"/>
              <w:rPr>
                <w:sz w:val="24"/>
                <w:szCs w:val="24"/>
              </w:rPr>
            </w:pPr>
          </w:p>
          <w:p w:rsidR="002E149E" w:rsidRPr="00F11492" w:rsidRDefault="002E149E" w:rsidP="00280889">
            <w:pPr>
              <w:tabs>
                <w:tab w:val="left" w:pos="5245"/>
              </w:tabs>
              <w:ind w:right="602"/>
              <w:rPr>
                <w:sz w:val="24"/>
                <w:szCs w:val="24"/>
              </w:rPr>
            </w:pPr>
          </w:p>
          <w:p w:rsidR="002E149E" w:rsidRPr="00F11492" w:rsidRDefault="002E149E" w:rsidP="00280889">
            <w:pPr>
              <w:tabs>
                <w:tab w:val="left" w:pos="5245"/>
              </w:tabs>
              <w:ind w:right="602"/>
              <w:rPr>
                <w:sz w:val="24"/>
                <w:szCs w:val="24"/>
              </w:rPr>
            </w:pPr>
            <w:r w:rsidRPr="00F11492">
              <w:rPr>
                <w:sz w:val="24"/>
                <w:szCs w:val="24"/>
              </w:rPr>
              <w:t>Генеральный директор</w:t>
            </w:r>
          </w:p>
          <w:p w:rsidR="002E149E" w:rsidRPr="00F11492" w:rsidRDefault="002E149E" w:rsidP="00280889">
            <w:pPr>
              <w:jc w:val="both"/>
              <w:rPr>
                <w:sz w:val="24"/>
                <w:szCs w:val="24"/>
              </w:rPr>
            </w:pPr>
          </w:p>
          <w:p w:rsidR="002E149E" w:rsidRDefault="002E149E" w:rsidP="00280889">
            <w:pPr>
              <w:jc w:val="both"/>
              <w:rPr>
                <w:sz w:val="24"/>
                <w:szCs w:val="24"/>
              </w:rPr>
            </w:pPr>
          </w:p>
          <w:p w:rsidR="002E149E" w:rsidRPr="00F11492" w:rsidRDefault="002E149E" w:rsidP="00280889">
            <w:pPr>
              <w:jc w:val="both"/>
              <w:rPr>
                <w:sz w:val="24"/>
                <w:szCs w:val="24"/>
              </w:rPr>
            </w:pPr>
          </w:p>
          <w:p w:rsidR="002E149E" w:rsidRPr="000E6C2B" w:rsidRDefault="002E149E" w:rsidP="00280889">
            <w:pPr>
              <w:ind w:firstLine="35"/>
              <w:rPr>
                <w:sz w:val="24"/>
                <w:szCs w:val="24"/>
              </w:rPr>
            </w:pPr>
            <w:r w:rsidRPr="00F11492">
              <w:rPr>
                <w:sz w:val="24"/>
                <w:szCs w:val="24"/>
              </w:rPr>
              <w:t>_________________</w:t>
            </w:r>
            <w:r w:rsidRPr="000E6C2B">
              <w:rPr>
                <w:sz w:val="24"/>
                <w:szCs w:val="24"/>
              </w:rPr>
              <w:t xml:space="preserve">/ </w:t>
            </w:r>
            <w:r w:rsidR="00935209" w:rsidRPr="00A24E5F">
              <w:t xml:space="preserve"> </w:t>
            </w:r>
            <w:r w:rsidR="006E0A17">
              <w:rPr>
                <w:sz w:val="24"/>
                <w:szCs w:val="24"/>
              </w:rPr>
              <w:t>_____________</w:t>
            </w:r>
            <w:r w:rsidR="00935209" w:rsidRPr="00935209">
              <w:rPr>
                <w:sz w:val="24"/>
                <w:szCs w:val="24"/>
              </w:rPr>
              <w:t xml:space="preserve"> </w:t>
            </w:r>
            <w:r w:rsidRPr="000E6C2B">
              <w:rPr>
                <w:sz w:val="24"/>
                <w:szCs w:val="24"/>
              </w:rPr>
              <w:t>/</w:t>
            </w:r>
          </w:p>
          <w:p w:rsidR="002E149E" w:rsidRPr="005B28F6" w:rsidRDefault="002E149E" w:rsidP="00280889">
            <w:pPr>
              <w:ind w:firstLine="35"/>
              <w:rPr>
                <w:bCs/>
                <w:sz w:val="24"/>
                <w:szCs w:val="24"/>
              </w:rPr>
            </w:pPr>
            <w:r w:rsidRPr="00F11492">
              <w:rPr>
                <w:sz w:val="24"/>
                <w:szCs w:val="24"/>
              </w:rPr>
              <w:t>М.П.</w:t>
            </w:r>
          </w:p>
        </w:tc>
      </w:tr>
    </w:tbl>
    <w:p w:rsidR="00EC1BDF" w:rsidRDefault="00EC1BDF" w:rsidP="009109E8">
      <w:pPr>
        <w:keepNext/>
        <w:keepLines/>
        <w:widowControl w:val="0"/>
        <w:overflowPunct w:val="0"/>
        <w:autoSpaceDE w:val="0"/>
        <w:autoSpaceDN w:val="0"/>
        <w:adjustRightInd w:val="0"/>
        <w:jc w:val="right"/>
        <w:textAlignment w:val="baseline"/>
        <w:outlineLvl w:val="0"/>
        <w:rPr>
          <w:rFonts w:eastAsia="Batang"/>
          <w:b/>
        </w:rPr>
      </w:pPr>
      <w:bookmarkStart w:id="20" w:name="_Ref252533615"/>
    </w:p>
    <w:p w:rsidR="00EC1BDF" w:rsidRDefault="00EC1BDF">
      <w:pPr>
        <w:rPr>
          <w:rFonts w:eastAsia="Batang"/>
          <w:b/>
        </w:rPr>
      </w:pPr>
      <w:r>
        <w:rPr>
          <w:rFonts w:eastAsia="Batang"/>
          <w:b/>
        </w:rPr>
        <w:br w:type="page"/>
      </w:r>
    </w:p>
    <w:p w:rsidR="002016A2" w:rsidRPr="00A24E5F" w:rsidRDefault="002016A2" w:rsidP="009109E8">
      <w:pPr>
        <w:keepNext/>
        <w:keepLines/>
        <w:widowControl w:val="0"/>
        <w:overflowPunct w:val="0"/>
        <w:autoSpaceDE w:val="0"/>
        <w:autoSpaceDN w:val="0"/>
        <w:adjustRightInd w:val="0"/>
        <w:jc w:val="right"/>
        <w:textAlignment w:val="baseline"/>
        <w:outlineLvl w:val="0"/>
        <w:rPr>
          <w:rFonts w:eastAsia="Batang"/>
          <w:b/>
        </w:rPr>
      </w:pPr>
      <w:r w:rsidRPr="00A24E5F">
        <w:rPr>
          <w:rFonts w:eastAsia="Batang"/>
          <w:b/>
        </w:rPr>
        <w:lastRenderedPageBreak/>
        <w:t xml:space="preserve">Приложение № </w:t>
      </w:r>
      <w:bookmarkEnd w:id="20"/>
      <w:r w:rsidRPr="00A24E5F">
        <w:rPr>
          <w:rFonts w:eastAsia="Batang"/>
          <w:b/>
        </w:rPr>
        <w:t>1</w:t>
      </w:r>
    </w:p>
    <w:p w:rsidR="002016A2" w:rsidRPr="00A24E5F" w:rsidRDefault="002016A2" w:rsidP="002016A2">
      <w:pPr>
        <w:jc w:val="right"/>
        <w:rPr>
          <w:rFonts w:eastAsia="Batang"/>
          <w:sz w:val="24"/>
          <w:szCs w:val="24"/>
        </w:rPr>
      </w:pPr>
      <w:r w:rsidRPr="00A24E5F">
        <w:rPr>
          <w:rFonts w:eastAsia="Batang"/>
          <w:b/>
          <w:bCs/>
          <w:sz w:val="24"/>
          <w:szCs w:val="24"/>
        </w:rPr>
        <w:t>к Договору №</w:t>
      </w:r>
      <w:r w:rsidRPr="00A24E5F">
        <w:rPr>
          <w:rFonts w:eastAsia="Batang"/>
          <w:b/>
          <w:bCs/>
          <w:sz w:val="24"/>
          <w:szCs w:val="24"/>
          <w:u w:val="single"/>
        </w:rPr>
        <w:t xml:space="preserve">     </w:t>
      </w:r>
      <w:r>
        <w:rPr>
          <w:rFonts w:eastAsia="Batang"/>
          <w:b/>
          <w:bCs/>
          <w:sz w:val="24"/>
          <w:szCs w:val="24"/>
          <w:u w:val="single"/>
        </w:rPr>
        <w:t xml:space="preserve">     </w:t>
      </w:r>
      <w:r w:rsidRPr="00A24E5F">
        <w:rPr>
          <w:rFonts w:eastAsia="Batang"/>
          <w:b/>
          <w:bCs/>
          <w:sz w:val="24"/>
          <w:szCs w:val="24"/>
        </w:rPr>
        <w:t xml:space="preserve">от </w:t>
      </w:r>
      <w:r w:rsidRPr="00A24E5F">
        <w:rPr>
          <w:rFonts w:eastAsia="Batang"/>
          <w:b/>
          <w:bCs/>
          <w:i/>
          <w:iCs/>
          <w:sz w:val="24"/>
          <w:szCs w:val="24"/>
        </w:rPr>
        <w:t>«</w:t>
      </w:r>
      <w:r>
        <w:rPr>
          <w:rFonts w:eastAsia="Batang"/>
          <w:b/>
          <w:bCs/>
          <w:iCs/>
          <w:sz w:val="24"/>
          <w:szCs w:val="24"/>
        </w:rPr>
        <w:t>01</w:t>
      </w:r>
      <w:r>
        <w:rPr>
          <w:rFonts w:eastAsia="Batang"/>
          <w:b/>
          <w:bCs/>
          <w:sz w:val="24"/>
          <w:szCs w:val="24"/>
        </w:rPr>
        <w:t>» августа 2015</w:t>
      </w:r>
      <w:r w:rsidRPr="00A24E5F">
        <w:rPr>
          <w:rFonts w:eastAsia="Batang"/>
          <w:b/>
          <w:bCs/>
          <w:sz w:val="24"/>
          <w:szCs w:val="24"/>
        </w:rPr>
        <w:t xml:space="preserve"> г.</w:t>
      </w:r>
    </w:p>
    <w:p w:rsidR="002016A2" w:rsidRDefault="002016A2" w:rsidP="002016A2">
      <w:pPr>
        <w:spacing w:after="120"/>
        <w:jc w:val="center"/>
        <w:rPr>
          <w:rFonts w:eastAsia="Batang"/>
          <w:b/>
          <w:sz w:val="24"/>
          <w:szCs w:val="24"/>
        </w:rPr>
      </w:pPr>
    </w:p>
    <w:p w:rsidR="00007348" w:rsidRPr="00A24E5F" w:rsidRDefault="00007348" w:rsidP="002016A2">
      <w:pPr>
        <w:spacing w:after="120"/>
        <w:jc w:val="center"/>
        <w:rPr>
          <w:rFonts w:eastAsia="Batang"/>
          <w:b/>
          <w:sz w:val="24"/>
          <w:szCs w:val="24"/>
        </w:rPr>
      </w:pPr>
      <w:r>
        <w:rPr>
          <w:rFonts w:eastAsia="Batang"/>
          <w:b/>
          <w:sz w:val="24"/>
          <w:szCs w:val="24"/>
        </w:rPr>
        <w:t>СТОИМОСТЬ УСЛУГ.</w:t>
      </w:r>
    </w:p>
    <w:p w:rsidR="002016A2" w:rsidRDefault="00007348" w:rsidP="002016A2">
      <w:pPr>
        <w:spacing w:after="120"/>
        <w:jc w:val="center"/>
        <w:rPr>
          <w:rFonts w:eastAsia="Batang"/>
          <w:b/>
          <w:sz w:val="24"/>
          <w:szCs w:val="24"/>
        </w:rPr>
      </w:pPr>
      <w:r>
        <w:rPr>
          <w:rFonts w:eastAsia="Batang"/>
          <w:b/>
          <w:sz w:val="24"/>
          <w:szCs w:val="24"/>
        </w:rPr>
        <w:t>Стоимость</w:t>
      </w:r>
      <w:r w:rsidR="002016A2" w:rsidRPr="00A24E5F">
        <w:rPr>
          <w:rFonts w:eastAsia="Batang"/>
          <w:b/>
          <w:sz w:val="24"/>
          <w:szCs w:val="24"/>
        </w:rPr>
        <w:t xml:space="preserve"> письменного перевода</w:t>
      </w:r>
    </w:p>
    <w:tbl>
      <w:tblPr>
        <w:tblStyle w:val="af6"/>
        <w:tblW w:w="10348" w:type="dxa"/>
        <w:tblInd w:w="-34" w:type="dxa"/>
        <w:tblLayout w:type="fixed"/>
        <w:tblLook w:val="04A0" w:firstRow="1" w:lastRow="0" w:firstColumn="1" w:lastColumn="0" w:noHBand="0" w:noVBand="1"/>
      </w:tblPr>
      <w:tblGrid>
        <w:gridCol w:w="2694"/>
        <w:gridCol w:w="850"/>
        <w:gridCol w:w="850"/>
        <w:gridCol w:w="993"/>
        <w:gridCol w:w="851"/>
        <w:gridCol w:w="1134"/>
        <w:gridCol w:w="850"/>
        <w:gridCol w:w="1134"/>
        <w:gridCol w:w="992"/>
      </w:tblGrid>
      <w:tr w:rsidR="0057751B" w:rsidTr="00F629BB">
        <w:trPr>
          <w:trHeight w:val="373"/>
        </w:trPr>
        <w:tc>
          <w:tcPr>
            <w:tcW w:w="2694" w:type="dxa"/>
            <w:vMerge w:val="restart"/>
          </w:tcPr>
          <w:p w:rsidR="0057751B" w:rsidRPr="00EC1BDF" w:rsidRDefault="0057751B" w:rsidP="00646612">
            <w:pPr>
              <w:pStyle w:val="1c"/>
              <w:spacing w:line="276" w:lineRule="auto"/>
              <w:ind w:right="40"/>
              <w:jc w:val="both"/>
              <w:rPr>
                <w:rStyle w:val="85pt"/>
                <w:rFonts w:ascii="Times New Roman" w:hAnsi="Times New Roman" w:cs="Times New Roman"/>
                <w:sz w:val="24"/>
              </w:rPr>
            </w:pPr>
            <w:r w:rsidRPr="00EC1BDF">
              <w:rPr>
                <w:rStyle w:val="85pt"/>
                <w:rFonts w:ascii="Times New Roman" w:hAnsi="Times New Roman" w:cs="Times New Roman"/>
                <w:sz w:val="24"/>
              </w:rPr>
              <w:t>Языковые группы</w:t>
            </w:r>
          </w:p>
        </w:tc>
        <w:tc>
          <w:tcPr>
            <w:tcW w:w="7654" w:type="dxa"/>
            <w:gridSpan w:val="8"/>
          </w:tcPr>
          <w:p w:rsidR="0057751B" w:rsidRPr="00EC1BDF" w:rsidRDefault="0057751B" w:rsidP="00646612">
            <w:pPr>
              <w:pStyle w:val="1c"/>
              <w:shd w:val="clear" w:color="auto" w:fill="auto"/>
              <w:spacing w:line="276" w:lineRule="auto"/>
              <w:ind w:right="40"/>
              <w:jc w:val="center"/>
              <w:rPr>
                <w:rStyle w:val="85pt"/>
                <w:rFonts w:ascii="Times New Roman" w:hAnsi="Times New Roman" w:cs="Times New Roman"/>
                <w:sz w:val="24"/>
              </w:rPr>
            </w:pPr>
            <w:r w:rsidRPr="00EC1BDF">
              <w:rPr>
                <w:rStyle w:val="85pt"/>
                <w:rFonts w:ascii="Times New Roman" w:hAnsi="Times New Roman" w:cs="Times New Roman"/>
                <w:sz w:val="24"/>
              </w:rPr>
              <w:t>Норма для переводчика</w:t>
            </w:r>
          </w:p>
        </w:tc>
      </w:tr>
      <w:tr w:rsidR="0057751B" w:rsidTr="00F629BB">
        <w:trPr>
          <w:trHeight w:val="404"/>
        </w:trPr>
        <w:tc>
          <w:tcPr>
            <w:tcW w:w="2694" w:type="dxa"/>
            <w:vMerge/>
          </w:tcPr>
          <w:p w:rsidR="0057751B" w:rsidRDefault="0057751B" w:rsidP="00646612">
            <w:pPr>
              <w:pStyle w:val="1c"/>
              <w:shd w:val="clear" w:color="auto" w:fill="auto"/>
              <w:spacing w:line="276" w:lineRule="auto"/>
              <w:ind w:right="40"/>
              <w:jc w:val="both"/>
              <w:rPr>
                <w:rFonts w:ascii="Times New Roman" w:eastAsia="Times New Roman" w:hAnsi="Times New Roman" w:cs="Times New Roman"/>
                <w:sz w:val="24"/>
                <w:szCs w:val="24"/>
              </w:rPr>
            </w:pPr>
          </w:p>
        </w:tc>
        <w:tc>
          <w:tcPr>
            <w:tcW w:w="850" w:type="dxa"/>
          </w:tcPr>
          <w:p w:rsidR="0057751B" w:rsidRDefault="0057751B" w:rsidP="00646612">
            <w:pPr>
              <w:pStyle w:val="1c"/>
              <w:shd w:val="clear" w:color="auto" w:fill="auto"/>
              <w:spacing w:line="276" w:lineRule="auto"/>
              <w:ind w:left="-108" w:right="-108"/>
              <w:jc w:val="center"/>
              <w:rPr>
                <w:rFonts w:ascii="Times New Roman" w:eastAsia="Times New Roman" w:hAnsi="Times New Roman" w:cs="Times New Roman"/>
                <w:sz w:val="24"/>
                <w:szCs w:val="24"/>
              </w:rPr>
            </w:pPr>
            <w:r w:rsidRPr="00EC1BDF">
              <w:rPr>
                <w:rStyle w:val="85pt"/>
                <w:rFonts w:ascii="Times New Roman" w:hAnsi="Times New Roman" w:cs="Times New Roman"/>
                <w:sz w:val="24"/>
              </w:rPr>
              <w:t>Стр</w:t>
            </w:r>
            <w:r>
              <w:rPr>
                <w:rStyle w:val="85pt"/>
                <w:rFonts w:ascii="Times New Roman" w:hAnsi="Times New Roman" w:cs="Times New Roman"/>
                <w:sz w:val="24"/>
              </w:rPr>
              <w:t xml:space="preserve">аниц в </w:t>
            </w:r>
            <w:r w:rsidRPr="00EC1BDF">
              <w:rPr>
                <w:rStyle w:val="85pt"/>
                <w:rFonts w:ascii="Times New Roman" w:hAnsi="Times New Roman" w:cs="Times New Roman"/>
                <w:sz w:val="24"/>
              </w:rPr>
              <w:t>день</w:t>
            </w:r>
          </w:p>
        </w:tc>
        <w:tc>
          <w:tcPr>
            <w:tcW w:w="850" w:type="dxa"/>
          </w:tcPr>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Тариф,</w:t>
            </w:r>
          </w:p>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Руб.</w:t>
            </w:r>
          </w:p>
        </w:tc>
        <w:tc>
          <w:tcPr>
            <w:tcW w:w="993" w:type="dxa"/>
          </w:tcPr>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EC1BDF">
              <w:rPr>
                <w:rStyle w:val="85pt"/>
                <w:rFonts w:ascii="Times New Roman" w:hAnsi="Times New Roman" w:cs="Times New Roman"/>
                <w:sz w:val="24"/>
              </w:rPr>
              <w:t>Стр</w:t>
            </w:r>
            <w:r>
              <w:rPr>
                <w:rStyle w:val="85pt"/>
                <w:rFonts w:ascii="Times New Roman" w:hAnsi="Times New Roman" w:cs="Times New Roman"/>
                <w:sz w:val="24"/>
              </w:rPr>
              <w:t xml:space="preserve">аниц в </w:t>
            </w:r>
            <w:r w:rsidRPr="00EC1BDF">
              <w:rPr>
                <w:rStyle w:val="85pt"/>
                <w:rFonts w:ascii="Times New Roman" w:hAnsi="Times New Roman" w:cs="Times New Roman"/>
                <w:sz w:val="24"/>
              </w:rPr>
              <w:t>день</w:t>
            </w:r>
          </w:p>
        </w:tc>
        <w:tc>
          <w:tcPr>
            <w:tcW w:w="851" w:type="dxa"/>
          </w:tcPr>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Тариф,</w:t>
            </w:r>
          </w:p>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Руб.</w:t>
            </w:r>
          </w:p>
        </w:tc>
        <w:tc>
          <w:tcPr>
            <w:tcW w:w="1134" w:type="dxa"/>
          </w:tcPr>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EC1BDF">
              <w:rPr>
                <w:rStyle w:val="85pt"/>
                <w:rFonts w:ascii="Times New Roman" w:hAnsi="Times New Roman" w:cs="Times New Roman"/>
                <w:sz w:val="24"/>
              </w:rPr>
              <w:t>Стр</w:t>
            </w:r>
            <w:r>
              <w:rPr>
                <w:rStyle w:val="85pt"/>
                <w:rFonts w:ascii="Times New Roman" w:hAnsi="Times New Roman" w:cs="Times New Roman"/>
                <w:sz w:val="24"/>
              </w:rPr>
              <w:t xml:space="preserve">аниц в </w:t>
            </w:r>
            <w:r w:rsidRPr="00EC1BDF">
              <w:rPr>
                <w:rStyle w:val="85pt"/>
                <w:rFonts w:ascii="Times New Roman" w:hAnsi="Times New Roman" w:cs="Times New Roman"/>
                <w:sz w:val="24"/>
              </w:rPr>
              <w:t>день</w:t>
            </w:r>
          </w:p>
        </w:tc>
        <w:tc>
          <w:tcPr>
            <w:tcW w:w="850" w:type="dxa"/>
          </w:tcPr>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Тариф,</w:t>
            </w:r>
          </w:p>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Руб.</w:t>
            </w:r>
          </w:p>
        </w:tc>
        <w:tc>
          <w:tcPr>
            <w:tcW w:w="1134" w:type="dxa"/>
          </w:tcPr>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EC1BDF">
              <w:rPr>
                <w:rStyle w:val="85pt"/>
                <w:rFonts w:ascii="Times New Roman" w:hAnsi="Times New Roman" w:cs="Times New Roman"/>
                <w:sz w:val="24"/>
              </w:rPr>
              <w:t>Стр</w:t>
            </w:r>
            <w:r>
              <w:rPr>
                <w:rStyle w:val="85pt"/>
                <w:rFonts w:ascii="Times New Roman" w:hAnsi="Times New Roman" w:cs="Times New Roman"/>
                <w:sz w:val="24"/>
              </w:rPr>
              <w:t xml:space="preserve">аниц в </w:t>
            </w:r>
            <w:r w:rsidRPr="00EC1BDF">
              <w:rPr>
                <w:rStyle w:val="85pt"/>
                <w:rFonts w:ascii="Times New Roman" w:hAnsi="Times New Roman" w:cs="Times New Roman"/>
                <w:sz w:val="24"/>
              </w:rPr>
              <w:t>день</w:t>
            </w:r>
          </w:p>
        </w:tc>
        <w:tc>
          <w:tcPr>
            <w:tcW w:w="992" w:type="dxa"/>
          </w:tcPr>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Тариф,</w:t>
            </w:r>
          </w:p>
          <w:p w:rsidR="0057751B" w:rsidRPr="0098747D" w:rsidRDefault="0057751B" w:rsidP="00646612">
            <w:pPr>
              <w:pStyle w:val="1c"/>
              <w:shd w:val="clear" w:color="auto" w:fill="auto"/>
              <w:spacing w:line="276" w:lineRule="auto"/>
              <w:ind w:left="-108" w:right="-108"/>
              <w:jc w:val="center"/>
              <w:rPr>
                <w:rStyle w:val="85pt"/>
                <w:rFonts w:ascii="Times New Roman" w:hAnsi="Times New Roman" w:cs="Times New Roman"/>
                <w:sz w:val="24"/>
              </w:rPr>
            </w:pPr>
            <w:r w:rsidRPr="0098747D">
              <w:rPr>
                <w:rStyle w:val="85pt"/>
                <w:rFonts w:ascii="Times New Roman" w:hAnsi="Times New Roman" w:cs="Times New Roman"/>
                <w:sz w:val="24"/>
              </w:rPr>
              <w:t>Руб.</w:t>
            </w:r>
          </w:p>
        </w:tc>
      </w:tr>
      <w:tr w:rsidR="0057751B" w:rsidTr="00F629BB">
        <w:tc>
          <w:tcPr>
            <w:tcW w:w="2694" w:type="dxa"/>
            <w:vAlign w:val="center"/>
          </w:tcPr>
          <w:p w:rsidR="0057751B" w:rsidRPr="00EC1BDF" w:rsidRDefault="0057751B" w:rsidP="00646612">
            <w:pPr>
              <w:pStyle w:val="1c"/>
              <w:shd w:val="clear" w:color="auto" w:fill="auto"/>
              <w:spacing w:line="240" w:lineRule="auto"/>
              <w:rPr>
                <w:rFonts w:ascii="Times New Roman" w:hAnsi="Times New Roman" w:cs="Times New Roman"/>
                <w:sz w:val="24"/>
              </w:rPr>
            </w:pPr>
            <w:r w:rsidRPr="00EC1BDF">
              <w:rPr>
                <w:rStyle w:val="85pt"/>
                <w:rFonts w:ascii="Times New Roman" w:hAnsi="Times New Roman" w:cs="Times New Roman"/>
                <w:sz w:val="24"/>
              </w:rPr>
              <w:t>основные европейские языки (нем., франц., англ.)</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5</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1"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992" w:type="dxa"/>
          </w:tcPr>
          <w:p w:rsidR="0057751B" w:rsidRDefault="0057751B" w:rsidP="00646612">
            <w:pPr>
              <w:pStyle w:val="1c"/>
              <w:shd w:val="clear" w:color="auto" w:fill="auto"/>
              <w:spacing w:line="276" w:lineRule="auto"/>
              <w:ind w:right="40"/>
              <w:jc w:val="both"/>
              <w:rPr>
                <w:rFonts w:ascii="Times New Roman" w:eastAsia="Times New Roman" w:hAnsi="Times New Roman" w:cs="Times New Roman"/>
                <w:sz w:val="24"/>
                <w:szCs w:val="24"/>
              </w:rPr>
            </w:pPr>
          </w:p>
        </w:tc>
      </w:tr>
      <w:tr w:rsidR="0057751B" w:rsidTr="00F629BB">
        <w:tc>
          <w:tcPr>
            <w:tcW w:w="2694" w:type="dxa"/>
            <w:vAlign w:val="center"/>
          </w:tcPr>
          <w:p w:rsidR="0057751B" w:rsidRPr="00EC1BDF" w:rsidRDefault="0057751B" w:rsidP="00646612">
            <w:pPr>
              <w:pStyle w:val="1c"/>
              <w:shd w:val="clear" w:color="auto" w:fill="auto"/>
              <w:spacing w:line="240" w:lineRule="auto"/>
              <w:rPr>
                <w:rFonts w:ascii="Times New Roman" w:hAnsi="Times New Roman" w:cs="Times New Roman"/>
                <w:sz w:val="24"/>
              </w:rPr>
            </w:pPr>
            <w:r w:rsidRPr="00EC1BDF">
              <w:rPr>
                <w:rStyle w:val="85pt"/>
                <w:rFonts w:ascii="Times New Roman" w:hAnsi="Times New Roman" w:cs="Times New Roman"/>
                <w:sz w:val="24"/>
              </w:rPr>
              <w:t>языки стран Азии и Ближнего Востока</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51"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10</w:t>
            </w:r>
          </w:p>
        </w:tc>
        <w:tc>
          <w:tcPr>
            <w:tcW w:w="992" w:type="dxa"/>
          </w:tcPr>
          <w:p w:rsidR="0057751B" w:rsidRDefault="0057751B" w:rsidP="00646612">
            <w:pPr>
              <w:pStyle w:val="1c"/>
              <w:shd w:val="clear" w:color="auto" w:fill="auto"/>
              <w:spacing w:line="276" w:lineRule="auto"/>
              <w:ind w:right="40"/>
              <w:jc w:val="both"/>
              <w:rPr>
                <w:rFonts w:ascii="Times New Roman" w:eastAsia="Times New Roman" w:hAnsi="Times New Roman" w:cs="Times New Roman"/>
                <w:sz w:val="24"/>
                <w:szCs w:val="24"/>
              </w:rPr>
            </w:pPr>
          </w:p>
        </w:tc>
      </w:tr>
      <w:tr w:rsidR="0057751B" w:rsidTr="00F629BB">
        <w:tc>
          <w:tcPr>
            <w:tcW w:w="2694" w:type="dxa"/>
            <w:vAlign w:val="center"/>
          </w:tcPr>
          <w:p w:rsidR="0057751B" w:rsidRPr="00EC1BDF" w:rsidRDefault="0057751B" w:rsidP="00646612">
            <w:pPr>
              <w:pStyle w:val="1c"/>
              <w:shd w:val="clear" w:color="auto" w:fill="auto"/>
              <w:spacing w:line="240" w:lineRule="auto"/>
              <w:rPr>
                <w:rFonts w:ascii="Times New Roman" w:hAnsi="Times New Roman" w:cs="Times New Roman"/>
                <w:sz w:val="24"/>
              </w:rPr>
            </w:pPr>
            <w:r w:rsidRPr="00EC1BDF">
              <w:rPr>
                <w:rStyle w:val="85pt"/>
                <w:rFonts w:ascii="Times New Roman" w:hAnsi="Times New Roman" w:cs="Times New Roman"/>
                <w:sz w:val="24"/>
              </w:rPr>
              <w:t>языки стран Скандинавии</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5</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1"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992" w:type="dxa"/>
          </w:tcPr>
          <w:p w:rsidR="0057751B" w:rsidRDefault="0057751B" w:rsidP="00646612">
            <w:pPr>
              <w:pStyle w:val="1c"/>
              <w:shd w:val="clear" w:color="auto" w:fill="auto"/>
              <w:spacing w:line="276" w:lineRule="auto"/>
              <w:ind w:right="40"/>
              <w:jc w:val="both"/>
              <w:rPr>
                <w:rFonts w:ascii="Times New Roman" w:eastAsia="Times New Roman" w:hAnsi="Times New Roman" w:cs="Times New Roman"/>
                <w:sz w:val="24"/>
                <w:szCs w:val="24"/>
              </w:rPr>
            </w:pPr>
          </w:p>
        </w:tc>
      </w:tr>
      <w:tr w:rsidR="0057751B" w:rsidTr="00F629BB">
        <w:tc>
          <w:tcPr>
            <w:tcW w:w="2694" w:type="dxa"/>
            <w:vAlign w:val="center"/>
          </w:tcPr>
          <w:p w:rsidR="0057751B" w:rsidRPr="00EC1BDF" w:rsidRDefault="0057751B" w:rsidP="00646612">
            <w:pPr>
              <w:pStyle w:val="1c"/>
              <w:shd w:val="clear" w:color="auto" w:fill="auto"/>
              <w:spacing w:line="240" w:lineRule="auto"/>
              <w:rPr>
                <w:rFonts w:ascii="Times New Roman" w:hAnsi="Times New Roman" w:cs="Times New Roman"/>
                <w:sz w:val="24"/>
              </w:rPr>
            </w:pPr>
            <w:r w:rsidRPr="00EC1BDF">
              <w:rPr>
                <w:rStyle w:val="85pt"/>
                <w:rFonts w:ascii="Times New Roman" w:hAnsi="Times New Roman" w:cs="Times New Roman"/>
                <w:sz w:val="24"/>
              </w:rPr>
              <w:t>языки стран Восточной Европы и СНГ</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51"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0"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10</w:t>
            </w:r>
          </w:p>
        </w:tc>
        <w:tc>
          <w:tcPr>
            <w:tcW w:w="992" w:type="dxa"/>
          </w:tcPr>
          <w:p w:rsidR="0057751B" w:rsidRDefault="0057751B" w:rsidP="00646612">
            <w:pPr>
              <w:pStyle w:val="1c"/>
              <w:shd w:val="clear" w:color="auto" w:fill="auto"/>
              <w:spacing w:line="276" w:lineRule="auto"/>
              <w:ind w:right="40"/>
              <w:jc w:val="both"/>
              <w:rPr>
                <w:rFonts w:ascii="Times New Roman" w:eastAsia="Times New Roman" w:hAnsi="Times New Roman" w:cs="Times New Roman"/>
                <w:sz w:val="24"/>
                <w:szCs w:val="24"/>
              </w:rPr>
            </w:pPr>
          </w:p>
        </w:tc>
      </w:tr>
      <w:tr w:rsidR="0057751B" w:rsidTr="00F629BB">
        <w:trPr>
          <w:trHeight w:val="351"/>
        </w:trPr>
        <w:tc>
          <w:tcPr>
            <w:tcW w:w="2694" w:type="dxa"/>
            <w:vAlign w:val="center"/>
          </w:tcPr>
          <w:p w:rsidR="0057751B" w:rsidRPr="00EC1BDF" w:rsidRDefault="0057751B" w:rsidP="00F629BB">
            <w:pPr>
              <w:pStyle w:val="1c"/>
              <w:shd w:val="clear" w:color="auto" w:fill="auto"/>
              <w:spacing w:line="240" w:lineRule="auto"/>
              <w:rPr>
                <w:rFonts w:ascii="Times New Roman" w:hAnsi="Times New Roman" w:cs="Times New Roman"/>
                <w:sz w:val="24"/>
              </w:rPr>
            </w:pPr>
            <w:r>
              <w:rPr>
                <w:rStyle w:val="85pt"/>
                <w:rFonts w:ascii="Times New Roman" w:hAnsi="Times New Roman" w:cs="Times New Roman"/>
                <w:sz w:val="24"/>
              </w:rPr>
              <w:t xml:space="preserve">языки других стран </w:t>
            </w:r>
            <w:r w:rsidRPr="00EC1BDF">
              <w:rPr>
                <w:rStyle w:val="85pt"/>
                <w:rFonts w:ascii="Times New Roman" w:hAnsi="Times New Roman" w:cs="Times New Roman"/>
                <w:sz w:val="24"/>
              </w:rPr>
              <w:t>Западной Европы</w:t>
            </w:r>
          </w:p>
        </w:tc>
        <w:tc>
          <w:tcPr>
            <w:tcW w:w="850" w:type="dxa"/>
          </w:tcPr>
          <w:p w:rsidR="0057751B" w:rsidRDefault="0057751B" w:rsidP="00646612">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5</w:t>
            </w:r>
          </w:p>
        </w:tc>
        <w:tc>
          <w:tcPr>
            <w:tcW w:w="850" w:type="dxa"/>
          </w:tcPr>
          <w:p w:rsidR="0057751B" w:rsidRDefault="0057751B" w:rsidP="00646612">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Pr>
          <w:p w:rsidR="0057751B" w:rsidRDefault="0057751B" w:rsidP="00646612">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51" w:type="dxa"/>
          </w:tcPr>
          <w:p w:rsidR="0057751B" w:rsidRDefault="0057751B" w:rsidP="00646612">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850" w:type="dxa"/>
          </w:tcPr>
          <w:p w:rsidR="0057751B" w:rsidRDefault="0057751B" w:rsidP="00646612">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57751B" w:rsidRDefault="0057751B" w:rsidP="00646612">
            <w:pPr>
              <w:pStyle w:val="1c"/>
              <w:shd w:val="clear" w:color="auto" w:fill="auto"/>
              <w:spacing w:after="134"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w:t>
            </w:r>
          </w:p>
        </w:tc>
        <w:tc>
          <w:tcPr>
            <w:tcW w:w="992" w:type="dxa"/>
          </w:tcPr>
          <w:p w:rsidR="0057751B" w:rsidRDefault="0057751B" w:rsidP="00646612">
            <w:pPr>
              <w:pStyle w:val="1c"/>
              <w:shd w:val="clear" w:color="auto" w:fill="auto"/>
              <w:spacing w:after="134" w:line="276" w:lineRule="auto"/>
              <w:ind w:right="40"/>
              <w:jc w:val="both"/>
              <w:rPr>
                <w:rFonts w:ascii="Times New Roman" w:eastAsia="Times New Roman" w:hAnsi="Times New Roman" w:cs="Times New Roman"/>
                <w:sz w:val="24"/>
                <w:szCs w:val="24"/>
              </w:rPr>
            </w:pPr>
          </w:p>
        </w:tc>
      </w:tr>
    </w:tbl>
    <w:p w:rsidR="002016A2" w:rsidRDefault="002016A2" w:rsidP="002016A2">
      <w:pPr>
        <w:spacing w:after="120"/>
        <w:jc w:val="center"/>
        <w:rPr>
          <w:rFonts w:eastAsia="Batang"/>
          <w:b/>
          <w:sz w:val="24"/>
          <w:szCs w:val="24"/>
        </w:rPr>
      </w:pPr>
    </w:p>
    <w:p w:rsidR="002016A2" w:rsidRPr="009D1E67" w:rsidRDefault="002016A2" w:rsidP="00870E37">
      <w:pPr>
        <w:widowControl w:val="0"/>
        <w:shd w:val="clear" w:color="auto" w:fill="FFFFFF"/>
        <w:tabs>
          <w:tab w:val="left" w:pos="6480"/>
        </w:tabs>
        <w:spacing w:before="120" w:after="120"/>
        <w:ind w:left="-142"/>
        <w:jc w:val="both"/>
        <w:rPr>
          <w:rFonts w:eastAsia="Batang"/>
          <w:snapToGrid w:val="0"/>
          <w:sz w:val="24"/>
          <w:szCs w:val="24"/>
        </w:rPr>
      </w:pPr>
      <w:r w:rsidRPr="009D1E67">
        <w:rPr>
          <w:rFonts w:eastAsia="Batang"/>
          <w:snapToGrid w:val="0"/>
          <w:sz w:val="24"/>
          <w:szCs w:val="24"/>
        </w:rPr>
        <w:t>Под учетной страницей подразумевается 1800 знаков с пробелами переведенного текста по статистике Microsoft word. Минимальный размер заказа - 1 учетная страница.</w:t>
      </w:r>
    </w:p>
    <w:p w:rsidR="009D1E67" w:rsidRDefault="009D1E67" w:rsidP="0097582F">
      <w:pPr>
        <w:ind w:firstLine="720"/>
        <w:jc w:val="center"/>
        <w:rPr>
          <w:b/>
          <w:sz w:val="24"/>
          <w:szCs w:val="24"/>
        </w:rPr>
      </w:pPr>
      <w:r w:rsidRPr="0097582F">
        <w:rPr>
          <w:b/>
          <w:sz w:val="24"/>
          <w:szCs w:val="24"/>
        </w:rPr>
        <w:t>Стоимость дополнительных услуг:</w:t>
      </w:r>
    </w:p>
    <w:tbl>
      <w:tblPr>
        <w:tblStyle w:val="af6"/>
        <w:tblW w:w="10314" w:type="dxa"/>
        <w:tblLayout w:type="fixed"/>
        <w:tblLook w:val="04A0" w:firstRow="1" w:lastRow="0" w:firstColumn="1" w:lastColumn="0" w:noHBand="0" w:noVBand="1"/>
      </w:tblPr>
      <w:tblGrid>
        <w:gridCol w:w="4928"/>
        <w:gridCol w:w="3118"/>
        <w:gridCol w:w="2268"/>
      </w:tblGrid>
      <w:tr w:rsidR="00F629BB" w:rsidRPr="000B7393" w:rsidTr="00F629BB">
        <w:trPr>
          <w:trHeight w:val="441"/>
        </w:trPr>
        <w:tc>
          <w:tcPr>
            <w:tcW w:w="4928" w:type="dxa"/>
            <w:vMerge w:val="restart"/>
            <w:tcBorders>
              <w:top w:val="single" w:sz="4" w:space="0" w:color="auto"/>
            </w:tcBorders>
            <w:vAlign w:val="center"/>
          </w:tcPr>
          <w:p w:rsidR="00F629BB" w:rsidRPr="000B7393" w:rsidRDefault="00F629BB" w:rsidP="00B65479">
            <w:pPr>
              <w:pStyle w:val="aff1"/>
              <w:jc w:val="center"/>
              <w:rPr>
                <w:b/>
              </w:rPr>
            </w:pPr>
            <w:r w:rsidRPr="000B7393">
              <w:rPr>
                <w:b/>
              </w:rPr>
              <w:t>Наименование услуг</w:t>
            </w:r>
          </w:p>
        </w:tc>
        <w:tc>
          <w:tcPr>
            <w:tcW w:w="5386" w:type="dxa"/>
            <w:gridSpan w:val="2"/>
            <w:tcBorders>
              <w:top w:val="single" w:sz="4" w:space="0" w:color="auto"/>
            </w:tcBorders>
          </w:tcPr>
          <w:p w:rsidR="00F629BB" w:rsidRPr="000B7393" w:rsidRDefault="00F629BB" w:rsidP="00B65479">
            <w:pPr>
              <w:keepNext/>
              <w:jc w:val="center"/>
              <w:outlineLvl w:val="1"/>
              <w:rPr>
                <w:b/>
                <w:sz w:val="24"/>
              </w:rPr>
            </w:pPr>
            <w:r>
              <w:rPr>
                <w:sz w:val="24"/>
              </w:rPr>
              <w:t>Стоимость за одну стандартную переводческую страницу в день в рублях, с учетом НДС 18%</w:t>
            </w:r>
          </w:p>
        </w:tc>
      </w:tr>
      <w:tr w:rsidR="00F629BB" w:rsidTr="00F629BB">
        <w:trPr>
          <w:trHeight w:val="77"/>
        </w:trPr>
        <w:tc>
          <w:tcPr>
            <w:tcW w:w="4928" w:type="dxa"/>
            <w:vMerge/>
          </w:tcPr>
          <w:p w:rsidR="00F629BB" w:rsidRPr="00A24E5F" w:rsidRDefault="00F629BB" w:rsidP="00B65479">
            <w:pPr>
              <w:pStyle w:val="aff1"/>
            </w:pPr>
          </w:p>
        </w:tc>
        <w:tc>
          <w:tcPr>
            <w:tcW w:w="3118" w:type="dxa"/>
          </w:tcPr>
          <w:p w:rsidR="00F629BB" w:rsidRDefault="00F629BB" w:rsidP="00B65479">
            <w:pPr>
              <w:keepNext/>
              <w:jc w:val="center"/>
              <w:outlineLvl w:val="1"/>
              <w:rPr>
                <w:sz w:val="24"/>
              </w:rPr>
            </w:pPr>
            <w:r>
              <w:rPr>
                <w:sz w:val="24"/>
              </w:rPr>
              <w:t>Обычная*</w:t>
            </w:r>
          </w:p>
        </w:tc>
        <w:tc>
          <w:tcPr>
            <w:tcW w:w="2268" w:type="dxa"/>
          </w:tcPr>
          <w:p w:rsidR="00F629BB" w:rsidRDefault="00F629BB" w:rsidP="00B65479">
            <w:pPr>
              <w:keepNext/>
              <w:jc w:val="center"/>
              <w:outlineLvl w:val="1"/>
              <w:rPr>
                <w:sz w:val="24"/>
              </w:rPr>
            </w:pPr>
            <w:r>
              <w:rPr>
                <w:sz w:val="24"/>
              </w:rPr>
              <w:t>Срочная**</w:t>
            </w:r>
          </w:p>
        </w:tc>
      </w:tr>
      <w:tr w:rsidR="00F629BB" w:rsidTr="00F629BB">
        <w:tc>
          <w:tcPr>
            <w:tcW w:w="4928" w:type="dxa"/>
          </w:tcPr>
          <w:p w:rsidR="00F629BB" w:rsidRDefault="00F629BB" w:rsidP="00B65479">
            <w:pPr>
              <w:pStyle w:val="aff1"/>
            </w:pPr>
            <w:r w:rsidRPr="00A24E5F">
              <w:t>Базовая верстка</w:t>
            </w:r>
            <w:r>
              <w:t xml:space="preserve"> </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c>
          <w:tcPr>
            <w:tcW w:w="4928" w:type="dxa"/>
          </w:tcPr>
          <w:p w:rsidR="00F629BB" w:rsidRDefault="00F629BB" w:rsidP="00B65479">
            <w:pPr>
              <w:pStyle w:val="aff1"/>
            </w:pPr>
            <w:r w:rsidRPr="00A24E5F">
              <w:t>Верстка 1 страницы</w:t>
            </w:r>
            <w:r>
              <w:t xml:space="preserve"> </w:t>
            </w:r>
            <w:r w:rsidRPr="0097582F">
              <w:t>PDF</w:t>
            </w:r>
            <w:r w:rsidRPr="00031255">
              <w:t xml:space="preserve">, </w:t>
            </w:r>
            <w:r w:rsidRPr="0097582F">
              <w:t>GPEG</w:t>
            </w:r>
            <w:r w:rsidRPr="00031255">
              <w:t xml:space="preserve">, </w:t>
            </w:r>
            <w:r w:rsidRPr="0097582F">
              <w:t>Power</w:t>
            </w:r>
            <w:r w:rsidRPr="00031255">
              <w:t xml:space="preserve"> </w:t>
            </w:r>
            <w:r w:rsidRPr="0097582F">
              <w:t>Point</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rPr>
          <w:trHeight w:val="343"/>
        </w:trPr>
        <w:tc>
          <w:tcPr>
            <w:tcW w:w="4928" w:type="dxa"/>
          </w:tcPr>
          <w:p w:rsidR="00F629BB" w:rsidRDefault="00F629BB" w:rsidP="00B65479">
            <w:pPr>
              <w:pStyle w:val="aff1"/>
            </w:pPr>
            <w:r w:rsidRPr="00A24E5F">
              <w:t>Вставка 1 графического объекта</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rPr>
          <w:trHeight w:val="220"/>
        </w:trPr>
        <w:tc>
          <w:tcPr>
            <w:tcW w:w="4928" w:type="dxa"/>
          </w:tcPr>
          <w:p w:rsidR="00F629BB" w:rsidRPr="00D57DE9" w:rsidRDefault="00F629BB" w:rsidP="00B65479">
            <w:pPr>
              <w:jc w:val="both"/>
              <w:rPr>
                <w:sz w:val="24"/>
                <w:szCs w:val="24"/>
              </w:rPr>
            </w:pPr>
            <w:r w:rsidRPr="00D57DE9">
              <w:rPr>
                <w:sz w:val="24"/>
                <w:szCs w:val="24"/>
              </w:rPr>
              <w:t>Апостиль</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c>
          <w:tcPr>
            <w:tcW w:w="4928" w:type="dxa"/>
          </w:tcPr>
          <w:p w:rsidR="00F629BB" w:rsidRPr="00D57DE9" w:rsidRDefault="00F629BB" w:rsidP="00B65479">
            <w:pPr>
              <w:jc w:val="both"/>
              <w:rPr>
                <w:sz w:val="24"/>
                <w:szCs w:val="24"/>
              </w:rPr>
            </w:pPr>
            <w:r w:rsidRPr="00D57DE9">
              <w:rPr>
                <w:sz w:val="24"/>
                <w:szCs w:val="24"/>
              </w:rPr>
              <w:t>Консульская легализация</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c>
          <w:tcPr>
            <w:tcW w:w="4928" w:type="dxa"/>
          </w:tcPr>
          <w:p w:rsidR="00F629BB" w:rsidRPr="00D57DE9" w:rsidRDefault="00F629BB" w:rsidP="00B65479">
            <w:pPr>
              <w:jc w:val="both"/>
              <w:rPr>
                <w:sz w:val="24"/>
                <w:szCs w:val="24"/>
              </w:rPr>
            </w:pPr>
            <w:r w:rsidRPr="00D57DE9">
              <w:rPr>
                <w:sz w:val="24"/>
                <w:szCs w:val="24"/>
              </w:rPr>
              <w:t>Техническое сопровождение нотариального заверения подлинности подписи переводчика</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rPr>
          <w:trHeight w:val="363"/>
        </w:trPr>
        <w:tc>
          <w:tcPr>
            <w:tcW w:w="4928" w:type="dxa"/>
          </w:tcPr>
          <w:p w:rsidR="00F629BB" w:rsidRPr="00D57DE9" w:rsidRDefault="00F629BB" w:rsidP="00B65479">
            <w:pPr>
              <w:jc w:val="both"/>
              <w:rPr>
                <w:sz w:val="24"/>
                <w:szCs w:val="24"/>
              </w:rPr>
            </w:pPr>
            <w:r w:rsidRPr="00D57DE9">
              <w:rPr>
                <w:sz w:val="24"/>
                <w:szCs w:val="24"/>
              </w:rPr>
              <w:t>Удостоверение перевода печатью компании</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c>
          <w:tcPr>
            <w:tcW w:w="4928" w:type="dxa"/>
          </w:tcPr>
          <w:p w:rsidR="00F629BB" w:rsidRPr="00D57DE9" w:rsidRDefault="00F629BB" w:rsidP="00B65479">
            <w:pPr>
              <w:jc w:val="both"/>
              <w:rPr>
                <w:sz w:val="24"/>
                <w:szCs w:val="24"/>
              </w:rPr>
            </w:pPr>
            <w:r w:rsidRPr="00D57DE9">
              <w:rPr>
                <w:sz w:val="24"/>
                <w:szCs w:val="24"/>
              </w:rPr>
              <w:t>Техническое сопровождение нотариального удостоверения копий</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c>
          <w:tcPr>
            <w:tcW w:w="4928" w:type="dxa"/>
          </w:tcPr>
          <w:p w:rsidR="00F629BB" w:rsidRPr="00D57DE9" w:rsidRDefault="00F629BB" w:rsidP="00B65479">
            <w:pPr>
              <w:jc w:val="both"/>
              <w:rPr>
                <w:sz w:val="24"/>
                <w:szCs w:val="24"/>
              </w:rPr>
            </w:pPr>
            <w:r w:rsidRPr="00D57DE9">
              <w:rPr>
                <w:sz w:val="24"/>
                <w:szCs w:val="24"/>
              </w:rPr>
              <w:t>Курьерская доставка (по г. Москве)</w:t>
            </w:r>
          </w:p>
        </w:tc>
        <w:tc>
          <w:tcPr>
            <w:tcW w:w="3118" w:type="dxa"/>
          </w:tcPr>
          <w:p w:rsidR="00F629BB" w:rsidRDefault="00F629BB" w:rsidP="00B65479">
            <w:pPr>
              <w:keepNext/>
              <w:jc w:val="center"/>
              <w:outlineLvl w:val="1"/>
              <w:rPr>
                <w:sz w:val="24"/>
              </w:rPr>
            </w:pPr>
          </w:p>
        </w:tc>
        <w:tc>
          <w:tcPr>
            <w:tcW w:w="2268" w:type="dxa"/>
          </w:tcPr>
          <w:p w:rsidR="00F629BB" w:rsidRDefault="00F629BB" w:rsidP="00B65479">
            <w:pPr>
              <w:keepNext/>
              <w:jc w:val="center"/>
              <w:outlineLvl w:val="1"/>
              <w:rPr>
                <w:sz w:val="24"/>
              </w:rPr>
            </w:pPr>
          </w:p>
        </w:tc>
      </w:tr>
      <w:tr w:rsidR="00F629BB" w:rsidTr="00F629BB">
        <w:tc>
          <w:tcPr>
            <w:tcW w:w="4928" w:type="dxa"/>
            <w:shd w:val="clear" w:color="auto" w:fill="C6D9F1" w:themeFill="text2" w:themeFillTint="33"/>
          </w:tcPr>
          <w:p w:rsidR="00F629BB" w:rsidRPr="00D57DE9" w:rsidRDefault="00F629BB" w:rsidP="00B65479">
            <w:pPr>
              <w:spacing w:line="276" w:lineRule="auto"/>
              <w:jc w:val="both"/>
              <w:rPr>
                <w:b/>
                <w:sz w:val="24"/>
                <w:szCs w:val="24"/>
              </w:rPr>
            </w:pPr>
            <w:r w:rsidRPr="00D57DE9">
              <w:rPr>
                <w:b/>
                <w:sz w:val="24"/>
                <w:szCs w:val="24"/>
              </w:rPr>
              <w:t>ИТОГО</w:t>
            </w:r>
            <w:r>
              <w:rPr>
                <w:b/>
                <w:sz w:val="24"/>
                <w:szCs w:val="24"/>
              </w:rPr>
              <w:t>, с учетом НДС 18%</w:t>
            </w:r>
            <w:r w:rsidRPr="00D57DE9">
              <w:rPr>
                <w:b/>
                <w:sz w:val="24"/>
                <w:szCs w:val="24"/>
              </w:rPr>
              <w:t>:</w:t>
            </w:r>
          </w:p>
        </w:tc>
        <w:tc>
          <w:tcPr>
            <w:tcW w:w="3118" w:type="dxa"/>
            <w:shd w:val="clear" w:color="auto" w:fill="C6D9F1" w:themeFill="text2" w:themeFillTint="33"/>
          </w:tcPr>
          <w:p w:rsidR="00F629BB" w:rsidRDefault="00F629BB" w:rsidP="00B65479">
            <w:pPr>
              <w:keepNext/>
              <w:jc w:val="center"/>
              <w:outlineLvl w:val="1"/>
              <w:rPr>
                <w:sz w:val="24"/>
              </w:rPr>
            </w:pPr>
          </w:p>
        </w:tc>
        <w:tc>
          <w:tcPr>
            <w:tcW w:w="2268" w:type="dxa"/>
            <w:shd w:val="clear" w:color="auto" w:fill="C6D9F1" w:themeFill="text2" w:themeFillTint="33"/>
          </w:tcPr>
          <w:p w:rsidR="00F629BB" w:rsidRDefault="00F629BB" w:rsidP="00B65479">
            <w:pPr>
              <w:keepNext/>
              <w:jc w:val="center"/>
              <w:outlineLvl w:val="1"/>
              <w:rPr>
                <w:sz w:val="24"/>
              </w:rPr>
            </w:pPr>
          </w:p>
        </w:tc>
      </w:tr>
    </w:tbl>
    <w:p w:rsidR="00F629BB" w:rsidRDefault="00F629BB" w:rsidP="0097582F">
      <w:pPr>
        <w:ind w:firstLine="720"/>
        <w:jc w:val="center"/>
        <w:rPr>
          <w:b/>
          <w:sz w:val="24"/>
          <w:szCs w:val="24"/>
        </w:rPr>
      </w:pPr>
    </w:p>
    <w:p w:rsidR="009D1E67" w:rsidRPr="0097582F" w:rsidRDefault="009D1E67" w:rsidP="0097582F">
      <w:pPr>
        <w:ind w:firstLine="720"/>
        <w:jc w:val="center"/>
        <w:rPr>
          <w:b/>
          <w:sz w:val="24"/>
          <w:szCs w:val="24"/>
        </w:rPr>
      </w:pPr>
      <w:r w:rsidRPr="0097582F">
        <w:rPr>
          <w:b/>
          <w:sz w:val="24"/>
          <w:szCs w:val="24"/>
        </w:rPr>
        <w:t>Графическая верст</w:t>
      </w:r>
      <w:r w:rsidR="00870E37" w:rsidRPr="0097582F">
        <w:rPr>
          <w:b/>
          <w:sz w:val="24"/>
          <w:szCs w:val="24"/>
        </w:rPr>
        <w:t>к</w:t>
      </w:r>
      <w:r w:rsidRPr="0097582F">
        <w:rPr>
          <w:b/>
          <w:sz w:val="24"/>
          <w:szCs w:val="24"/>
        </w:rPr>
        <w:t>а</w:t>
      </w:r>
      <w:r w:rsidR="00870E37" w:rsidRPr="0097582F">
        <w:rPr>
          <w:b/>
          <w:sz w:val="24"/>
          <w:szCs w:val="24"/>
        </w:rPr>
        <w:t>:</w:t>
      </w:r>
    </w:p>
    <w:tbl>
      <w:tblPr>
        <w:tblStyle w:val="af6"/>
        <w:tblW w:w="0" w:type="auto"/>
        <w:tblLook w:val="04A0" w:firstRow="1" w:lastRow="0" w:firstColumn="1" w:lastColumn="0" w:noHBand="0" w:noVBand="1"/>
      </w:tblPr>
      <w:tblGrid>
        <w:gridCol w:w="4809"/>
        <w:gridCol w:w="3047"/>
        <w:gridCol w:w="2215"/>
      </w:tblGrid>
      <w:tr w:rsidR="00F629BB" w:rsidTr="00F629BB">
        <w:trPr>
          <w:trHeight w:val="151"/>
        </w:trPr>
        <w:tc>
          <w:tcPr>
            <w:tcW w:w="4928" w:type="dxa"/>
            <w:vMerge w:val="restart"/>
            <w:vAlign w:val="center"/>
          </w:tcPr>
          <w:p w:rsidR="00F629BB" w:rsidRPr="009D1E67" w:rsidRDefault="00F629BB" w:rsidP="00CC2EF6">
            <w:pPr>
              <w:jc w:val="center"/>
              <w:rPr>
                <w:b/>
                <w:sz w:val="24"/>
                <w:szCs w:val="24"/>
              </w:rPr>
            </w:pPr>
            <w:r w:rsidRPr="009D1E67">
              <w:rPr>
                <w:b/>
                <w:sz w:val="24"/>
                <w:szCs w:val="24"/>
              </w:rPr>
              <w:t>Наименование услуг</w:t>
            </w:r>
          </w:p>
        </w:tc>
        <w:tc>
          <w:tcPr>
            <w:tcW w:w="5369" w:type="dxa"/>
            <w:gridSpan w:val="2"/>
          </w:tcPr>
          <w:p w:rsidR="00F629BB" w:rsidRPr="009D1E67" w:rsidRDefault="00F629BB" w:rsidP="00CC2EF6">
            <w:pPr>
              <w:jc w:val="center"/>
              <w:rPr>
                <w:b/>
                <w:sz w:val="24"/>
                <w:szCs w:val="24"/>
              </w:rPr>
            </w:pPr>
            <w:r w:rsidRPr="009D1E67">
              <w:rPr>
                <w:b/>
                <w:sz w:val="24"/>
                <w:szCs w:val="24"/>
              </w:rPr>
              <w:t xml:space="preserve">Стоимость услуг, </w:t>
            </w:r>
            <w:r w:rsidRPr="00F361BF">
              <w:rPr>
                <w:b/>
                <w:sz w:val="24"/>
                <w:szCs w:val="24"/>
              </w:rPr>
              <w:t>руб</w:t>
            </w:r>
            <w:r w:rsidRPr="00F361BF">
              <w:rPr>
                <w:sz w:val="24"/>
                <w:szCs w:val="24"/>
              </w:rPr>
              <w:t>.</w:t>
            </w:r>
            <w:r w:rsidR="00F361BF" w:rsidRPr="00F361BF">
              <w:rPr>
                <w:sz w:val="24"/>
                <w:szCs w:val="24"/>
              </w:rPr>
              <w:t xml:space="preserve"> </w:t>
            </w:r>
            <w:r w:rsidR="00F361BF" w:rsidRPr="00F361BF">
              <w:rPr>
                <w:sz w:val="24"/>
              </w:rPr>
              <w:t>с учетом НДС 18%</w:t>
            </w:r>
          </w:p>
        </w:tc>
      </w:tr>
      <w:tr w:rsidR="00F629BB" w:rsidTr="00F629BB">
        <w:trPr>
          <w:trHeight w:val="150"/>
        </w:trPr>
        <w:tc>
          <w:tcPr>
            <w:tcW w:w="4928" w:type="dxa"/>
            <w:vMerge/>
            <w:vAlign w:val="center"/>
          </w:tcPr>
          <w:p w:rsidR="00F629BB" w:rsidRPr="009D1E67" w:rsidRDefault="00F629BB" w:rsidP="00CC2EF6">
            <w:pPr>
              <w:jc w:val="center"/>
              <w:rPr>
                <w:b/>
                <w:sz w:val="24"/>
                <w:szCs w:val="24"/>
              </w:rPr>
            </w:pPr>
          </w:p>
        </w:tc>
        <w:tc>
          <w:tcPr>
            <w:tcW w:w="3118" w:type="dxa"/>
          </w:tcPr>
          <w:p w:rsidR="00F629BB" w:rsidRDefault="00F629BB" w:rsidP="00B65479">
            <w:pPr>
              <w:keepNext/>
              <w:jc w:val="center"/>
              <w:outlineLvl w:val="1"/>
              <w:rPr>
                <w:sz w:val="24"/>
              </w:rPr>
            </w:pPr>
            <w:r>
              <w:rPr>
                <w:sz w:val="24"/>
              </w:rPr>
              <w:t>Обычная*</w:t>
            </w:r>
          </w:p>
        </w:tc>
        <w:tc>
          <w:tcPr>
            <w:tcW w:w="2251" w:type="dxa"/>
          </w:tcPr>
          <w:p w:rsidR="00F629BB" w:rsidRDefault="00F629BB" w:rsidP="00B65479">
            <w:pPr>
              <w:keepNext/>
              <w:jc w:val="center"/>
              <w:outlineLvl w:val="1"/>
              <w:rPr>
                <w:sz w:val="24"/>
              </w:rPr>
            </w:pPr>
            <w:r>
              <w:rPr>
                <w:sz w:val="24"/>
              </w:rPr>
              <w:t>Срочная**</w:t>
            </w:r>
          </w:p>
        </w:tc>
      </w:tr>
      <w:tr w:rsidR="00F629BB" w:rsidTr="00F629BB">
        <w:trPr>
          <w:trHeight w:val="137"/>
        </w:trPr>
        <w:tc>
          <w:tcPr>
            <w:tcW w:w="4928" w:type="dxa"/>
          </w:tcPr>
          <w:p w:rsidR="00F629BB" w:rsidRDefault="00F629BB" w:rsidP="0097582F">
            <w:pPr>
              <w:pStyle w:val="aff1"/>
            </w:pPr>
            <w:r w:rsidRPr="00A24E5F">
              <w:t>Базовая верстка</w:t>
            </w:r>
            <w:r>
              <w:t xml:space="preserve"> </w:t>
            </w:r>
          </w:p>
        </w:tc>
        <w:tc>
          <w:tcPr>
            <w:tcW w:w="3118" w:type="dxa"/>
          </w:tcPr>
          <w:p w:rsidR="00F629BB" w:rsidRDefault="00F629BB" w:rsidP="00870E37">
            <w:pPr>
              <w:jc w:val="both"/>
              <w:rPr>
                <w:sz w:val="24"/>
                <w:szCs w:val="24"/>
              </w:rPr>
            </w:pPr>
          </w:p>
        </w:tc>
        <w:tc>
          <w:tcPr>
            <w:tcW w:w="2251" w:type="dxa"/>
          </w:tcPr>
          <w:p w:rsidR="00F629BB" w:rsidRDefault="00F629BB" w:rsidP="00870E37">
            <w:pPr>
              <w:jc w:val="both"/>
              <w:rPr>
                <w:sz w:val="24"/>
                <w:szCs w:val="24"/>
              </w:rPr>
            </w:pPr>
          </w:p>
        </w:tc>
      </w:tr>
      <w:tr w:rsidR="00F629BB" w:rsidTr="00F629BB">
        <w:trPr>
          <w:trHeight w:val="141"/>
        </w:trPr>
        <w:tc>
          <w:tcPr>
            <w:tcW w:w="4928" w:type="dxa"/>
          </w:tcPr>
          <w:p w:rsidR="00F629BB" w:rsidRDefault="00F629BB" w:rsidP="0097582F">
            <w:pPr>
              <w:pStyle w:val="aff1"/>
            </w:pPr>
            <w:r w:rsidRPr="00A24E5F">
              <w:t>Верстка 1 страницы</w:t>
            </w:r>
            <w:r>
              <w:t xml:space="preserve"> </w:t>
            </w:r>
            <w:r w:rsidRPr="0097582F">
              <w:t>PDF</w:t>
            </w:r>
            <w:r w:rsidRPr="00031255">
              <w:t xml:space="preserve">, </w:t>
            </w:r>
            <w:r w:rsidRPr="0097582F">
              <w:t>GPEG</w:t>
            </w:r>
            <w:r w:rsidRPr="00031255">
              <w:t xml:space="preserve">, </w:t>
            </w:r>
            <w:r w:rsidRPr="0097582F">
              <w:t>Power</w:t>
            </w:r>
            <w:r w:rsidRPr="00031255">
              <w:t xml:space="preserve"> </w:t>
            </w:r>
            <w:r w:rsidRPr="0097582F">
              <w:t>Point</w:t>
            </w:r>
          </w:p>
        </w:tc>
        <w:tc>
          <w:tcPr>
            <w:tcW w:w="3118" w:type="dxa"/>
          </w:tcPr>
          <w:p w:rsidR="00F629BB" w:rsidRDefault="00F629BB" w:rsidP="00870E37">
            <w:pPr>
              <w:jc w:val="both"/>
              <w:rPr>
                <w:sz w:val="24"/>
                <w:szCs w:val="24"/>
              </w:rPr>
            </w:pPr>
          </w:p>
        </w:tc>
        <w:tc>
          <w:tcPr>
            <w:tcW w:w="2251" w:type="dxa"/>
          </w:tcPr>
          <w:p w:rsidR="00F629BB" w:rsidRDefault="00F629BB" w:rsidP="00870E37">
            <w:pPr>
              <w:jc w:val="both"/>
              <w:rPr>
                <w:sz w:val="24"/>
                <w:szCs w:val="24"/>
              </w:rPr>
            </w:pPr>
          </w:p>
        </w:tc>
      </w:tr>
      <w:tr w:rsidR="00F629BB" w:rsidTr="00F629BB">
        <w:trPr>
          <w:trHeight w:val="96"/>
        </w:trPr>
        <w:tc>
          <w:tcPr>
            <w:tcW w:w="4928" w:type="dxa"/>
          </w:tcPr>
          <w:p w:rsidR="00F629BB" w:rsidRDefault="00F629BB" w:rsidP="0097582F">
            <w:pPr>
              <w:pStyle w:val="aff1"/>
            </w:pPr>
            <w:r w:rsidRPr="00A24E5F">
              <w:t>Вставка 1 графического объекта</w:t>
            </w:r>
          </w:p>
        </w:tc>
        <w:tc>
          <w:tcPr>
            <w:tcW w:w="3118" w:type="dxa"/>
          </w:tcPr>
          <w:p w:rsidR="00F629BB" w:rsidRDefault="00F629BB" w:rsidP="00870E37">
            <w:pPr>
              <w:jc w:val="both"/>
              <w:rPr>
                <w:sz w:val="24"/>
                <w:szCs w:val="24"/>
              </w:rPr>
            </w:pPr>
          </w:p>
        </w:tc>
        <w:tc>
          <w:tcPr>
            <w:tcW w:w="2251" w:type="dxa"/>
          </w:tcPr>
          <w:p w:rsidR="00F629BB" w:rsidRDefault="00F629BB" w:rsidP="00870E37">
            <w:pPr>
              <w:jc w:val="both"/>
              <w:rPr>
                <w:sz w:val="24"/>
                <w:szCs w:val="24"/>
              </w:rPr>
            </w:pPr>
          </w:p>
        </w:tc>
      </w:tr>
    </w:tbl>
    <w:p w:rsidR="00F629BB" w:rsidRPr="00F361BF" w:rsidRDefault="00F629BB" w:rsidP="00F361BF">
      <w:pPr>
        <w:jc w:val="both"/>
        <w:rPr>
          <w:sz w:val="24"/>
          <w:szCs w:val="18"/>
        </w:rPr>
      </w:pPr>
      <w:r>
        <w:rPr>
          <w:b/>
          <w:sz w:val="18"/>
          <w:szCs w:val="18"/>
        </w:rPr>
        <w:lastRenderedPageBreak/>
        <w:t>*</w:t>
      </w:r>
      <w:r w:rsidRPr="001A1DB8">
        <w:rPr>
          <w:b/>
          <w:sz w:val="18"/>
          <w:szCs w:val="18"/>
        </w:rPr>
        <w:t xml:space="preserve"> - </w:t>
      </w:r>
      <w:r w:rsidRPr="00F361BF">
        <w:rPr>
          <w:sz w:val="24"/>
          <w:szCs w:val="18"/>
        </w:rPr>
        <w:t xml:space="preserve">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 </w:t>
      </w:r>
    </w:p>
    <w:p w:rsidR="00F629BB" w:rsidRPr="00F361BF" w:rsidRDefault="00F629BB" w:rsidP="00F361BF">
      <w:pPr>
        <w:jc w:val="both"/>
        <w:rPr>
          <w:sz w:val="24"/>
          <w:szCs w:val="18"/>
        </w:rPr>
      </w:pPr>
      <w:r w:rsidRPr="00F361BF">
        <w:rPr>
          <w:sz w:val="24"/>
          <w:szCs w:val="18"/>
        </w:rPr>
        <w:t xml:space="preserve">До 10 стандартных переводческих страниц за рабочий день при переводе с (на) европейские языки; </w:t>
      </w:r>
    </w:p>
    <w:p w:rsidR="00F629BB" w:rsidRPr="00F361BF" w:rsidRDefault="00F629BB" w:rsidP="00F361BF">
      <w:pPr>
        <w:jc w:val="both"/>
        <w:rPr>
          <w:sz w:val="24"/>
          <w:szCs w:val="18"/>
        </w:rPr>
      </w:pPr>
      <w:r w:rsidRPr="00F361BF">
        <w:rPr>
          <w:sz w:val="24"/>
          <w:szCs w:val="18"/>
        </w:rPr>
        <w:t>До 5 стандартных переводческих страниц за рабочий день при переводе с (на) другие языки.</w:t>
      </w:r>
    </w:p>
    <w:p w:rsidR="00F629BB" w:rsidRPr="00F361BF" w:rsidRDefault="00F629BB" w:rsidP="00F361BF">
      <w:pPr>
        <w:jc w:val="both"/>
        <w:rPr>
          <w:sz w:val="24"/>
          <w:szCs w:val="18"/>
        </w:rPr>
      </w:pPr>
      <w:r w:rsidRPr="00F361BF">
        <w:rPr>
          <w:sz w:val="24"/>
          <w:szCs w:val="18"/>
        </w:rPr>
        <w:t xml:space="preserve">** - 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 </w:t>
      </w:r>
    </w:p>
    <w:p w:rsidR="00F629BB" w:rsidRPr="00F361BF" w:rsidRDefault="00F629BB" w:rsidP="00F361BF">
      <w:pPr>
        <w:jc w:val="both"/>
        <w:rPr>
          <w:sz w:val="24"/>
          <w:szCs w:val="18"/>
        </w:rPr>
      </w:pPr>
      <w:r w:rsidRPr="00F361BF">
        <w:rPr>
          <w:sz w:val="24"/>
          <w:szCs w:val="18"/>
        </w:rPr>
        <w:t>более 10 стандартных переводческих страниц за рабочий день при переводе с (на) европейские языки;</w:t>
      </w:r>
    </w:p>
    <w:p w:rsidR="00870E37" w:rsidRPr="00F361BF" w:rsidRDefault="00F629BB" w:rsidP="00F361BF">
      <w:pPr>
        <w:ind w:firstLine="720"/>
        <w:jc w:val="both"/>
        <w:rPr>
          <w:sz w:val="36"/>
          <w:szCs w:val="24"/>
        </w:rPr>
      </w:pPr>
      <w:r w:rsidRPr="00F361BF">
        <w:rPr>
          <w:sz w:val="24"/>
          <w:szCs w:val="18"/>
        </w:rPr>
        <w:t>более 5 стандартных переводческих страниц за рабочий день при переводе с (на) другие языки.</w:t>
      </w:r>
    </w:p>
    <w:p w:rsidR="0097582F" w:rsidRPr="00F629BB" w:rsidRDefault="0097582F" w:rsidP="00870E37">
      <w:pPr>
        <w:ind w:firstLine="720"/>
        <w:jc w:val="both"/>
        <w:rPr>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5192"/>
        <w:gridCol w:w="4905"/>
      </w:tblGrid>
      <w:tr w:rsidR="0097582F" w:rsidRPr="00F11492" w:rsidTr="00CC2EF6">
        <w:tc>
          <w:tcPr>
            <w:tcW w:w="2571" w:type="pct"/>
            <w:shd w:val="clear" w:color="auto" w:fill="auto"/>
          </w:tcPr>
          <w:p w:rsidR="0097582F" w:rsidRPr="00F11492" w:rsidRDefault="0097582F" w:rsidP="00CC2EF6">
            <w:pPr>
              <w:tabs>
                <w:tab w:val="left" w:pos="5245"/>
              </w:tabs>
              <w:ind w:right="602"/>
              <w:rPr>
                <w:b/>
                <w:sz w:val="24"/>
                <w:szCs w:val="24"/>
              </w:rPr>
            </w:pPr>
            <w:r w:rsidRPr="00F11492">
              <w:rPr>
                <w:b/>
                <w:sz w:val="24"/>
                <w:szCs w:val="24"/>
              </w:rPr>
              <w:t>Заказчик:</w:t>
            </w:r>
          </w:p>
          <w:p w:rsidR="0097582F" w:rsidRPr="00F11492" w:rsidRDefault="0097582F" w:rsidP="00CC2EF6">
            <w:pPr>
              <w:tabs>
                <w:tab w:val="left" w:pos="5245"/>
              </w:tabs>
              <w:ind w:right="602"/>
              <w:rPr>
                <w:sz w:val="24"/>
                <w:szCs w:val="24"/>
              </w:rPr>
            </w:pPr>
          </w:p>
          <w:p w:rsidR="0097582F" w:rsidRPr="00F11492" w:rsidRDefault="0097582F" w:rsidP="00CC2EF6">
            <w:pPr>
              <w:rPr>
                <w:sz w:val="24"/>
                <w:szCs w:val="24"/>
              </w:rPr>
            </w:pPr>
          </w:p>
          <w:p w:rsidR="0097582F" w:rsidRDefault="0097582F" w:rsidP="00CC2EF6">
            <w:pPr>
              <w:ind w:firstLine="35"/>
              <w:rPr>
                <w:sz w:val="24"/>
                <w:szCs w:val="24"/>
              </w:rPr>
            </w:pPr>
          </w:p>
          <w:p w:rsidR="0097582F" w:rsidRPr="00F11492" w:rsidRDefault="0097582F" w:rsidP="00CC2EF6">
            <w:pPr>
              <w:ind w:firstLine="35"/>
              <w:rPr>
                <w:sz w:val="24"/>
                <w:szCs w:val="24"/>
              </w:rPr>
            </w:pPr>
          </w:p>
          <w:p w:rsidR="0097582F" w:rsidRPr="009F1A48" w:rsidRDefault="0097582F" w:rsidP="00CC2EF6">
            <w:pPr>
              <w:ind w:firstLine="35"/>
              <w:rPr>
                <w:sz w:val="24"/>
                <w:szCs w:val="24"/>
              </w:rPr>
            </w:pPr>
            <w:r w:rsidRPr="00F11492">
              <w:rPr>
                <w:sz w:val="24"/>
                <w:szCs w:val="24"/>
              </w:rPr>
              <w:t xml:space="preserve">_____________________ </w:t>
            </w:r>
            <w:r w:rsidRPr="000E6C2B">
              <w:rPr>
                <w:sz w:val="24"/>
                <w:szCs w:val="24"/>
              </w:rPr>
              <w:t>/</w:t>
            </w:r>
            <w:r w:rsidRPr="00F11492">
              <w:rPr>
                <w:sz w:val="24"/>
                <w:szCs w:val="24"/>
              </w:rPr>
              <w:t>Д.</w:t>
            </w:r>
            <w:r w:rsidRPr="009F1A48">
              <w:rPr>
                <w:sz w:val="24"/>
                <w:szCs w:val="24"/>
              </w:rPr>
              <w:t xml:space="preserve"> </w:t>
            </w:r>
            <w:r w:rsidRPr="00F11492">
              <w:rPr>
                <w:sz w:val="24"/>
                <w:szCs w:val="24"/>
              </w:rPr>
              <w:t>Ю. Чарухин</w:t>
            </w:r>
            <w:r w:rsidRPr="009F1A48">
              <w:rPr>
                <w:sz w:val="24"/>
                <w:szCs w:val="24"/>
              </w:rPr>
              <w:t>/</w:t>
            </w:r>
          </w:p>
          <w:p w:rsidR="0097582F" w:rsidRPr="00F11492" w:rsidRDefault="0097582F" w:rsidP="00CC2EF6">
            <w:pPr>
              <w:ind w:firstLine="35"/>
              <w:rPr>
                <w:b/>
                <w:bCs/>
                <w:sz w:val="24"/>
                <w:szCs w:val="24"/>
              </w:rPr>
            </w:pPr>
            <w:r w:rsidRPr="00F11492">
              <w:rPr>
                <w:sz w:val="24"/>
                <w:szCs w:val="24"/>
              </w:rPr>
              <w:t>М.П.</w:t>
            </w:r>
            <w:r w:rsidRPr="00F11492">
              <w:rPr>
                <w:bCs/>
                <w:sz w:val="24"/>
                <w:szCs w:val="24"/>
              </w:rPr>
              <w:t xml:space="preserve"> </w:t>
            </w:r>
          </w:p>
        </w:tc>
        <w:tc>
          <w:tcPr>
            <w:tcW w:w="2429" w:type="pct"/>
            <w:shd w:val="clear" w:color="auto" w:fill="auto"/>
          </w:tcPr>
          <w:p w:rsidR="0097582F" w:rsidRPr="00F11492" w:rsidRDefault="0097582F" w:rsidP="00CC2EF6">
            <w:pPr>
              <w:rPr>
                <w:b/>
                <w:sz w:val="24"/>
                <w:szCs w:val="24"/>
              </w:rPr>
            </w:pPr>
            <w:r w:rsidRPr="00F11492">
              <w:rPr>
                <w:b/>
                <w:sz w:val="24"/>
                <w:szCs w:val="24"/>
              </w:rPr>
              <w:t>Исполнитель:</w:t>
            </w:r>
          </w:p>
          <w:p w:rsidR="0097582F" w:rsidRPr="00F11492" w:rsidRDefault="0097582F" w:rsidP="00CC2EF6">
            <w:pPr>
              <w:tabs>
                <w:tab w:val="left" w:pos="5245"/>
              </w:tabs>
              <w:ind w:right="602"/>
              <w:rPr>
                <w:sz w:val="24"/>
                <w:szCs w:val="24"/>
              </w:rPr>
            </w:pPr>
          </w:p>
          <w:p w:rsidR="0097582F" w:rsidRPr="00F11492" w:rsidRDefault="0097582F" w:rsidP="00CC2EF6">
            <w:pPr>
              <w:jc w:val="both"/>
              <w:rPr>
                <w:sz w:val="24"/>
                <w:szCs w:val="24"/>
              </w:rPr>
            </w:pPr>
          </w:p>
          <w:p w:rsidR="0097582F" w:rsidRDefault="0097582F" w:rsidP="00CC2EF6">
            <w:pPr>
              <w:jc w:val="both"/>
              <w:rPr>
                <w:sz w:val="24"/>
                <w:szCs w:val="24"/>
              </w:rPr>
            </w:pPr>
          </w:p>
          <w:p w:rsidR="0097582F" w:rsidRPr="00F11492" w:rsidRDefault="0097582F" w:rsidP="00CC2EF6">
            <w:pPr>
              <w:jc w:val="both"/>
              <w:rPr>
                <w:sz w:val="24"/>
                <w:szCs w:val="24"/>
              </w:rPr>
            </w:pPr>
          </w:p>
          <w:p w:rsidR="0097582F" w:rsidRPr="000E6C2B" w:rsidRDefault="0097582F" w:rsidP="00CC2EF6">
            <w:pPr>
              <w:ind w:firstLine="35"/>
              <w:rPr>
                <w:sz w:val="24"/>
                <w:szCs w:val="24"/>
              </w:rPr>
            </w:pPr>
            <w:r w:rsidRPr="00F11492">
              <w:rPr>
                <w:sz w:val="24"/>
                <w:szCs w:val="24"/>
              </w:rPr>
              <w:t>_________________</w:t>
            </w:r>
            <w:r w:rsidRPr="000E6C2B">
              <w:rPr>
                <w:sz w:val="24"/>
                <w:szCs w:val="24"/>
              </w:rPr>
              <w:t xml:space="preserve">/ </w:t>
            </w:r>
            <w:r w:rsidRPr="00A24E5F">
              <w:t xml:space="preserve"> </w:t>
            </w:r>
            <w:r w:rsidR="00BC4E7F">
              <w:rPr>
                <w:sz w:val="24"/>
                <w:szCs w:val="24"/>
              </w:rPr>
              <w:t>_______________</w:t>
            </w:r>
            <w:r w:rsidRPr="00935209">
              <w:rPr>
                <w:sz w:val="24"/>
                <w:szCs w:val="24"/>
              </w:rPr>
              <w:t xml:space="preserve"> </w:t>
            </w:r>
            <w:r w:rsidRPr="000E6C2B">
              <w:rPr>
                <w:sz w:val="24"/>
                <w:szCs w:val="24"/>
              </w:rPr>
              <w:t>/</w:t>
            </w:r>
          </w:p>
          <w:p w:rsidR="0097582F" w:rsidRPr="005B28F6" w:rsidRDefault="0097582F" w:rsidP="00CC2EF6">
            <w:pPr>
              <w:ind w:firstLine="35"/>
              <w:rPr>
                <w:bCs/>
                <w:sz w:val="24"/>
                <w:szCs w:val="24"/>
              </w:rPr>
            </w:pPr>
            <w:r w:rsidRPr="00F11492">
              <w:rPr>
                <w:sz w:val="24"/>
                <w:szCs w:val="24"/>
              </w:rPr>
              <w:t>М.П.</w:t>
            </w:r>
          </w:p>
        </w:tc>
      </w:tr>
    </w:tbl>
    <w:p w:rsidR="00EC1BDF" w:rsidRDefault="00EC1BDF" w:rsidP="00262C7C">
      <w:pPr>
        <w:keepNext/>
        <w:keepLines/>
        <w:widowControl w:val="0"/>
        <w:overflowPunct w:val="0"/>
        <w:autoSpaceDE w:val="0"/>
        <w:autoSpaceDN w:val="0"/>
        <w:adjustRightInd w:val="0"/>
        <w:jc w:val="right"/>
        <w:textAlignment w:val="baseline"/>
        <w:outlineLvl w:val="0"/>
        <w:rPr>
          <w:rFonts w:eastAsia="Batang"/>
          <w:b/>
        </w:rPr>
      </w:pPr>
    </w:p>
    <w:p w:rsidR="00262C7C" w:rsidRPr="00262C7C" w:rsidRDefault="00EC1BDF" w:rsidP="0057751B">
      <w:pPr>
        <w:jc w:val="right"/>
        <w:rPr>
          <w:rFonts w:eastAsia="Batang"/>
          <w:b/>
          <w:lang w:val="en-US"/>
        </w:rPr>
      </w:pPr>
      <w:r>
        <w:rPr>
          <w:rFonts w:eastAsia="Batang"/>
          <w:b/>
        </w:rPr>
        <w:br w:type="page"/>
      </w:r>
      <w:r w:rsidR="00262C7C" w:rsidRPr="00A24E5F">
        <w:rPr>
          <w:rFonts w:eastAsia="Batang"/>
          <w:b/>
        </w:rPr>
        <w:lastRenderedPageBreak/>
        <w:t xml:space="preserve">Приложение № </w:t>
      </w:r>
      <w:r w:rsidR="00262C7C">
        <w:rPr>
          <w:rFonts w:eastAsia="Batang"/>
          <w:b/>
          <w:lang w:val="en-US"/>
        </w:rPr>
        <w:t>2</w:t>
      </w:r>
    </w:p>
    <w:p w:rsidR="00262C7C" w:rsidRPr="00A24E5F" w:rsidRDefault="00262C7C" w:rsidP="00262C7C">
      <w:pPr>
        <w:jc w:val="right"/>
        <w:rPr>
          <w:rFonts w:eastAsia="Batang"/>
          <w:sz w:val="24"/>
          <w:szCs w:val="24"/>
        </w:rPr>
      </w:pPr>
      <w:r w:rsidRPr="00A24E5F">
        <w:rPr>
          <w:rFonts w:eastAsia="Batang"/>
          <w:b/>
          <w:bCs/>
          <w:sz w:val="24"/>
          <w:szCs w:val="24"/>
        </w:rPr>
        <w:t>к Договору №</w:t>
      </w:r>
      <w:r w:rsidRPr="00A24E5F">
        <w:rPr>
          <w:rFonts w:eastAsia="Batang"/>
          <w:b/>
          <w:bCs/>
          <w:sz w:val="24"/>
          <w:szCs w:val="24"/>
          <w:u w:val="single"/>
        </w:rPr>
        <w:t xml:space="preserve">     </w:t>
      </w:r>
      <w:r>
        <w:rPr>
          <w:rFonts w:eastAsia="Batang"/>
          <w:b/>
          <w:bCs/>
          <w:sz w:val="24"/>
          <w:szCs w:val="24"/>
          <w:u w:val="single"/>
        </w:rPr>
        <w:t xml:space="preserve">     </w:t>
      </w:r>
      <w:r w:rsidRPr="00A24E5F">
        <w:rPr>
          <w:rFonts w:eastAsia="Batang"/>
          <w:b/>
          <w:bCs/>
          <w:sz w:val="24"/>
          <w:szCs w:val="24"/>
        </w:rPr>
        <w:t xml:space="preserve">от </w:t>
      </w:r>
      <w:r w:rsidRPr="00A24E5F">
        <w:rPr>
          <w:rFonts w:eastAsia="Batang"/>
          <w:b/>
          <w:bCs/>
          <w:i/>
          <w:iCs/>
          <w:sz w:val="24"/>
          <w:szCs w:val="24"/>
        </w:rPr>
        <w:t>«</w:t>
      </w:r>
      <w:r>
        <w:rPr>
          <w:rFonts w:eastAsia="Batang"/>
          <w:b/>
          <w:bCs/>
          <w:iCs/>
          <w:sz w:val="24"/>
          <w:szCs w:val="24"/>
        </w:rPr>
        <w:t>01</w:t>
      </w:r>
      <w:r>
        <w:rPr>
          <w:rFonts w:eastAsia="Batang"/>
          <w:b/>
          <w:bCs/>
          <w:sz w:val="24"/>
          <w:szCs w:val="24"/>
        </w:rPr>
        <w:t>» августа 2015</w:t>
      </w:r>
      <w:r w:rsidRPr="00A24E5F">
        <w:rPr>
          <w:rFonts w:eastAsia="Batang"/>
          <w:b/>
          <w:bCs/>
          <w:sz w:val="24"/>
          <w:szCs w:val="24"/>
        </w:rPr>
        <w:t xml:space="preserve"> г.</w:t>
      </w:r>
    </w:p>
    <w:p w:rsidR="00D154A9" w:rsidRDefault="00D154A9" w:rsidP="002E149E">
      <w:pPr>
        <w:tabs>
          <w:tab w:val="left" w:pos="-720"/>
        </w:tabs>
        <w:suppressAutoHyphens/>
        <w:jc w:val="right"/>
        <w:rPr>
          <w:bCs/>
          <w:sz w:val="24"/>
          <w:szCs w:val="24"/>
        </w:rPr>
      </w:pPr>
    </w:p>
    <w:p w:rsidR="00D154A9" w:rsidRDefault="00D154A9" w:rsidP="002E149E">
      <w:pPr>
        <w:tabs>
          <w:tab w:val="left" w:pos="-720"/>
        </w:tabs>
        <w:suppressAutoHyphens/>
        <w:jc w:val="right"/>
        <w:rPr>
          <w:bCs/>
          <w:sz w:val="24"/>
          <w:szCs w:val="24"/>
        </w:rPr>
      </w:pPr>
    </w:p>
    <w:p w:rsidR="000F1723" w:rsidRPr="00A24E5F" w:rsidRDefault="000F1723" w:rsidP="000F1723">
      <w:pPr>
        <w:shd w:val="clear" w:color="auto" w:fill="FFFFFF"/>
        <w:jc w:val="center"/>
        <w:rPr>
          <w:rFonts w:eastAsia="Batang"/>
          <w:sz w:val="24"/>
          <w:szCs w:val="24"/>
        </w:rPr>
      </w:pPr>
      <w:r w:rsidRPr="00A24E5F">
        <w:rPr>
          <w:rFonts w:eastAsia="Batang"/>
          <w:b/>
          <w:bCs/>
          <w:sz w:val="24"/>
          <w:szCs w:val="24"/>
        </w:rPr>
        <w:t>ЗАЯВКА НА ПИСЬМЕННЫЙ ПЕРЕВОД</w:t>
      </w:r>
    </w:p>
    <w:p w:rsidR="000F1723" w:rsidRDefault="000F1723" w:rsidP="000F1723">
      <w:pPr>
        <w:jc w:val="center"/>
        <w:rPr>
          <w:rFonts w:eastAsia="Batang"/>
          <w:b/>
          <w:bCs/>
          <w:sz w:val="24"/>
          <w:szCs w:val="24"/>
        </w:rPr>
      </w:pPr>
      <w:r w:rsidRPr="00A24E5F">
        <w:rPr>
          <w:rFonts w:eastAsia="Batang"/>
          <w:b/>
          <w:bCs/>
          <w:sz w:val="24"/>
          <w:szCs w:val="24"/>
        </w:rPr>
        <w:t>«___» ____________ 201</w:t>
      </w:r>
      <w:r>
        <w:rPr>
          <w:rFonts w:eastAsia="Batang"/>
          <w:b/>
          <w:bCs/>
          <w:sz w:val="24"/>
          <w:szCs w:val="24"/>
        </w:rPr>
        <w:t>5</w:t>
      </w:r>
      <w:r w:rsidRPr="00A24E5F">
        <w:rPr>
          <w:rFonts w:eastAsia="Batang"/>
          <w:b/>
          <w:bCs/>
          <w:sz w:val="24"/>
          <w:szCs w:val="24"/>
        </w:rPr>
        <w:t xml:space="preserve"> г.</w:t>
      </w:r>
    </w:p>
    <w:p w:rsidR="000F736C" w:rsidRDefault="000F736C" w:rsidP="000F1723">
      <w:pPr>
        <w:jc w:val="center"/>
        <w:rPr>
          <w:rFonts w:eastAsia="Batang"/>
          <w:b/>
          <w:bCs/>
          <w:sz w:val="24"/>
          <w:szCs w:val="24"/>
        </w:rPr>
      </w:pPr>
    </w:p>
    <w:p w:rsidR="000F1723" w:rsidRPr="000F1723" w:rsidRDefault="000F1723" w:rsidP="000F1723">
      <w:pPr>
        <w:tabs>
          <w:tab w:val="left" w:pos="5245"/>
        </w:tabs>
        <w:ind w:right="16"/>
        <w:jc w:val="both"/>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r w:rsidRPr="000F1723">
        <w:rPr>
          <w:sz w:val="24"/>
          <w:szCs w:val="24"/>
        </w:rPr>
        <w:t xml:space="preserve"> </w:t>
      </w:r>
      <w:r w:rsidRPr="00A24E5F">
        <w:rPr>
          <w:rFonts w:eastAsia="Batang"/>
          <w:sz w:val="24"/>
          <w:szCs w:val="24"/>
        </w:rPr>
        <w:t>просит выполнить письменный перевод следующей документации:</w:t>
      </w:r>
    </w:p>
    <w:p w:rsidR="000F1723" w:rsidRPr="00A24E5F" w:rsidRDefault="000F1723" w:rsidP="000F1723">
      <w:pPr>
        <w:jc w:val="both"/>
        <w:rPr>
          <w:rFonts w:eastAsia="Batang"/>
          <w:sz w:val="24"/>
          <w:szCs w:val="24"/>
        </w:rPr>
      </w:pPr>
    </w:p>
    <w:tbl>
      <w:tblPr>
        <w:tblW w:w="1006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30"/>
        <w:gridCol w:w="2835"/>
      </w:tblGrid>
      <w:tr w:rsidR="000F1723" w:rsidRPr="00A24E5F" w:rsidTr="000F736C">
        <w:trPr>
          <w:trHeight w:hRule="exact" w:val="307"/>
        </w:trPr>
        <w:tc>
          <w:tcPr>
            <w:tcW w:w="7230" w:type="dxa"/>
            <w:shd w:val="clear" w:color="auto" w:fill="auto"/>
            <w:vAlign w:val="center"/>
          </w:tcPr>
          <w:p w:rsidR="000F1723" w:rsidRPr="00A24E5F" w:rsidRDefault="000F1723" w:rsidP="00CC2EF6">
            <w:pPr>
              <w:shd w:val="clear" w:color="auto" w:fill="FFFFFF"/>
              <w:rPr>
                <w:rFonts w:eastAsia="Batang"/>
                <w:sz w:val="24"/>
                <w:szCs w:val="24"/>
              </w:rPr>
            </w:pPr>
            <w:r w:rsidRPr="00A24E5F">
              <w:rPr>
                <w:rFonts w:eastAsia="Batang"/>
                <w:sz w:val="24"/>
                <w:szCs w:val="24"/>
              </w:rPr>
              <w:t>Название документации</w:t>
            </w:r>
          </w:p>
        </w:tc>
        <w:tc>
          <w:tcPr>
            <w:tcW w:w="2835" w:type="dxa"/>
            <w:shd w:val="clear" w:color="auto" w:fill="auto"/>
            <w:vAlign w:val="center"/>
          </w:tcPr>
          <w:p w:rsidR="000F1723" w:rsidRPr="00A24E5F" w:rsidRDefault="000F1723" w:rsidP="00CC2EF6">
            <w:pPr>
              <w:rPr>
                <w:rFonts w:eastAsia="Batang"/>
                <w:sz w:val="24"/>
                <w:szCs w:val="24"/>
              </w:rPr>
            </w:pPr>
          </w:p>
        </w:tc>
      </w:tr>
      <w:tr w:rsidR="000F1723" w:rsidRPr="00A24E5F" w:rsidTr="00E2785A">
        <w:trPr>
          <w:trHeight w:hRule="exact" w:val="334"/>
        </w:trPr>
        <w:tc>
          <w:tcPr>
            <w:tcW w:w="7230" w:type="dxa"/>
            <w:shd w:val="clear" w:color="auto" w:fill="auto"/>
            <w:vAlign w:val="center"/>
          </w:tcPr>
          <w:p w:rsidR="000F1723" w:rsidRPr="00A24E5F" w:rsidRDefault="000F1723" w:rsidP="00CC2EF6">
            <w:pPr>
              <w:shd w:val="clear" w:color="auto" w:fill="FFFFFF"/>
              <w:rPr>
                <w:rFonts w:eastAsia="Batang"/>
                <w:sz w:val="24"/>
                <w:szCs w:val="24"/>
              </w:rPr>
            </w:pPr>
            <w:r w:rsidRPr="00A24E5F">
              <w:rPr>
                <w:rFonts w:eastAsia="Batang"/>
                <w:sz w:val="24"/>
                <w:szCs w:val="24"/>
              </w:rPr>
              <w:t>Направление перевода</w:t>
            </w:r>
          </w:p>
        </w:tc>
        <w:tc>
          <w:tcPr>
            <w:tcW w:w="2835" w:type="dxa"/>
            <w:shd w:val="clear" w:color="auto" w:fill="auto"/>
            <w:vAlign w:val="center"/>
          </w:tcPr>
          <w:p w:rsidR="000F1723" w:rsidRPr="00A24E5F" w:rsidRDefault="000F1723" w:rsidP="00CC2EF6">
            <w:pPr>
              <w:rPr>
                <w:rFonts w:eastAsia="Batang"/>
                <w:sz w:val="24"/>
                <w:szCs w:val="24"/>
              </w:rPr>
            </w:pPr>
          </w:p>
        </w:tc>
      </w:tr>
      <w:tr w:rsidR="0057751B" w:rsidRPr="00A24E5F" w:rsidTr="00BC6616">
        <w:trPr>
          <w:trHeight w:hRule="exact" w:val="438"/>
        </w:trPr>
        <w:tc>
          <w:tcPr>
            <w:tcW w:w="7230" w:type="dxa"/>
            <w:shd w:val="clear" w:color="auto" w:fill="auto"/>
            <w:vAlign w:val="center"/>
          </w:tcPr>
          <w:p w:rsidR="0057751B" w:rsidRPr="00A24E5F" w:rsidRDefault="0057751B" w:rsidP="0057751B">
            <w:pPr>
              <w:shd w:val="clear" w:color="auto" w:fill="FFFFFF"/>
              <w:rPr>
                <w:rFonts w:eastAsia="Batang"/>
                <w:sz w:val="24"/>
                <w:szCs w:val="24"/>
              </w:rPr>
            </w:pPr>
            <w:r w:rsidRPr="00EC1BDF">
              <w:rPr>
                <w:rStyle w:val="85pt"/>
                <w:rFonts w:ascii="Times New Roman" w:hAnsi="Times New Roman" w:cs="Times New Roman"/>
                <w:sz w:val="24"/>
              </w:rPr>
              <w:t>Языков</w:t>
            </w:r>
            <w:r>
              <w:rPr>
                <w:rStyle w:val="85pt"/>
                <w:rFonts w:ascii="Times New Roman" w:hAnsi="Times New Roman" w:cs="Times New Roman"/>
                <w:sz w:val="24"/>
              </w:rPr>
              <w:t>ая</w:t>
            </w:r>
            <w:r w:rsidRPr="00EC1BDF">
              <w:rPr>
                <w:rStyle w:val="85pt"/>
                <w:rFonts w:ascii="Times New Roman" w:hAnsi="Times New Roman" w:cs="Times New Roman"/>
                <w:sz w:val="24"/>
              </w:rPr>
              <w:t xml:space="preserve"> групп</w:t>
            </w:r>
            <w:r>
              <w:rPr>
                <w:rStyle w:val="85pt"/>
                <w:rFonts w:ascii="Times New Roman" w:hAnsi="Times New Roman" w:cs="Times New Roman"/>
                <w:sz w:val="24"/>
              </w:rPr>
              <w:t>а</w:t>
            </w:r>
          </w:p>
        </w:tc>
        <w:tc>
          <w:tcPr>
            <w:tcW w:w="2835" w:type="dxa"/>
            <w:shd w:val="clear" w:color="auto" w:fill="auto"/>
            <w:vAlign w:val="center"/>
          </w:tcPr>
          <w:p w:rsidR="0057751B" w:rsidRPr="00A24E5F" w:rsidRDefault="0057751B" w:rsidP="00CC2EF6">
            <w:pPr>
              <w:rPr>
                <w:rFonts w:eastAsia="Batang"/>
                <w:sz w:val="24"/>
                <w:szCs w:val="24"/>
              </w:rPr>
            </w:pPr>
          </w:p>
        </w:tc>
      </w:tr>
      <w:tr w:rsidR="0057751B" w:rsidRPr="00A24E5F" w:rsidTr="00E2785A">
        <w:trPr>
          <w:trHeight w:hRule="exact" w:val="299"/>
        </w:trPr>
        <w:tc>
          <w:tcPr>
            <w:tcW w:w="7230" w:type="dxa"/>
            <w:shd w:val="clear" w:color="auto" w:fill="auto"/>
            <w:vAlign w:val="center"/>
          </w:tcPr>
          <w:p w:rsidR="0057751B" w:rsidRPr="00A24E5F" w:rsidRDefault="0057751B" w:rsidP="00CC2EF6">
            <w:pPr>
              <w:shd w:val="clear" w:color="auto" w:fill="FFFFFF"/>
              <w:rPr>
                <w:rFonts w:eastAsia="Batang"/>
                <w:sz w:val="24"/>
                <w:szCs w:val="24"/>
              </w:rPr>
            </w:pPr>
            <w:r>
              <w:rPr>
                <w:rFonts w:eastAsia="Batang"/>
                <w:sz w:val="24"/>
                <w:szCs w:val="24"/>
              </w:rPr>
              <w:t>Учетный тариф</w:t>
            </w:r>
          </w:p>
        </w:tc>
        <w:tc>
          <w:tcPr>
            <w:tcW w:w="2835" w:type="dxa"/>
            <w:shd w:val="clear" w:color="auto" w:fill="auto"/>
            <w:vAlign w:val="center"/>
          </w:tcPr>
          <w:p w:rsidR="0057751B" w:rsidRPr="00A24E5F" w:rsidRDefault="0057751B" w:rsidP="00CC2EF6">
            <w:pPr>
              <w:rPr>
                <w:rFonts w:eastAsia="Batang"/>
                <w:sz w:val="24"/>
                <w:szCs w:val="24"/>
              </w:rPr>
            </w:pPr>
          </w:p>
        </w:tc>
      </w:tr>
      <w:tr w:rsidR="000F1723" w:rsidRPr="00A24E5F" w:rsidTr="00E2785A">
        <w:trPr>
          <w:trHeight w:hRule="exact" w:val="563"/>
        </w:trPr>
        <w:tc>
          <w:tcPr>
            <w:tcW w:w="7230" w:type="dxa"/>
            <w:shd w:val="clear" w:color="auto" w:fill="auto"/>
            <w:vAlign w:val="center"/>
          </w:tcPr>
          <w:p w:rsidR="000F1723" w:rsidRPr="00A24E5F" w:rsidRDefault="000F1723" w:rsidP="00CC2EF6">
            <w:pPr>
              <w:shd w:val="clear" w:color="auto" w:fill="FFFFFF"/>
              <w:rPr>
                <w:rFonts w:eastAsia="Batang"/>
                <w:sz w:val="24"/>
                <w:szCs w:val="24"/>
              </w:rPr>
            </w:pPr>
            <w:r w:rsidRPr="00A24E5F">
              <w:rPr>
                <w:rFonts w:eastAsia="Batang"/>
                <w:sz w:val="24"/>
                <w:szCs w:val="24"/>
              </w:rPr>
              <w:t>Количество учетных страниц оригинала (или примерный эквивалент при невозможности подсчета знаков)</w:t>
            </w:r>
          </w:p>
        </w:tc>
        <w:tc>
          <w:tcPr>
            <w:tcW w:w="2835" w:type="dxa"/>
            <w:shd w:val="clear" w:color="auto" w:fill="auto"/>
            <w:vAlign w:val="center"/>
          </w:tcPr>
          <w:p w:rsidR="000F1723" w:rsidRPr="00A24E5F" w:rsidRDefault="000F1723" w:rsidP="00CC2EF6">
            <w:pPr>
              <w:rPr>
                <w:rFonts w:eastAsia="Batang"/>
                <w:sz w:val="24"/>
                <w:szCs w:val="24"/>
              </w:rPr>
            </w:pPr>
          </w:p>
        </w:tc>
      </w:tr>
      <w:tr w:rsidR="000F1723" w:rsidRPr="00A24E5F" w:rsidTr="00E2785A">
        <w:trPr>
          <w:trHeight w:hRule="exact" w:val="284"/>
        </w:trPr>
        <w:tc>
          <w:tcPr>
            <w:tcW w:w="7230" w:type="dxa"/>
            <w:shd w:val="clear" w:color="auto" w:fill="auto"/>
            <w:vAlign w:val="center"/>
          </w:tcPr>
          <w:p w:rsidR="000F1723" w:rsidRPr="00A24E5F" w:rsidRDefault="000F1723" w:rsidP="00CC2EF6">
            <w:pPr>
              <w:shd w:val="clear" w:color="auto" w:fill="FFFFFF"/>
              <w:rPr>
                <w:rFonts w:eastAsia="Batang"/>
                <w:sz w:val="24"/>
                <w:szCs w:val="24"/>
              </w:rPr>
            </w:pPr>
            <w:r w:rsidRPr="00A24E5F">
              <w:rPr>
                <w:rFonts w:eastAsia="Batang"/>
                <w:sz w:val="24"/>
                <w:szCs w:val="24"/>
              </w:rPr>
              <w:t>Срок оказания услуг</w:t>
            </w:r>
          </w:p>
        </w:tc>
        <w:tc>
          <w:tcPr>
            <w:tcW w:w="2835" w:type="dxa"/>
            <w:shd w:val="clear" w:color="auto" w:fill="auto"/>
            <w:vAlign w:val="center"/>
          </w:tcPr>
          <w:p w:rsidR="000F1723" w:rsidRPr="00A24E5F" w:rsidRDefault="000F1723" w:rsidP="00CC2EF6">
            <w:pPr>
              <w:rPr>
                <w:rFonts w:eastAsia="Batang"/>
                <w:sz w:val="24"/>
                <w:szCs w:val="24"/>
              </w:rPr>
            </w:pPr>
          </w:p>
        </w:tc>
      </w:tr>
      <w:tr w:rsidR="000F1723" w:rsidRPr="00A24E5F" w:rsidTr="00E2785A">
        <w:trPr>
          <w:trHeight w:hRule="exact" w:val="288"/>
        </w:trPr>
        <w:tc>
          <w:tcPr>
            <w:tcW w:w="7230" w:type="dxa"/>
            <w:shd w:val="clear" w:color="auto" w:fill="auto"/>
            <w:vAlign w:val="center"/>
          </w:tcPr>
          <w:p w:rsidR="000F1723" w:rsidRPr="00A24E5F" w:rsidRDefault="000F1723" w:rsidP="00CC2EF6">
            <w:pPr>
              <w:rPr>
                <w:rFonts w:eastAsia="Batang"/>
                <w:sz w:val="24"/>
                <w:szCs w:val="24"/>
              </w:rPr>
            </w:pPr>
            <w:r w:rsidRPr="00A24E5F">
              <w:rPr>
                <w:rFonts w:eastAsia="Batang"/>
                <w:sz w:val="24"/>
                <w:szCs w:val="24"/>
              </w:rPr>
              <w:t>Тип носителя</w:t>
            </w:r>
          </w:p>
        </w:tc>
        <w:tc>
          <w:tcPr>
            <w:tcW w:w="2835" w:type="dxa"/>
            <w:shd w:val="clear" w:color="auto" w:fill="auto"/>
          </w:tcPr>
          <w:p w:rsidR="000F1723" w:rsidRPr="00A24E5F" w:rsidRDefault="000F1723" w:rsidP="00CC2EF6">
            <w:pPr>
              <w:rPr>
                <w:rFonts w:eastAsia="Batang"/>
                <w:sz w:val="24"/>
                <w:szCs w:val="24"/>
              </w:rPr>
            </w:pPr>
          </w:p>
        </w:tc>
      </w:tr>
    </w:tbl>
    <w:p w:rsidR="000F1723" w:rsidRPr="00A24E5F" w:rsidRDefault="000F1723" w:rsidP="000F1723">
      <w:pPr>
        <w:ind w:firstLine="720"/>
        <w:jc w:val="both"/>
        <w:rPr>
          <w:rFonts w:eastAsia="Batang"/>
          <w:sz w:val="24"/>
          <w:szCs w:val="24"/>
        </w:rPr>
      </w:pPr>
    </w:p>
    <w:p w:rsidR="000F1723" w:rsidRPr="00A24E5F" w:rsidRDefault="000F1723" w:rsidP="00E2785A">
      <w:pPr>
        <w:jc w:val="both"/>
        <w:rPr>
          <w:rFonts w:eastAsia="Batang"/>
          <w:sz w:val="24"/>
          <w:szCs w:val="24"/>
        </w:rPr>
      </w:pPr>
      <w:r w:rsidRPr="00A24E5F">
        <w:rPr>
          <w:rFonts w:eastAsia="Batang"/>
          <w:sz w:val="24"/>
          <w:szCs w:val="24"/>
        </w:rPr>
        <w:t>а так же оказать следующие дополнительные услуги (нужное отметить);</w:t>
      </w:r>
      <w:r w:rsidRPr="00A24E5F">
        <w:rPr>
          <w:rFonts w:eastAsia="Batang"/>
          <w:sz w:val="24"/>
          <w:szCs w:val="24"/>
        </w:rPr>
        <w:tab/>
      </w:r>
    </w:p>
    <w:p w:rsidR="000F1723" w:rsidRPr="00A24E5F" w:rsidRDefault="000F1723" w:rsidP="00E2785A">
      <w:pPr>
        <w:tabs>
          <w:tab w:val="left" w:pos="567"/>
        </w:tabs>
        <w:jc w:val="both"/>
        <w:rPr>
          <w:rFonts w:eastAsia="Batang"/>
          <w:sz w:val="24"/>
          <w:szCs w:val="24"/>
        </w:rPr>
      </w:pPr>
      <w:r w:rsidRPr="00A24E5F">
        <w:rPr>
          <w:rFonts w:eastAsia="Batang"/>
          <w:sz w:val="52"/>
          <w:szCs w:val="52"/>
        </w:rPr>
        <w:t>□</w:t>
      </w:r>
      <w:r w:rsidRPr="00A24E5F">
        <w:rPr>
          <w:rFonts w:eastAsia="Batang"/>
          <w:sz w:val="44"/>
          <w:szCs w:val="44"/>
        </w:rPr>
        <w:tab/>
      </w:r>
      <w:r w:rsidRPr="00A24E5F">
        <w:rPr>
          <w:rFonts w:eastAsia="Batang"/>
          <w:sz w:val="24"/>
          <w:szCs w:val="24"/>
        </w:rPr>
        <w:t>Услуги по верстке (указать формат)___________________________</w:t>
      </w:r>
    </w:p>
    <w:p w:rsidR="000F1723" w:rsidRPr="00A24E5F" w:rsidRDefault="000F1723" w:rsidP="00E2785A">
      <w:pPr>
        <w:tabs>
          <w:tab w:val="left" w:pos="567"/>
        </w:tabs>
        <w:jc w:val="both"/>
        <w:rPr>
          <w:rFonts w:eastAsia="Batang"/>
          <w:sz w:val="24"/>
          <w:szCs w:val="24"/>
        </w:rPr>
      </w:pPr>
      <w:r w:rsidRPr="00A24E5F">
        <w:rPr>
          <w:rFonts w:eastAsia="Batang"/>
          <w:sz w:val="52"/>
          <w:szCs w:val="52"/>
        </w:rPr>
        <w:t>□</w:t>
      </w:r>
      <w:r w:rsidRPr="00A24E5F">
        <w:rPr>
          <w:rFonts w:eastAsia="Batang"/>
          <w:sz w:val="44"/>
          <w:szCs w:val="44"/>
        </w:rPr>
        <w:tab/>
      </w:r>
      <w:r w:rsidRPr="00A24E5F">
        <w:rPr>
          <w:rFonts w:eastAsia="Batang"/>
          <w:sz w:val="24"/>
          <w:szCs w:val="24"/>
        </w:rPr>
        <w:t>Редактирование текста носителем языка перевода</w:t>
      </w:r>
    </w:p>
    <w:p w:rsidR="000F1723" w:rsidRPr="00A24E5F" w:rsidRDefault="000F1723" w:rsidP="00E2785A">
      <w:pPr>
        <w:tabs>
          <w:tab w:val="left" w:pos="567"/>
        </w:tabs>
        <w:ind w:left="2160" w:hanging="2160"/>
        <w:jc w:val="both"/>
        <w:rPr>
          <w:rFonts w:eastAsia="Batang"/>
          <w:sz w:val="24"/>
          <w:szCs w:val="24"/>
        </w:rPr>
      </w:pPr>
      <w:r w:rsidRPr="00A24E5F">
        <w:rPr>
          <w:rFonts w:eastAsia="Batang"/>
          <w:sz w:val="52"/>
          <w:szCs w:val="52"/>
        </w:rPr>
        <w:t>□</w:t>
      </w:r>
      <w:r w:rsidRPr="00A24E5F">
        <w:rPr>
          <w:rFonts w:eastAsia="Batang"/>
          <w:sz w:val="44"/>
          <w:szCs w:val="44"/>
        </w:rPr>
        <w:tab/>
      </w:r>
      <w:r w:rsidRPr="00A24E5F">
        <w:rPr>
          <w:rFonts w:eastAsia="Batang"/>
          <w:sz w:val="24"/>
          <w:szCs w:val="24"/>
        </w:rPr>
        <w:t>Особые требования к стилистическому оформлению всего текста или его фрагментов</w:t>
      </w:r>
    </w:p>
    <w:p w:rsidR="000F1723" w:rsidRPr="00A24E5F" w:rsidRDefault="000F1723" w:rsidP="00E2785A">
      <w:pPr>
        <w:tabs>
          <w:tab w:val="left" w:pos="567"/>
        </w:tabs>
        <w:jc w:val="both"/>
        <w:rPr>
          <w:rFonts w:eastAsia="Batang"/>
          <w:sz w:val="24"/>
          <w:szCs w:val="24"/>
        </w:rPr>
      </w:pPr>
      <w:r w:rsidRPr="00A24E5F">
        <w:rPr>
          <w:rFonts w:eastAsia="Batang"/>
          <w:sz w:val="52"/>
          <w:szCs w:val="52"/>
        </w:rPr>
        <w:t>□</w:t>
      </w:r>
      <w:r w:rsidRPr="00A24E5F">
        <w:rPr>
          <w:rFonts w:eastAsia="Batang"/>
          <w:sz w:val="44"/>
          <w:szCs w:val="44"/>
        </w:rPr>
        <w:tab/>
      </w:r>
      <w:r w:rsidRPr="00A24E5F">
        <w:rPr>
          <w:rFonts w:eastAsia="Batang"/>
          <w:sz w:val="24"/>
          <w:szCs w:val="24"/>
        </w:rPr>
        <w:t>Нотариальное заверение перевода</w:t>
      </w:r>
    </w:p>
    <w:p w:rsidR="000F1723" w:rsidRPr="00A24E5F" w:rsidRDefault="000F1723" w:rsidP="00E2785A">
      <w:pPr>
        <w:tabs>
          <w:tab w:val="left" w:pos="567"/>
        </w:tabs>
        <w:jc w:val="both"/>
        <w:rPr>
          <w:rFonts w:eastAsia="Batang"/>
          <w:sz w:val="24"/>
          <w:szCs w:val="24"/>
        </w:rPr>
      </w:pPr>
      <w:r w:rsidRPr="00A24E5F">
        <w:rPr>
          <w:rFonts w:eastAsia="Batang"/>
          <w:sz w:val="52"/>
          <w:szCs w:val="52"/>
        </w:rPr>
        <w:t>□</w:t>
      </w:r>
      <w:r w:rsidRPr="00A24E5F">
        <w:rPr>
          <w:rFonts w:eastAsia="Batang"/>
          <w:sz w:val="44"/>
          <w:szCs w:val="44"/>
        </w:rPr>
        <w:tab/>
      </w:r>
      <w:r w:rsidRPr="00A24E5F">
        <w:rPr>
          <w:rFonts w:eastAsia="Batang"/>
          <w:sz w:val="24"/>
          <w:szCs w:val="24"/>
        </w:rPr>
        <w:t>Апостиль</w:t>
      </w:r>
    </w:p>
    <w:p w:rsidR="000F1723" w:rsidRPr="00A24E5F" w:rsidRDefault="000F1723" w:rsidP="000F1723">
      <w:pPr>
        <w:tabs>
          <w:tab w:val="left" w:pos="2127"/>
        </w:tabs>
        <w:jc w:val="both"/>
        <w:rPr>
          <w:rFonts w:eastAsia="Batang"/>
          <w:sz w:val="24"/>
          <w:szCs w:val="24"/>
        </w:rPr>
      </w:pPr>
      <w:r w:rsidRPr="00A24E5F">
        <w:rPr>
          <w:rFonts w:eastAsia="Batang"/>
          <w:sz w:val="24"/>
          <w:szCs w:val="24"/>
        </w:rPr>
        <w:t>_____________________________________________________________________________</w:t>
      </w:r>
    </w:p>
    <w:p w:rsidR="000F1723" w:rsidRPr="00A24E5F" w:rsidRDefault="000F1723" w:rsidP="000F1723">
      <w:pPr>
        <w:jc w:val="both"/>
        <w:rPr>
          <w:rFonts w:eastAsia="Batang"/>
          <w:sz w:val="24"/>
          <w:szCs w:val="24"/>
        </w:rPr>
      </w:pPr>
      <w:r w:rsidRPr="00A24E5F">
        <w:rPr>
          <w:rFonts w:eastAsia="Batang"/>
          <w:sz w:val="24"/>
          <w:szCs w:val="24"/>
        </w:rPr>
        <w:t>Для заполнения Исполнителем:</w:t>
      </w:r>
    </w:p>
    <w:p w:rsidR="000F1723" w:rsidRPr="00A24E5F" w:rsidRDefault="000F1723" w:rsidP="000F1723">
      <w:pPr>
        <w:ind w:firstLine="720"/>
        <w:jc w:val="both"/>
        <w:rPr>
          <w:rFonts w:eastAsia="Batang"/>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4759"/>
        <w:gridCol w:w="5306"/>
      </w:tblGrid>
      <w:tr w:rsidR="000F1723" w:rsidRPr="00A24E5F" w:rsidTr="000F1723">
        <w:trPr>
          <w:trHeight w:hRule="exact" w:val="4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0F1723" w:rsidRPr="00A24E5F" w:rsidRDefault="000F1723" w:rsidP="00CC2EF6">
            <w:pPr>
              <w:shd w:val="clear" w:color="auto" w:fill="FFFFFF"/>
              <w:rPr>
                <w:rFonts w:eastAsia="Batang"/>
                <w:sz w:val="24"/>
                <w:szCs w:val="24"/>
              </w:rPr>
            </w:pPr>
            <w:r w:rsidRPr="00A24E5F">
              <w:rPr>
                <w:rFonts w:eastAsia="Batang"/>
                <w:sz w:val="24"/>
                <w:szCs w:val="24"/>
              </w:rPr>
              <w:t>Предоставление глоссария</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0F1723" w:rsidRPr="00A24E5F" w:rsidRDefault="000F1723" w:rsidP="00CC2EF6">
            <w:pPr>
              <w:shd w:val="clear" w:color="auto" w:fill="FFFFFF"/>
              <w:rPr>
                <w:rFonts w:eastAsia="Batang"/>
                <w:sz w:val="24"/>
                <w:szCs w:val="24"/>
              </w:rPr>
            </w:pPr>
            <w:r w:rsidRPr="00A24E5F">
              <w:rPr>
                <w:rFonts w:eastAsia="Batang"/>
                <w:sz w:val="24"/>
                <w:szCs w:val="24"/>
              </w:rPr>
              <w:t xml:space="preserve"> До «___» ______________ 201___г.</w:t>
            </w:r>
          </w:p>
        </w:tc>
      </w:tr>
      <w:tr w:rsidR="000F1723" w:rsidRPr="00A24E5F" w:rsidTr="000F1723">
        <w:trPr>
          <w:trHeight w:hRule="exact" w:val="360"/>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0F1723" w:rsidRPr="00A24E5F" w:rsidRDefault="000F1723" w:rsidP="00CC2EF6">
            <w:pPr>
              <w:shd w:val="clear" w:color="auto" w:fill="FFFFFF"/>
              <w:rPr>
                <w:rFonts w:eastAsia="Batang"/>
                <w:sz w:val="24"/>
                <w:szCs w:val="24"/>
              </w:rPr>
            </w:pPr>
            <w:r w:rsidRPr="00A24E5F">
              <w:rPr>
                <w:rFonts w:eastAsia="Batang"/>
                <w:sz w:val="24"/>
                <w:szCs w:val="24"/>
              </w:rPr>
              <w:t>Ориентировочная стоимость 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0F1723" w:rsidRPr="00A24E5F" w:rsidRDefault="000F1723" w:rsidP="00CC2EF6">
            <w:pPr>
              <w:shd w:val="clear" w:color="auto" w:fill="FFFFFF"/>
              <w:rPr>
                <w:rFonts w:eastAsia="Batang"/>
                <w:sz w:val="24"/>
                <w:szCs w:val="24"/>
              </w:rPr>
            </w:pPr>
          </w:p>
        </w:tc>
      </w:tr>
      <w:tr w:rsidR="000F1723" w:rsidRPr="00A24E5F" w:rsidTr="000F1723">
        <w:trPr>
          <w:trHeight w:hRule="exact" w:val="348"/>
        </w:trPr>
        <w:tc>
          <w:tcPr>
            <w:tcW w:w="4759" w:type="dxa"/>
            <w:tcBorders>
              <w:top w:val="single" w:sz="6" w:space="0" w:color="auto"/>
              <w:left w:val="single" w:sz="6" w:space="0" w:color="auto"/>
              <w:bottom w:val="single" w:sz="6" w:space="0" w:color="auto"/>
              <w:right w:val="single" w:sz="6" w:space="0" w:color="auto"/>
            </w:tcBorders>
            <w:shd w:val="clear" w:color="auto" w:fill="FFFFFF"/>
            <w:vAlign w:val="center"/>
          </w:tcPr>
          <w:p w:rsidR="000F1723" w:rsidRPr="00A24E5F" w:rsidRDefault="000F1723" w:rsidP="00CC2EF6">
            <w:pPr>
              <w:shd w:val="clear" w:color="auto" w:fill="FFFFFF"/>
              <w:rPr>
                <w:rFonts w:eastAsia="Batang"/>
                <w:sz w:val="24"/>
                <w:szCs w:val="24"/>
              </w:rPr>
            </w:pPr>
            <w:r w:rsidRPr="00A24E5F">
              <w:rPr>
                <w:rFonts w:eastAsia="Batang"/>
                <w:sz w:val="24"/>
                <w:szCs w:val="24"/>
              </w:rPr>
              <w:t>Согласованная дата сдачи заказа</w:t>
            </w:r>
          </w:p>
        </w:tc>
        <w:tc>
          <w:tcPr>
            <w:tcW w:w="5306" w:type="dxa"/>
            <w:tcBorders>
              <w:top w:val="single" w:sz="6" w:space="0" w:color="auto"/>
              <w:left w:val="single" w:sz="6" w:space="0" w:color="auto"/>
              <w:bottom w:val="single" w:sz="6" w:space="0" w:color="auto"/>
              <w:right w:val="single" w:sz="6" w:space="0" w:color="auto"/>
            </w:tcBorders>
            <w:shd w:val="clear" w:color="auto" w:fill="FFFFFF"/>
            <w:vAlign w:val="center"/>
          </w:tcPr>
          <w:p w:rsidR="000F1723" w:rsidRPr="00A24E5F" w:rsidRDefault="000F1723" w:rsidP="00CC2EF6">
            <w:pPr>
              <w:shd w:val="clear" w:color="auto" w:fill="FFFFFF"/>
              <w:rPr>
                <w:rFonts w:eastAsia="Batang"/>
                <w:sz w:val="24"/>
                <w:szCs w:val="24"/>
              </w:rPr>
            </w:pPr>
          </w:p>
        </w:tc>
      </w:tr>
    </w:tbl>
    <w:p w:rsidR="000F1723" w:rsidRPr="000F1723" w:rsidRDefault="000F1723" w:rsidP="000F1723">
      <w:pPr>
        <w:jc w:val="both"/>
        <w:rPr>
          <w:rFonts w:eastAsia="Batang"/>
          <w:sz w:val="24"/>
          <w:szCs w:val="18"/>
        </w:rPr>
      </w:pPr>
      <w:r w:rsidRPr="000F1723">
        <w:rPr>
          <w:rFonts w:eastAsia="Batang"/>
          <w:sz w:val="24"/>
          <w:szCs w:val="18"/>
        </w:rPr>
        <w:t>* Ориентировочная стоимость заказа не является окончательной и не может служить основанием для несоблюдения Заказчиком своих обязательств в части оплаты услуг Исполнителя.</w:t>
      </w:r>
    </w:p>
    <w:p w:rsidR="00D154A9" w:rsidRPr="00057FD6" w:rsidRDefault="000F1723" w:rsidP="002E149E">
      <w:pPr>
        <w:tabs>
          <w:tab w:val="left" w:pos="-720"/>
        </w:tabs>
        <w:suppressAutoHyphens/>
        <w:jc w:val="right"/>
        <w:rPr>
          <w:bCs/>
          <w:sz w:val="24"/>
          <w:szCs w:val="24"/>
        </w:rPr>
      </w:pPr>
      <w:r w:rsidRPr="00057FD6">
        <w:rPr>
          <w:bCs/>
          <w:sz w:val="24"/>
          <w:szCs w:val="24"/>
        </w:rPr>
        <w:t xml:space="preserve">    </w:t>
      </w:r>
    </w:p>
    <w:p w:rsidR="00D154A9" w:rsidRPr="00F81D8D" w:rsidRDefault="00F81D8D" w:rsidP="002E149E">
      <w:pPr>
        <w:tabs>
          <w:tab w:val="left" w:pos="-720"/>
        </w:tabs>
        <w:suppressAutoHyphens/>
        <w:jc w:val="right"/>
        <w:rPr>
          <w:bCs/>
          <w:sz w:val="24"/>
          <w:szCs w:val="24"/>
        </w:rPr>
      </w:pPr>
      <w:r>
        <w:rPr>
          <w:bCs/>
          <w:sz w:val="24"/>
          <w:szCs w:val="24"/>
        </w:rPr>
        <w:t>ФИО представителя Заказчика                         _______________________________    ____________</w:t>
      </w:r>
    </w:p>
    <w:p w:rsidR="00F81D8D" w:rsidRPr="00F81D8D" w:rsidRDefault="00F81D8D" w:rsidP="002E149E">
      <w:pPr>
        <w:tabs>
          <w:tab w:val="left" w:pos="-720"/>
        </w:tabs>
        <w:suppressAutoHyphens/>
        <w:jc w:val="right"/>
        <w:rPr>
          <w:bCs/>
          <w:sz w:val="24"/>
          <w:szCs w:val="24"/>
        </w:rPr>
      </w:pPr>
      <w:r>
        <w:rPr>
          <w:bCs/>
          <w:sz w:val="24"/>
          <w:szCs w:val="24"/>
        </w:rPr>
        <w:t>дата</w:t>
      </w:r>
    </w:p>
    <w:p w:rsidR="00F81D8D" w:rsidRPr="00F81D8D" w:rsidRDefault="00F81D8D" w:rsidP="002E149E">
      <w:pPr>
        <w:tabs>
          <w:tab w:val="left" w:pos="-720"/>
        </w:tabs>
        <w:suppressAutoHyphens/>
        <w:jc w:val="right"/>
        <w:rPr>
          <w:bCs/>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5192"/>
        <w:gridCol w:w="4905"/>
      </w:tblGrid>
      <w:tr w:rsidR="000F1723" w:rsidRPr="00F11492" w:rsidTr="00CC2EF6">
        <w:tc>
          <w:tcPr>
            <w:tcW w:w="2571" w:type="pct"/>
            <w:shd w:val="clear" w:color="auto" w:fill="auto"/>
          </w:tcPr>
          <w:p w:rsidR="000F1723" w:rsidRPr="00F11492" w:rsidRDefault="000F1723" w:rsidP="00CC2EF6">
            <w:pPr>
              <w:tabs>
                <w:tab w:val="left" w:pos="5245"/>
              </w:tabs>
              <w:ind w:right="602"/>
              <w:rPr>
                <w:b/>
                <w:sz w:val="24"/>
                <w:szCs w:val="24"/>
              </w:rPr>
            </w:pPr>
            <w:r w:rsidRPr="00F11492">
              <w:rPr>
                <w:b/>
                <w:sz w:val="24"/>
                <w:szCs w:val="24"/>
              </w:rPr>
              <w:t>Заказчик:</w:t>
            </w:r>
          </w:p>
          <w:p w:rsidR="000F1723" w:rsidRPr="00F11492" w:rsidRDefault="000F1723" w:rsidP="00CC2EF6">
            <w:pPr>
              <w:tabs>
                <w:tab w:val="left" w:pos="5245"/>
              </w:tabs>
              <w:ind w:right="602"/>
              <w:rPr>
                <w:sz w:val="24"/>
                <w:szCs w:val="24"/>
              </w:rPr>
            </w:pPr>
          </w:p>
          <w:p w:rsidR="000F1723" w:rsidRPr="00F11492" w:rsidRDefault="000F1723" w:rsidP="00CC2EF6">
            <w:pPr>
              <w:ind w:firstLine="35"/>
              <w:rPr>
                <w:sz w:val="24"/>
                <w:szCs w:val="24"/>
              </w:rPr>
            </w:pPr>
          </w:p>
          <w:p w:rsidR="000F1723" w:rsidRPr="009F1A48" w:rsidRDefault="000F1723" w:rsidP="00CC2EF6">
            <w:pPr>
              <w:ind w:firstLine="35"/>
              <w:rPr>
                <w:sz w:val="24"/>
                <w:szCs w:val="24"/>
              </w:rPr>
            </w:pPr>
            <w:r w:rsidRPr="00F11492">
              <w:rPr>
                <w:sz w:val="24"/>
                <w:szCs w:val="24"/>
              </w:rPr>
              <w:t xml:space="preserve">_____________________ </w:t>
            </w:r>
            <w:r w:rsidRPr="000E6C2B">
              <w:rPr>
                <w:sz w:val="24"/>
                <w:szCs w:val="24"/>
              </w:rPr>
              <w:t>/</w:t>
            </w:r>
            <w:r w:rsidRPr="00F11492">
              <w:rPr>
                <w:sz w:val="24"/>
                <w:szCs w:val="24"/>
              </w:rPr>
              <w:t>Д.</w:t>
            </w:r>
            <w:r w:rsidRPr="009F1A48">
              <w:rPr>
                <w:sz w:val="24"/>
                <w:szCs w:val="24"/>
              </w:rPr>
              <w:t xml:space="preserve"> </w:t>
            </w:r>
            <w:r w:rsidRPr="00F11492">
              <w:rPr>
                <w:sz w:val="24"/>
                <w:szCs w:val="24"/>
              </w:rPr>
              <w:t>Ю. Чарухин</w:t>
            </w:r>
            <w:r w:rsidRPr="009F1A48">
              <w:rPr>
                <w:sz w:val="24"/>
                <w:szCs w:val="24"/>
              </w:rPr>
              <w:t>/</w:t>
            </w:r>
          </w:p>
          <w:p w:rsidR="000F1723" w:rsidRPr="00F11492" w:rsidRDefault="000F1723" w:rsidP="00CC2EF6">
            <w:pPr>
              <w:ind w:firstLine="35"/>
              <w:rPr>
                <w:b/>
                <w:bCs/>
                <w:sz w:val="24"/>
                <w:szCs w:val="24"/>
              </w:rPr>
            </w:pPr>
            <w:r w:rsidRPr="00F11492">
              <w:rPr>
                <w:sz w:val="24"/>
                <w:szCs w:val="24"/>
              </w:rPr>
              <w:t>М.П.</w:t>
            </w:r>
            <w:r w:rsidRPr="00F11492">
              <w:rPr>
                <w:bCs/>
                <w:sz w:val="24"/>
                <w:szCs w:val="24"/>
              </w:rPr>
              <w:t xml:space="preserve"> </w:t>
            </w:r>
          </w:p>
        </w:tc>
        <w:tc>
          <w:tcPr>
            <w:tcW w:w="2429" w:type="pct"/>
            <w:shd w:val="clear" w:color="auto" w:fill="auto"/>
          </w:tcPr>
          <w:p w:rsidR="000F1723" w:rsidRPr="00F11492" w:rsidRDefault="000F1723" w:rsidP="00CC2EF6">
            <w:pPr>
              <w:rPr>
                <w:b/>
                <w:sz w:val="24"/>
                <w:szCs w:val="24"/>
              </w:rPr>
            </w:pPr>
            <w:r w:rsidRPr="00F11492">
              <w:rPr>
                <w:b/>
                <w:sz w:val="24"/>
                <w:szCs w:val="24"/>
              </w:rPr>
              <w:t>Исполнитель:</w:t>
            </w:r>
          </w:p>
          <w:p w:rsidR="000F1723" w:rsidRPr="00F11492" w:rsidRDefault="000F1723" w:rsidP="00CC2EF6">
            <w:pPr>
              <w:tabs>
                <w:tab w:val="left" w:pos="5245"/>
              </w:tabs>
              <w:ind w:right="602"/>
              <w:rPr>
                <w:sz w:val="24"/>
                <w:szCs w:val="24"/>
              </w:rPr>
            </w:pPr>
          </w:p>
          <w:p w:rsidR="000F1723" w:rsidRDefault="000F1723" w:rsidP="00CC2EF6">
            <w:pPr>
              <w:jc w:val="both"/>
              <w:rPr>
                <w:sz w:val="24"/>
                <w:szCs w:val="24"/>
              </w:rPr>
            </w:pPr>
          </w:p>
          <w:p w:rsidR="000F1723" w:rsidRPr="000E6C2B" w:rsidRDefault="000F1723" w:rsidP="00CC2EF6">
            <w:pPr>
              <w:ind w:firstLine="35"/>
              <w:rPr>
                <w:sz w:val="24"/>
                <w:szCs w:val="24"/>
              </w:rPr>
            </w:pPr>
            <w:r w:rsidRPr="00F11492">
              <w:rPr>
                <w:sz w:val="24"/>
                <w:szCs w:val="24"/>
              </w:rPr>
              <w:t>_________________</w:t>
            </w:r>
            <w:r w:rsidRPr="000E6C2B">
              <w:rPr>
                <w:sz w:val="24"/>
                <w:szCs w:val="24"/>
              </w:rPr>
              <w:t xml:space="preserve">/ </w:t>
            </w:r>
            <w:r w:rsidRPr="00A24E5F">
              <w:t xml:space="preserve"> </w:t>
            </w:r>
            <w:r w:rsidR="00BC4E7F">
              <w:rPr>
                <w:sz w:val="24"/>
                <w:szCs w:val="24"/>
              </w:rPr>
              <w:t>____________</w:t>
            </w:r>
            <w:r w:rsidRPr="00935209">
              <w:rPr>
                <w:sz w:val="24"/>
                <w:szCs w:val="24"/>
              </w:rPr>
              <w:t xml:space="preserve"> </w:t>
            </w:r>
            <w:r w:rsidRPr="000E6C2B">
              <w:rPr>
                <w:sz w:val="24"/>
                <w:szCs w:val="24"/>
              </w:rPr>
              <w:t>/</w:t>
            </w:r>
          </w:p>
          <w:p w:rsidR="000F1723" w:rsidRPr="005B28F6" w:rsidRDefault="000F1723" w:rsidP="00CC2EF6">
            <w:pPr>
              <w:ind w:firstLine="35"/>
              <w:rPr>
                <w:bCs/>
                <w:sz w:val="24"/>
                <w:szCs w:val="24"/>
              </w:rPr>
            </w:pPr>
            <w:r w:rsidRPr="00F11492">
              <w:rPr>
                <w:sz w:val="24"/>
                <w:szCs w:val="24"/>
              </w:rPr>
              <w:t>М.П.</w:t>
            </w:r>
          </w:p>
        </w:tc>
      </w:tr>
    </w:tbl>
    <w:p w:rsidR="00F81D8D" w:rsidRPr="00F81D8D" w:rsidRDefault="00F81D8D" w:rsidP="00F81D8D">
      <w:pPr>
        <w:keepNext/>
        <w:keepLines/>
        <w:widowControl w:val="0"/>
        <w:overflowPunct w:val="0"/>
        <w:autoSpaceDE w:val="0"/>
        <w:autoSpaceDN w:val="0"/>
        <w:adjustRightInd w:val="0"/>
        <w:jc w:val="right"/>
        <w:textAlignment w:val="baseline"/>
        <w:outlineLvl w:val="0"/>
        <w:rPr>
          <w:rFonts w:eastAsia="Batang"/>
          <w:b/>
          <w:lang w:val="en-US"/>
        </w:rPr>
      </w:pPr>
      <w:r w:rsidRPr="00A24E5F">
        <w:rPr>
          <w:rFonts w:eastAsia="Batang"/>
          <w:b/>
        </w:rPr>
        <w:lastRenderedPageBreak/>
        <w:t xml:space="preserve">Приложение № </w:t>
      </w:r>
      <w:r>
        <w:rPr>
          <w:rFonts w:eastAsia="Batang"/>
          <w:b/>
          <w:lang w:val="en-US"/>
        </w:rPr>
        <w:t>3</w:t>
      </w:r>
    </w:p>
    <w:p w:rsidR="00F81D8D" w:rsidRPr="00A24E5F" w:rsidRDefault="00F81D8D" w:rsidP="00F81D8D">
      <w:pPr>
        <w:jc w:val="right"/>
        <w:rPr>
          <w:rFonts w:eastAsia="Batang"/>
          <w:sz w:val="24"/>
          <w:szCs w:val="24"/>
        </w:rPr>
      </w:pPr>
      <w:r w:rsidRPr="00A24E5F">
        <w:rPr>
          <w:rFonts w:eastAsia="Batang"/>
          <w:b/>
          <w:bCs/>
          <w:sz w:val="24"/>
          <w:szCs w:val="24"/>
        </w:rPr>
        <w:t>к Договору №</w:t>
      </w:r>
      <w:r w:rsidRPr="00A24E5F">
        <w:rPr>
          <w:rFonts w:eastAsia="Batang"/>
          <w:b/>
          <w:bCs/>
          <w:sz w:val="24"/>
          <w:szCs w:val="24"/>
          <w:u w:val="single"/>
        </w:rPr>
        <w:t xml:space="preserve">     </w:t>
      </w:r>
      <w:r>
        <w:rPr>
          <w:rFonts w:eastAsia="Batang"/>
          <w:b/>
          <w:bCs/>
          <w:sz w:val="24"/>
          <w:szCs w:val="24"/>
          <w:u w:val="single"/>
        </w:rPr>
        <w:t xml:space="preserve">     </w:t>
      </w:r>
      <w:r w:rsidRPr="00A24E5F">
        <w:rPr>
          <w:rFonts w:eastAsia="Batang"/>
          <w:b/>
          <w:bCs/>
          <w:sz w:val="24"/>
          <w:szCs w:val="24"/>
        </w:rPr>
        <w:t xml:space="preserve">от </w:t>
      </w:r>
      <w:r w:rsidRPr="00A24E5F">
        <w:rPr>
          <w:rFonts w:eastAsia="Batang"/>
          <w:b/>
          <w:bCs/>
          <w:i/>
          <w:iCs/>
          <w:sz w:val="24"/>
          <w:szCs w:val="24"/>
        </w:rPr>
        <w:t>«</w:t>
      </w:r>
      <w:r>
        <w:rPr>
          <w:rFonts w:eastAsia="Batang"/>
          <w:b/>
          <w:bCs/>
          <w:iCs/>
          <w:sz w:val="24"/>
          <w:szCs w:val="24"/>
        </w:rPr>
        <w:t>01</w:t>
      </w:r>
      <w:r>
        <w:rPr>
          <w:rFonts w:eastAsia="Batang"/>
          <w:b/>
          <w:bCs/>
          <w:sz w:val="24"/>
          <w:szCs w:val="24"/>
        </w:rPr>
        <w:t>» августа 2015</w:t>
      </w:r>
      <w:r w:rsidRPr="00A24E5F">
        <w:rPr>
          <w:rFonts w:eastAsia="Batang"/>
          <w:b/>
          <w:bCs/>
          <w:sz w:val="24"/>
          <w:szCs w:val="24"/>
        </w:rPr>
        <w:t xml:space="preserve"> г.</w:t>
      </w:r>
    </w:p>
    <w:p w:rsidR="00F81D8D" w:rsidRDefault="00F81D8D" w:rsidP="00D34716">
      <w:pPr>
        <w:jc w:val="center"/>
        <w:rPr>
          <w:b/>
          <w:sz w:val="24"/>
          <w:szCs w:val="24"/>
        </w:rPr>
      </w:pPr>
    </w:p>
    <w:p w:rsidR="00E2785A" w:rsidRPr="00A24E5F" w:rsidRDefault="000F736C" w:rsidP="00E2785A">
      <w:pPr>
        <w:shd w:val="clear" w:color="auto" w:fill="FFFFFF"/>
        <w:jc w:val="center"/>
        <w:rPr>
          <w:rFonts w:eastAsia="Batang"/>
          <w:sz w:val="24"/>
          <w:szCs w:val="24"/>
        </w:rPr>
      </w:pPr>
      <w:r>
        <w:rPr>
          <w:b/>
          <w:sz w:val="24"/>
          <w:szCs w:val="24"/>
        </w:rPr>
        <w:t>ПЕРЕЧЕНЬ ФАЙЛОВ ДЛЯ ПЕРЕВОДА</w:t>
      </w:r>
      <w:r w:rsidR="00E2785A">
        <w:rPr>
          <w:b/>
          <w:sz w:val="24"/>
          <w:szCs w:val="24"/>
        </w:rPr>
        <w:t xml:space="preserve"> К </w:t>
      </w:r>
      <w:r w:rsidR="00E2785A" w:rsidRPr="00A24E5F">
        <w:rPr>
          <w:rFonts w:eastAsia="Batang"/>
          <w:b/>
          <w:bCs/>
          <w:sz w:val="24"/>
          <w:szCs w:val="24"/>
        </w:rPr>
        <w:t>ЗАЯВК</w:t>
      </w:r>
      <w:r w:rsidR="00E2785A">
        <w:rPr>
          <w:rFonts w:eastAsia="Batang"/>
          <w:b/>
          <w:bCs/>
          <w:sz w:val="24"/>
          <w:szCs w:val="24"/>
        </w:rPr>
        <w:t>Е</w:t>
      </w:r>
      <w:r w:rsidR="00E2785A" w:rsidRPr="00A24E5F">
        <w:rPr>
          <w:rFonts w:eastAsia="Batang"/>
          <w:b/>
          <w:bCs/>
          <w:sz w:val="24"/>
          <w:szCs w:val="24"/>
        </w:rPr>
        <w:t xml:space="preserve"> НА ПИСЬМЕННЫЙ ПЕРЕВОД</w:t>
      </w:r>
    </w:p>
    <w:p w:rsidR="00E2785A" w:rsidRDefault="00E2785A" w:rsidP="00E2785A">
      <w:pPr>
        <w:jc w:val="center"/>
        <w:rPr>
          <w:rFonts w:eastAsia="Batang"/>
          <w:b/>
          <w:bCs/>
          <w:sz w:val="24"/>
          <w:szCs w:val="24"/>
        </w:rPr>
      </w:pPr>
      <w:r w:rsidRPr="00A24E5F">
        <w:rPr>
          <w:rFonts w:eastAsia="Batang"/>
          <w:b/>
          <w:bCs/>
          <w:sz w:val="24"/>
          <w:szCs w:val="24"/>
        </w:rPr>
        <w:t>«___» ____________ 201</w:t>
      </w:r>
      <w:r>
        <w:rPr>
          <w:rFonts w:eastAsia="Batang"/>
          <w:b/>
          <w:bCs/>
          <w:sz w:val="24"/>
          <w:szCs w:val="24"/>
        </w:rPr>
        <w:t>5</w:t>
      </w:r>
      <w:r w:rsidRPr="00A24E5F">
        <w:rPr>
          <w:rFonts w:eastAsia="Batang"/>
          <w:b/>
          <w:bCs/>
          <w:sz w:val="24"/>
          <w:szCs w:val="24"/>
        </w:rPr>
        <w:t xml:space="preserve"> г.</w:t>
      </w:r>
    </w:p>
    <w:p w:rsidR="000F736C" w:rsidRDefault="000F736C" w:rsidP="00D34716">
      <w:pPr>
        <w:jc w:val="center"/>
        <w:rPr>
          <w:b/>
          <w:sz w:val="24"/>
          <w:szCs w:val="24"/>
        </w:rPr>
      </w:pPr>
    </w:p>
    <w:tbl>
      <w:tblPr>
        <w:tblW w:w="10125" w:type="dxa"/>
        <w:jc w:val="center"/>
        <w:tblLook w:val="04A0" w:firstRow="1" w:lastRow="0" w:firstColumn="1" w:lastColumn="0" w:noHBand="0" w:noVBand="1"/>
      </w:tblPr>
      <w:tblGrid>
        <w:gridCol w:w="540"/>
        <w:gridCol w:w="4012"/>
        <w:gridCol w:w="1115"/>
        <w:gridCol w:w="883"/>
        <w:gridCol w:w="1298"/>
        <w:gridCol w:w="1323"/>
        <w:gridCol w:w="954"/>
      </w:tblGrid>
      <w:tr w:rsidR="000F736C" w:rsidRPr="00A24E5F" w:rsidTr="00CC2EF6">
        <w:trPr>
          <w:trHeight w:val="1294"/>
          <w:jc w:val="center"/>
        </w:trPr>
        <w:tc>
          <w:tcPr>
            <w:tcW w:w="540" w:type="dxa"/>
            <w:tcBorders>
              <w:top w:val="single" w:sz="8" w:space="0" w:color="auto"/>
              <w:left w:val="single" w:sz="4" w:space="0" w:color="auto"/>
              <w:bottom w:val="single" w:sz="8" w:space="0" w:color="auto"/>
              <w:right w:val="single" w:sz="4" w:space="0" w:color="auto"/>
            </w:tcBorders>
          </w:tcPr>
          <w:p w:rsidR="000F736C" w:rsidRPr="00A24E5F" w:rsidRDefault="000F736C" w:rsidP="00CC2EF6">
            <w:pPr>
              <w:rPr>
                <w:color w:val="000000"/>
              </w:rPr>
            </w:pPr>
          </w:p>
          <w:p w:rsidR="000F736C" w:rsidRPr="00A24E5F" w:rsidRDefault="000F736C" w:rsidP="00CC2EF6">
            <w:pPr>
              <w:jc w:val="center"/>
              <w:rPr>
                <w:color w:val="000000"/>
              </w:rPr>
            </w:pPr>
            <w:r w:rsidRPr="00A24E5F">
              <w:rPr>
                <w:color w:val="000000"/>
              </w:rPr>
              <w:t>№</w:t>
            </w:r>
          </w:p>
          <w:p w:rsidR="000F736C" w:rsidRPr="00A24E5F" w:rsidRDefault="000F736C" w:rsidP="00CC2EF6">
            <w:pPr>
              <w:jc w:val="center"/>
              <w:rPr>
                <w:color w:val="000000"/>
              </w:rPr>
            </w:pPr>
            <w:r w:rsidRPr="00A24E5F">
              <w:rPr>
                <w:rFonts w:eastAsia="Batang"/>
                <w:sz w:val="24"/>
                <w:szCs w:val="24"/>
              </w:rPr>
              <w:t>п/п</w:t>
            </w:r>
          </w:p>
        </w:tc>
        <w:tc>
          <w:tcPr>
            <w:tcW w:w="401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F736C" w:rsidRPr="00A24E5F" w:rsidRDefault="000F736C" w:rsidP="00CC2EF6">
            <w:pPr>
              <w:jc w:val="center"/>
              <w:rPr>
                <w:color w:val="000000"/>
              </w:rPr>
            </w:pPr>
            <w:r w:rsidRPr="00A24E5F">
              <w:rPr>
                <w:color w:val="000000"/>
              </w:rPr>
              <w:t>Название файла и язык</w:t>
            </w:r>
          </w:p>
        </w:tc>
        <w:tc>
          <w:tcPr>
            <w:tcW w:w="1115" w:type="dxa"/>
            <w:tcBorders>
              <w:top w:val="single" w:sz="8" w:space="0" w:color="auto"/>
              <w:left w:val="nil"/>
              <w:bottom w:val="single" w:sz="8" w:space="0" w:color="auto"/>
              <w:right w:val="single" w:sz="4" w:space="0" w:color="auto"/>
            </w:tcBorders>
          </w:tcPr>
          <w:p w:rsidR="000F736C" w:rsidRPr="00A24E5F" w:rsidRDefault="000F736C" w:rsidP="00CC2EF6">
            <w:pPr>
              <w:jc w:val="center"/>
              <w:rPr>
                <w:color w:val="000000"/>
              </w:rPr>
            </w:pPr>
          </w:p>
          <w:p w:rsidR="000F736C" w:rsidRPr="00A24E5F" w:rsidRDefault="000F736C" w:rsidP="00CC2EF6">
            <w:pPr>
              <w:jc w:val="center"/>
              <w:rPr>
                <w:color w:val="000000"/>
              </w:rPr>
            </w:pPr>
          </w:p>
          <w:p w:rsidR="000F736C" w:rsidRPr="00A24E5F" w:rsidRDefault="000F736C" w:rsidP="00CC2EF6">
            <w:pPr>
              <w:jc w:val="center"/>
              <w:rPr>
                <w:color w:val="000000"/>
              </w:rPr>
            </w:pPr>
            <w:r w:rsidRPr="00A24E5F">
              <w:rPr>
                <w:color w:val="000000"/>
              </w:rPr>
              <w:t>Языковая пара</w:t>
            </w:r>
          </w:p>
        </w:tc>
        <w:tc>
          <w:tcPr>
            <w:tcW w:w="88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F736C" w:rsidRPr="00A24E5F" w:rsidRDefault="000F736C" w:rsidP="00CC2EF6">
            <w:pPr>
              <w:jc w:val="center"/>
              <w:rPr>
                <w:color w:val="000000"/>
              </w:rPr>
            </w:pPr>
            <w:r w:rsidRPr="00A24E5F">
              <w:rPr>
                <w:color w:val="000000"/>
              </w:rPr>
              <w:t xml:space="preserve">Тариф </w:t>
            </w:r>
          </w:p>
        </w:tc>
        <w:tc>
          <w:tcPr>
            <w:tcW w:w="1298" w:type="dxa"/>
            <w:tcBorders>
              <w:top w:val="single" w:sz="8" w:space="0" w:color="auto"/>
              <w:left w:val="nil"/>
              <w:bottom w:val="single" w:sz="8" w:space="0" w:color="auto"/>
              <w:right w:val="single" w:sz="4" w:space="0" w:color="auto"/>
            </w:tcBorders>
            <w:shd w:val="clear" w:color="auto" w:fill="auto"/>
            <w:vAlign w:val="center"/>
            <w:hideMark/>
          </w:tcPr>
          <w:p w:rsidR="000F736C" w:rsidRPr="00A24E5F" w:rsidRDefault="000F736C" w:rsidP="00CC2EF6">
            <w:pPr>
              <w:jc w:val="center"/>
              <w:rPr>
                <w:color w:val="000000"/>
              </w:rPr>
            </w:pPr>
            <w:r w:rsidRPr="00A24E5F">
              <w:rPr>
                <w:color w:val="000000"/>
              </w:rPr>
              <w:t>Стоимость перевода</w:t>
            </w:r>
          </w:p>
        </w:tc>
        <w:tc>
          <w:tcPr>
            <w:tcW w:w="1323" w:type="dxa"/>
            <w:tcBorders>
              <w:top w:val="single" w:sz="8" w:space="0" w:color="auto"/>
              <w:left w:val="nil"/>
              <w:bottom w:val="single" w:sz="8" w:space="0" w:color="auto"/>
              <w:right w:val="single" w:sz="4" w:space="0" w:color="auto"/>
            </w:tcBorders>
            <w:shd w:val="clear" w:color="auto" w:fill="auto"/>
            <w:vAlign w:val="center"/>
            <w:hideMark/>
          </w:tcPr>
          <w:p w:rsidR="000F736C" w:rsidRPr="00A24E5F" w:rsidRDefault="000F736C" w:rsidP="00CC2EF6">
            <w:pPr>
              <w:jc w:val="center"/>
              <w:rPr>
                <w:color w:val="000000"/>
              </w:rPr>
            </w:pPr>
            <w:r w:rsidRPr="00A24E5F">
              <w:rPr>
                <w:color w:val="000000"/>
              </w:rPr>
              <w:t xml:space="preserve">Дата получения </w:t>
            </w:r>
          </w:p>
        </w:tc>
        <w:tc>
          <w:tcPr>
            <w:tcW w:w="954" w:type="dxa"/>
            <w:tcBorders>
              <w:top w:val="single" w:sz="8" w:space="0" w:color="auto"/>
              <w:left w:val="nil"/>
              <w:bottom w:val="single" w:sz="8" w:space="0" w:color="auto"/>
              <w:right w:val="single" w:sz="8" w:space="0" w:color="auto"/>
            </w:tcBorders>
            <w:shd w:val="clear" w:color="auto" w:fill="auto"/>
            <w:vAlign w:val="center"/>
            <w:hideMark/>
          </w:tcPr>
          <w:p w:rsidR="000F736C" w:rsidRPr="00A24E5F" w:rsidRDefault="000F736C" w:rsidP="00CC2EF6">
            <w:pPr>
              <w:jc w:val="center"/>
              <w:rPr>
                <w:color w:val="000000"/>
              </w:rPr>
            </w:pPr>
            <w:r w:rsidRPr="00A24E5F">
              <w:rPr>
                <w:color w:val="000000"/>
              </w:rPr>
              <w:t xml:space="preserve">Дата сдачи </w:t>
            </w:r>
          </w:p>
        </w:tc>
      </w:tr>
      <w:tr w:rsidR="000F736C" w:rsidRPr="00A24E5F" w:rsidTr="00CC2EF6">
        <w:trPr>
          <w:trHeight w:val="537"/>
          <w:jc w:val="center"/>
        </w:trPr>
        <w:tc>
          <w:tcPr>
            <w:tcW w:w="540" w:type="dxa"/>
            <w:tcBorders>
              <w:top w:val="nil"/>
              <w:left w:val="single" w:sz="4" w:space="0" w:color="auto"/>
              <w:bottom w:val="single" w:sz="4" w:space="0" w:color="auto"/>
              <w:right w:val="single" w:sz="4" w:space="0" w:color="auto"/>
            </w:tcBorders>
          </w:tcPr>
          <w:p w:rsidR="000F736C" w:rsidRPr="00A24E5F" w:rsidRDefault="000F736C" w:rsidP="00CC2EF6">
            <w:pPr>
              <w:jc w:val="center"/>
              <w:rPr>
                <w:rFonts w:eastAsia="Batang"/>
                <w:b/>
                <w:sz w:val="24"/>
                <w:szCs w:val="24"/>
              </w:rPr>
            </w:pPr>
          </w:p>
        </w:tc>
        <w:tc>
          <w:tcPr>
            <w:tcW w:w="4012"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rFonts w:eastAsia="Batang"/>
                <w:b/>
                <w:sz w:val="24"/>
                <w:szCs w:val="24"/>
              </w:rPr>
            </w:pPr>
          </w:p>
        </w:tc>
        <w:tc>
          <w:tcPr>
            <w:tcW w:w="1115" w:type="dxa"/>
            <w:tcBorders>
              <w:top w:val="single" w:sz="8" w:space="0" w:color="auto"/>
              <w:left w:val="nil"/>
              <w:bottom w:val="single" w:sz="4" w:space="0" w:color="auto"/>
              <w:right w:val="single" w:sz="4" w:space="0" w:color="auto"/>
            </w:tcBorders>
            <w:vAlign w:val="center"/>
          </w:tcPr>
          <w:p w:rsidR="000F736C" w:rsidRPr="00A24E5F" w:rsidRDefault="000F736C" w:rsidP="00CC2EF6">
            <w:pPr>
              <w:jc w:val="center"/>
              <w:rPr>
                <w:color w:val="000000"/>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298"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323"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954" w:type="dxa"/>
            <w:tcBorders>
              <w:top w:val="nil"/>
              <w:left w:val="nil"/>
              <w:bottom w:val="single" w:sz="4" w:space="0" w:color="auto"/>
              <w:right w:val="single" w:sz="4" w:space="0" w:color="auto"/>
            </w:tcBorders>
            <w:shd w:val="clear" w:color="auto" w:fill="auto"/>
            <w:vAlign w:val="bottom"/>
          </w:tcPr>
          <w:p w:rsidR="000F736C" w:rsidRPr="00A24E5F" w:rsidRDefault="000F736C" w:rsidP="00CC2EF6">
            <w:pPr>
              <w:spacing w:after="120"/>
            </w:pPr>
          </w:p>
        </w:tc>
      </w:tr>
      <w:tr w:rsidR="000F736C" w:rsidRPr="00A24E5F" w:rsidTr="00CC2EF6">
        <w:trPr>
          <w:trHeight w:val="537"/>
          <w:jc w:val="center"/>
        </w:trPr>
        <w:tc>
          <w:tcPr>
            <w:tcW w:w="540" w:type="dxa"/>
            <w:tcBorders>
              <w:top w:val="nil"/>
              <w:left w:val="single" w:sz="4" w:space="0" w:color="auto"/>
              <w:bottom w:val="single" w:sz="4" w:space="0" w:color="auto"/>
              <w:right w:val="single" w:sz="4" w:space="0" w:color="auto"/>
            </w:tcBorders>
          </w:tcPr>
          <w:p w:rsidR="000F736C" w:rsidRPr="00A24E5F" w:rsidRDefault="000F736C" w:rsidP="00CC2EF6">
            <w:pPr>
              <w:jc w:val="center"/>
              <w:rPr>
                <w:rFonts w:eastAsia="Batang"/>
                <w:b/>
                <w:sz w:val="24"/>
                <w:szCs w:val="24"/>
              </w:rPr>
            </w:pPr>
          </w:p>
        </w:tc>
        <w:tc>
          <w:tcPr>
            <w:tcW w:w="4012"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rFonts w:eastAsia="Batang"/>
                <w:b/>
                <w:sz w:val="24"/>
                <w:szCs w:val="24"/>
              </w:rPr>
            </w:pPr>
          </w:p>
        </w:tc>
        <w:tc>
          <w:tcPr>
            <w:tcW w:w="1115" w:type="dxa"/>
            <w:tcBorders>
              <w:top w:val="single" w:sz="8" w:space="0" w:color="auto"/>
              <w:left w:val="nil"/>
              <w:bottom w:val="single" w:sz="4" w:space="0" w:color="auto"/>
              <w:right w:val="single" w:sz="4" w:space="0" w:color="auto"/>
            </w:tcBorders>
            <w:vAlign w:val="center"/>
          </w:tcPr>
          <w:p w:rsidR="000F736C" w:rsidRPr="00A24E5F" w:rsidRDefault="000F736C" w:rsidP="00CC2EF6">
            <w:pPr>
              <w:jc w:val="center"/>
              <w:rPr>
                <w:color w:val="000000"/>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298"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323"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954" w:type="dxa"/>
            <w:tcBorders>
              <w:top w:val="nil"/>
              <w:left w:val="nil"/>
              <w:bottom w:val="single" w:sz="4" w:space="0" w:color="auto"/>
              <w:right w:val="single" w:sz="4" w:space="0" w:color="auto"/>
            </w:tcBorders>
            <w:shd w:val="clear" w:color="auto" w:fill="auto"/>
            <w:vAlign w:val="bottom"/>
          </w:tcPr>
          <w:p w:rsidR="000F736C" w:rsidRPr="00A24E5F" w:rsidRDefault="000F736C" w:rsidP="00CC2EF6">
            <w:pPr>
              <w:spacing w:after="120"/>
            </w:pPr>
          </w:p>
        </w:tc>
      </w:tr>
      <w:tr w:rsidR="000F736C" w:rsidRPr="00A24E5F" w:rsidTr="00CC2EF6">
        <w:trPr>
          <w:trHeight w:val="537"/>
          <w:jc w:val="center"/>
        </w:trPr>
        <w:tc>
          <w:tcPr>
            <w:tcW w:w="540" w:type="dxa"/>
            <w:tcBorders>
              <w:top w:val="nil"/>
              <w:left w:val="single" w:sz="4" w:space="0" w:color="auto"/>
              <w:bottom w:val="single" w:sz="4" w:space="0" w:color="auto"/>
              <w:right w:val="single" w:sz="4" w:space="0" w:color="auto"/>
            </w:tcBorders>
          </w:tcPr>
          <w:p w:rsidR="000F736C" w:rsidRPr="00A24E5F" w:rsidRDefault="000F736C" w:rsidP="00CC2EF6">
            <w:pPr>
              <w:jc w:val="center"/>
              <w:rPr>
                <w:rFonts w:eastAsia="Batang"/>
                <w:b/>
                <w:sz w:val="24"/>
                <w:szCs w:val="24"/>
              </w:rPr>
            </w:pPr>
          </w:p>
        </w:tc>
        <w:tc>
          <w:tcPr>
            <w:tcW w:w="4012"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rFonts w:eastAsia="Batang"/>
                <w:b/>
                <w:sz w:val="24"/>
                <w:szCs w:val="24"/>
              </w:rPr>
            </w:pPr>
          </w:p>
        </w:tc>
        <w:tc>
          <w:tcPr>
            <w:tcW w:w="1115" w:type="dxa"/>
            <w:tcBorders>
              <w:top w:val="single" w:sz="8" w:space="0" w:color="auto"/>
              <w:left w:val="nil"/>
              <w:bottom w:val="single" w:sz="4" w:space="0" w:color="auto"/>
              <w:right w:val="single" w:sz="4" w:space="0" w:color="auto"/>
            </w:tcBorders>
            <w:vAlign w:val="center"/>
          </w:tcPr>
          <w:p w:rsidR="000F736C" w:rsidRPr="00A24E5F" w:rsidRDefault="000F736C" w:rsidP="00CC2EF6">
            <w:pPr>
              <w:jc w:val="center"/>
              <w:rPr>
                <w:color w:val="000000"/>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298"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323"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954" w:type="dxa"/>
            <w:tcBorders>
              <w:top w:val="nil"/>
              <w:left w:val="nil"/>
              <w:bottom w:val="single" w:sz="4" w:space="0" w:color="auto"/>
              <w:right w:val="single" w:sz="4" w:space="0" w:color="auto"/>
            </w:tcBorders>
            <w:shd w:val="clear" w:color="auto" w:fill="auto"/>
            <w:vAlign w:val="bottom"/>
          </w:tcPr>
          <w:p w:rsidR="000F736C" w:rsidRPr="00A24E5F" w:rsidRDefault="000F736C" w:rsidP="00CC2EF6">
            <w:pPr>
              <w:spacing w:after="120"/>
            </w:pPr>
          </w:p>
        </w:tc>
      </w:tr>
      <w:tr w:rsidR="000F736C" w:rsidRPr="00A24E5F" w:rsidTr="00CC2EF6">
        <w:trPr>
          <w:trHeight w:val="537"/>
          <w:jc w:val="center"/>
        </w:trPr>
        <w:tc>
          <w:tcPr>
            <w:tcW w:w="540" w:type="dxa"/>
            <w:tcBorders>
              <w:top w:val="nil"/>
              <w:left w:val="single" w:sz="4" w:space="0" w:color="auto"/>
              <w:bottom w:val="single" w:sz="4" w:space="0" w:color="auto"/>
              <w:right w:val="single" w:sz="4" w:space="0" w:color="auto"/>
            </w:tcBorders>
          </w:tcPr>
          <w:p w:rsidR="000F736C" w:rsidRPr="00A24E5F" w:rsidRDefault="000F736C" w:rsidP="00CC2EF6">
            <w:pPr>
              <w:jc w:val="center"/>
              <w:rPr>
                <w:rFonts w:eastAsia="Batang"/>
                <w:b/>
                <w:sz w:val="24"/>
                <w:szCs w:val="24"/>
              </w:rPr>
            </w:pPr>
          </w:p>
        </w:tc>
        <w:tc>
          <w:tcPr>
            <w:tcW w:w="4012"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rFonts w:eastAsia="Batang"/>
                <w:b/>
                <w:sz w:val="24"/>
                <w:szCs w:val="24"/>
              </w:rPr>
            </w:pPr>
          </w:p>
        </w:tc>
        <w:tc>
          <w:tcPr>
            <w:tcW w:w="1115" w:type="dxa"/>
            <w:tcBorders>
              <w:top w:val="single" w:sz="8" w:space="0" w:color="auto"/>
              <w:left w:val="nil"/>
              <w:bottom w:val="single" w:sz="4" w:space="0" w:color="auto"/>
              <w:right w:val="single" w:sz="4" w:space="0" w:color="auto"/>
            </w:tcBorders>
            <w:vAlign w:val="center"/>
          </w:tcPr>
          <w:p w:rsidR="000F736C" w:rsidRPr="00A24E5F" w:rsidRDefault="000F736C" w:rsidP="00CC2EF6">
            <w:pPr>
              <w:jc w:val="center"/>
              <w:rPr>
                <w:color w:val="000000"/>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298"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323"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954" w:type="dxa"/>
            <w:tcBorders>
              <w:top w:val="nil"/>
              <w:left w:val="nil"/>
              <w:bottom w:val="single" w:sz="4" w:space="0" w:color="auto"/>
              <w:right w:val="single" w:sz="4" w:space="0" w:color="auto"/>
            </w:tcBorders>
            <w:shd w:val="clear" w:color="auto" w:fill="auto"/>
            <w:vAlign w:val="bottom"/>
          </w:tcPr>
          <w:p w:rsidR="000F736C" w:rsidRPr="00A24E5F" w:rsidRDefault="000F736C" w:rsidP="00CC2EF6">
            <w:pPr>
              <w:spacing w:after="120"/>
            </w:pPr>
          </w:p>
        </w:tc>
      </w:tr>
      <w:tr w:rsidR="000F736C" w:rsidRPr="00A24E5F" w:rsidTr="00CC2EF6">
        <w:trPr>
          <w:trHeight w:val="537"/>
          <w:jc w:val="center"/>
        </w:trPr>
        <w:tc>
          <w:tcPr>
            <w:tcW w:w="540" w:type="dxa"/>
            <w:tcBorders>
              <w:top w:val="nil"/>
              <w:left w:val="single" w:sz="4" w:space="0" w:color="auto"/>
              <w:bottom w:val="single" w:sz="4" w:space="0" w:color="auto"/>
              <w:right w:val="single" w:sz="4" w:space="0" w:color="auto"/>
            </w:tcBorders>
          </w:tcPr>
          <w:p w:rsidR="000F736C" w:rsidRPr="00A24E5F" w:rsidRDefault="000F736C" w:rsidP="00CC2EF6">
            <w:pPr>
              <w:jc w:val="center"/>
              <w:rPr>
                <w:rFonts w:eastAsia="Batang"/>
                <w:b/>
                <w:sz w:val="24"/>
                <w:szCs w:val="24"/>
              </w:rPr>
            </w:pPr>
          </w:p>
        </w:tc>
        <w:tc>
          <w:tcPr>
            <w:tcW w:w="4012"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rFonts w:eastAsia="Batang"/>
                <w:b/>
                <w:sz w:val="24"/>
                <w:szCs w:val="24"/>
              </w:rPr>
            </w:pPr>
          </w:p>
        </w:tc>
        <w:tc>
          <w:tcPr>
            <w:tcW w:w="1115" w:type="dxa"/>
            <w:tcBorders>
              <w:top w:val="single" w:sz="8" w:space="0" w:color="auto"/>
              <w:left w:val="nil"/>
              <w:bottom w:val="single" w:sz="4" w:space="0" w:color="auto"/>
              <w:right w:val="single" w:sz="4" w:space="0" w:color="auto"/>
            </w:tcBorders>
            <w:vAlign w:val="center"/>
          </w:tcPr>
          <w:p w:rsidR="000F736C" w:rsidRPr="00A24E5F" w:rsidRDefault="000F736C" w:rsidP="00CC2EF6">
            <w:pPr>
              <w:jc w:val="center"/>
              <w:rPr>
                <w:color w:val="000000"/>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298"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323"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954" w:type="dxa"/>
            <w:tcBorders>
              <w:top w:val="nil"/>
              <w:left w:val="nil"/>
              <w:bottom w:val="single" w:sz="4" w:space="0" w:color="auto"/>
              <w:right w:val="single" w:sz="4" w:space="0" w:color="auto"/>
            </w:tcBorders>
            <w:shd w:val="clear" w:color="auto" w:fill="auto"/>
            <w:vAlign w:val="bottom"/>
          </w:tcPr>
          <w:p w:rsidR="000F736C" w:rsidRPr="00A24E5F" w:rsidRDefault="000F736C" w:rsidP="00CC2EF6">
            <w:pPr>
              <w:spacing w:after="120"/>
            </w:pPr>
          </w:p>
        </w:tc>
      </w:tr>
      <w:tr w:rsidR="000F736C" w:rsidRPr="00A24E5F" w:rsidTr="00CC2EF6">
        <w:trPr>
          <w:trHeight w:val="537"/>
          <w:jc w:val="center"/>
        </w:trPr>
        <w:tc>
          <w:tcPr>
            <w:tcW w:w="540" w:type="dxa"/>
            <w:tcBorders>
              <w:top w:val="nil"/>
              <w:left w:val="single" w:sz="4" w:space="0" w:color="auto"/>
              <w:bottom w:val="single" w:sz="4" w:space="0" w:color="auto"/>
              <w:right w:val="single" w:sz="4" w:space="0" w:color="auto"/>
            </w:tcBorders>
          </w:tcPr>
          <w:p w:rsidR="000F736C" w:rsidRPr="00A24E5F" w:rsidRDefault="000F736C" w:rsidP="00CC2EF6">
            <w:pPr>
              <w:jc w:val="center"/>
              <w:rPr>
                <w:rFonts w:eastAsia="Batang"/>
                <w:b/>
                <w:sz w:val="24"/>
                <w:szCs w:val="24"/>
              </w:rPr>
            </w:pPr>
          </w:p>
        </w:tc>
        <w:tc>
          <w:tcPr>
            <w:tcW w:w="4012"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rFonts w:eastAsia="Batang"/>
                <w:b/>
                <w:sz w:val="24"/>
                <w:szCs w:val="24"/>
              </w:rPr>
            </w:pPr>
          </w:p>
        </w:tc>
        <w:tc>
          <w:tcPr>
            <w:tcW w:w="1115" w:type="dxa"/>
            <w:tcBorders>
              <w:top w:val="single" w:sz="8" w:space="0" w:color="auto"/>
              <w:left w:val="nil"/>
              <w:bottom w:val="single" w:sz="4" w:space="0" w:color="auto"/>
              <w:right w:val="single" w:sz="4" w:space="0" w:color="auto"/>
            </w:tcBorders>
            <w:vAlign w:val="center"/>
          </w:tcPr>
          <w:p w:rsidR="000F736C" w:rsidRPr="00A24E5F" w:rsidRDefault="000F736C" w:rsidP="00CC2EF6">
            <w:pPr>
              <w:jc w:val="center"/>
              <w:rPr>
                <w:color w:val="000000"/>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298"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323"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954" w:type="dxa"/>
            <w:tcBorders>
              <w:top w:val="nil"/>
              <w:left w:val="nil"/>
              <w:bottom w:val="single" w:sz="4" w:space="0" w:color="auto"/>
              <w:right w:val="single" w:sz="4" w:space="0" w:color="auto"/>
            </w:tcBorders>
            <w:shd w:val="clear" w:color="auto" w:fill="auto"/>
            <w:vAlign w:val="bottom"/>
          </w:tcPr>
          <w:p w:rsidR="000F736C" w:rsidRPr="00A24E5F" w:rsidRDefault="000F736C" w:rsidP="00CC2EF6">
            <w:pPr>
              <w:spacing w:after="120"/>
            </w:pPr>
          </w:p>
        </w:tc>
      </w:tr>
      <w:tr w:rsidR="000F736C" w:rsidRPr="00A24E5F" w:rsidTr="00CC2EF6">
        <w:trPr>
          <w:trHeight w:val="537"/>
          <w:jc w:val="center"/>
        </w:trPr>
        <w:tc>
          <w:tcPr>
            <w:tcW w:w="540" w:type="dxa"/>
            <w:tcBorders>
              <w:top w:val="nil"/>
              <w:left w:val="single" w:sz="4" w:space="0" w:color="auto"/>
              <w:bottom w:val="single" w:sz="4" w:space="0" w:color="auto"/>
              <w:right w:val="single" w:sz="4" w:space="0" w:color="auto"/>
            </w:tcBorders>
          </w:tcPr>
          <w:p w:rsidR="000F736C" w:rsidRPr="00A24E5F" w:rsidRDefault="000F736C" w:rsidP="00CC2EF6">
            <w:pPr>
              <w:jc w:val="center"/>
              <w:rPr>
                <w:rFonts w:eastAsia="Batang"/>
                <w:b/>
                <w:sz w:val="24"/>
                <w:szCs w:val="24"/>
              </w:rPr>
            </w:pPr>
          </w:p>
        </w:tc>
        <w:tc>
          <w:tcPr>
            <w:tcW w:w="4012"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rFonts w:eastAsia="Batang"/>
                <w:b/>
                <w:sz w:val="24"/>
                <w:szCs w:val="24"/>
              </w:rPr>
            </w:pPr>
          </w:p>
        </w:tc>
        <w:tc>
          <w:tcPr>
            <w:tcW w:w="1115" w:type="dxa"/>
            <w:tcBorders>
              <w:top w:val="single" w:sz="8" w:space="0" w:color="auto"/>
              <w:left w:val="nil"/>
              <w:bottom w:val="single" w:sz="4" w:space="0" w:color="auto"/>
              <w:right w:val="single" w:sz="4" w:space="0" w:color="auto"/>
            </w:tcBorders>
            <w:vAlign w:val="center"/>
          </w:tcPr>
          <w:p w:rsidR="000F736C" w:rsidRPr="00A24E5F" w:rsidRDefault="000F736C" w:rsidP="00CC2EF6">
            <w:pPr>
              <w:jc w:val="center"/>
              <w:rPr>
                <w:color w:val="000000"/>
              </w:rPr>
            </w:pPr>
          </w:p>
        </w:tc>
        <w:tc>
          <w:tcPr>
            <w:tcW w:w="883" w:type="dxa"/>
            <w:tcBorders>
              <w:top w:val="nil"/>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298"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1323" w:type="dxa"/>
            <w:tcBorders>
              <w:top w:val="nil"/>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954" w:type="dxa"/>
            <w:tcBorders>
              <w:top w:val="nil"/>
              <w:left w:val="nil"/>
              <w:bottom w:val="single" w:sz="4" w:space="0" w:color="auto"/>
              <w:right w:val="single" w:sz="4" w:space="0" w:color="auto"/>
            </w:tcBorders>
            <w:shd w:val="clear" w:color="auto" w:fill="auto"/>
            <w:vAlign w:val="bottom"/>
          </w:tcPr>
          <w:p w:rsidR="000F736C" w:rsidRPr="00A24E5F" w:rsidRDefault="000F736C" w:rsidP="00CC2EF6">
            <w:pPr>
              <w:spacing w:after="120"/>
            </w:pPr>
          </w:p>
        </w:tc>
      </w:tr>
      <w:tr w:rsidR="000F736C" w:rsidRPr="00A24E5F" w:rsidTr="00CC2EF6">
        <w:trPr>
          <w:trHeight w:val="600"/>
          <w:jc w:val="center"/>
        </w:trPr>
        <w:tc>
          <w:tcPr>
            <w:tcW w:w="540" w:type="dxa"/>
            <w:tcBorders>
              <w:top w:val="single" w:sz="4" w:space="0" w:color="auto"/>
              <w:left w:val="single" w:sz="4" w:space="0" w:color="auto"/>
              <w:bottom w:val="single" w:sz="4" w:space="0" w:color="auto"/>
              <w:right w:val="single" w:sz="4" w:space="0" w:color="auto"/>
            </w:tcBorders>
          </w:tcPr>
          <w:p w:rsidR="000F736C" w:rsidRPr="00A24E5F" w:rsidRDefault="000F736C" w:rsidP="00CC2EF6">
            <w:pPr>
              <w:jc w:val="center"/>
              <w:rPr>
                <w:color w:val="000000"/>
              </w:rPr>
            </w:pP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r w:rsidRPr="00A24E5F">
              <w:rPr>
                <w:color w:val="000000"/>
              </w:rPr>
              <w:t>ИТОГО</w:t>
            </w:r>
          </w:p>
        </w:tc>
        <w:tc>
          <w:tcPr>
            <w:tcW w:w="1115" w:type="dxa"/>
            <w:tcBorders>
              <w:top w:val="single" w:sz="4" w:space="0" w:color="auto"/>
              <w:left w:val="nil"/>
              <w:bottom w:val="single" w:sz="4" w:space="0" w:color="auto"/>
              <w:right w:val="nil"/>
            </w:tcBorders>
          </w:tcPr>
          <w:p w:rsidR="000F736C" w:rsidRPr="00A24E5F" w:rsidRDefault="000F736C" w:rsidP="00CC2EF6">
            <w:pPr>
              <w:jc w:val="center"/>
              <w:rPr>
                <w:color w:val="000000"/>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c>
          <w:tcPr>
            <w:tcW w:w="3575" w:type="dxa"/>
            <w:gridSpan w:val="3"/>
            <w:tcBorders>
              <w:top w:val="single" w:sz="4" w:space="0" w:color="auto"/>
              <w:left w:val="nil"/>
              <w:bottom w:val="single" w:sz="4" w:space="0" w:color="auto"/>
              <w:right w:val="single" w:sz="4" w:space="0" w:color="auto"/>
            </w:tcBorders>
            <w:shd w:val="clear" w:color="auto" w:fill="auto"/>
            <w:vAlign w:val="center"/>
          </w:tcPr>
          <w:p w:rsidR="000F736C" w:rsidRPr="00A24E5F" w:rsidRDefault="000F736C" w:rsidP="00CC2EF6">
            <w:pPr>
              <w:jc w:val="center"/>
              <w:rPr>
                <w:color w:val="000000"/>
              </w:rPr>
            </w:pPr>
          </w:p>
        </w:tc>
      </w:tr>
    </w:tbl>
    <w:p w:rsidR="00F81D8D" w:rsidRDefault="00F81D8D" w:rsidP="00D34716">
      <w:pPr>
        <w:jc w:val="center"/>
        <w:rPr>
          <w:b/>
          <w:sz w:val="24"/>
          <w:szCs w:val="24"/>
        </w:rPr>
      </w:pPr>
    </w:p>
    <w:p w:rsidR="00F81D8D" w:rsidRDefault="00F81D8D" w:rsidP="00D34716">
      <w:pPr>
        <w:jc w:val="center"/>
        <w:rPr>
          <w:b/>
          <w:sz w:val="24"/>
          <w:szCs w:val="24"/>
        </w:rPr>
      </w:pPr>
    </w:p>
    <w:p w:rsidR="00F81D8D" w:rsidRDefault="00F81D8D" w:rsidP="00D34716">
      <w:pPr>
        <w:jc w:val="center"/>
        <w:rPr>
          <w:b/>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5192"/>
        <w:gridCol w:w="4905"/>
      </w:tblGrid>
      <w:tr w:rsidR="000F736C" w:rsidRPr="00F11492" w:rsidTr="00CC2EF6">
        <w:tc>
          <w:tcPr>
            <w:tcW w:w="2571" w:type="pct"/>
            <w:shd w:val="clear" w:color="auto" w:fill="auto"/>
          </w:tcPr>
          <w:p w:rsidR="000F736C" w:rsidRPr="00F11492" w:rsidRDefault="000F736C" w:rsidP="00CC2EF6">
            <w:pPr>
              <w:tabs>
                <w:tab w:val="left" w:pos="5245"/>
              </w:tabs>
              <w:ind w:right="602"/>
              <w:rPr>
                <w:b/>
                <w:sz w:val="24"/>
                <w:szCs w:val="24"/>
              </w:rPr>
            </w:pPr>
            <w:r w:rsidRPr="00F11492">
              <w:rPr>
                <w:b/>
                <w:sz w:val="24"/>
                <w:szCs w:val="24"/>
              </w:rPr>
              <w:t>Заказчик:</w:t>
            </w:r>
          </w:p>
          <w:p w:rsidR="000F736C" w:rsidRPr="00F11492" w:rsidRDefault="000F736C" w:rsidP="00CC2EF6">
            <w:pPr>
              <w:tabs>
                <w:tab w:val="left" w:pos="5245"/>
              </w:tabs>
              <w:ind w:right="602"/>
              <w:rPr>
                <w:sz w:val="24"/>
                <w:szCs w:val="24"/>
              </w:rPr>
            </w:pPr>
          </w:p>
          <w:p w:rsidR="000F736C" w:rsidRDefault="000F736C" w:rsidP="00CC2EF6">
            <w:pPr>
              <w:ind w:firstLine="35"/>
              <w:rPr>
                <w:sz w:val="24"/>
                <w:szCs w:val="24"/>
              </w:rPr>
            </w:pPr>
          </w:p>
          <w:p w:rsidR="000F736C" w:rsidRPr="00F11492" w:rsidRDefault="000F736C" w:rsidP="00CC2EF6">
            <w:pPr>
              <w:ind w:firstLine="35"/>
              <w:rPr>
                <w:sz w:val="24"/>
                <w:szCs w:val="24"/>
              </w:rPr>
            </w:pPr>
          </w:p>
          <w:p w:rsidR="000F736C" w:rsidRPr="009F1A48" w:rsidRDefault="000F736C" w:rsidP="00CC2EF6">
            <w:pPr>
              <w:ind w:firstLine="35"/>
              <w:rPr>
                <w:sz w:val="24"/>
                <w:szCs w:val="24"/>
              </w:rPr>
            </w:pPr>
            <w:r w:rsidRPr="00F11492">
              <w:rPr>
                <w:sz w:val="24"/>
                <w:szCs w:val="24"/>
              </w:rPr>
              <w:t xml:space="preserve">_____________________ </w:t>
            </w:r>
            <w:r w:rsidRPr="000E6C2B">
              <w:rPr>
                <w:sz w:val="24"/>
                <w:szCs w:val="24"/>
              </w:rPr>
              <w:t>/</w:t>
            </w:r>
            <w:r w:rsidRPr="00F11492">
              <w:rPr>
                <w:sz w:val="24"/>
                <w:szCs w:val="24"/>
              </w:rPr>
              <w:t>Д.</w:t>
            </w:r>
            <w:r w:rsidRPr="009F1A48">
              <w:rPr>
                <w:sz w:val="24"/>
                <w:szCs w:val="24"/>
              </w:rPr>
              <w:t xml:space="preserve"> </w:t>
            </w:r>
            <w:r w:rsidRPr="00F11492">
              <w:rPr>
                <w:sz w:val="24"/>
                <w:szCs w:val="24"/>
              </w:rPr>
              <w:t>Ю. Чарухин</w:t>
            </w:r>
            <w:r w:rsidRPr="009F1A48">
              <w:rPr>
                <w:sz w:val="24"/>
                <w:szCs w:val="24"/>
              </w:rPr>
              <w:t>/</w:t>
            </w:r>
          </w:p>
          <w:p w:rsidR="000F736C" w:rsidRPr="00F11492" w:rsidRDefault="000F736C" w:rsidP="00CC2EF6">
            <w:pPr>
              <w:ind w:firstLine="35"/>
              <w:rPr>
                <w:b/>
                <w:bCs/>
                <w:sz w:val="24"/>
                <w:szCs w:val="24"/>
              </w:rPr>
            </w:pPr>
            <w:r w:rsidRPr="00F11492">
              <w:rPr>
                <w:sz w:val="24"/>
                <w:szCs w:val="24"/>
              </w:rPr>
              <w:t>М.П.</w:t>
            </w:r>
            <w:r w:rsidRPr="00F11492">
              <w:rPr>
                <w:bCs/>
                <w:sz w:val="24"/>
                <w:szCs w:val="24"/>
              </w:rPr>
              <w:t xml:space="preserve"> </w:t>
            </w:r>
          </w:p>
        </w:tc>
        <w:tc>
          <w:tcPr>
            <w:tcW w:w="2429" w:type="pct"/>
            <w:shd w:val="clear" w:color="auto" w:fill="auto"/>
          </w:tcPr>
          <w:p w:rsidR="000F736C" w:rsidRPr="00F11492" w:rsidRDefault="000F736C" w:rsidP="00CC2EF6">
            <w:pPr>
              <w:rPr>
                <w:b/>
                <w:sz w:val="24"/>
                <w:szCs w:val="24"/>
              </w:rPr>
            </w:pPr>
            <w:r w:rsidRPr="00F11492">
              <w:rPr>
                <w:b/>
                <w:sz w:val="24"/>
                <w:szCs w:val="24"/>
              </w:rPr>
              <w:t>Исполнитель:</w:t>
            </w:r>
          </w:p>
          <w:p w:rsidR="000F736C" w:rsidRPr="00F11492" w:rsidRDefault="000F736C" w:rsidP="00CC2EF6">
            <w:pPr>
              <w:tabs>
                <w:tab w:val="left" w:pos="5245"/>
              </w:tabs>
              <w:ind w:right="602"/>
              <w:rPr>
                <w:sz w:val="24"/>
                <w:szCs w:val="24"/>
              </w:rPr>
            </w:pPr>
          </w:p>
          <w:p w:rsidR="000F736C" w:rsidRDefault="000F736C" w:rsidP="00CC2EF6">
            <w:pPr>
              <w:jc w:val="both"/>
              <w:rPr>
                <w:sz w:val="24"/>
                <w:szCs w:val="24"/>
              </w:rPr>
            </w:pPr>
          </w:p>
          <w:p w:rsidR="000F736C" w:rsidRPr="00F11492" w:rsidRDefault="000F736C" w:rsidP="00CC2EF6">
            <w:pPr>
              <w:jc w:val="both"/>
              <w:rPr>
                <w:sz w:val="24"/>
                <w:szCs w:val="24"/>
              </w:rPr>
            </w:pPr>
          </w:p>
          <w:p w:rsidR="000F736C" w:rsidRPr="000E6C2B" w:rsidRDefault="000F736C" w:rsidP="00CC2EF6">
            <w:pPr>
              <w:ind w:firstLine="35"/>
              <w:rPr>
                <w:sz w:val="24"/>
                <w:szCs w:val="24"/>
              </w:rPr>
            </w:pPr>
            <w:r w:rsidRPr="00F11492">
              <w:rPr>
                <w:sz w:val="24"/>
                <w:szCs w:val="24"/>
              </w:rPr>
              <w:t>_________________</w:t>
            </w:r>
            <w:r w:rsidRPr="000E6C2B">
              <w:rPr>
                <w:sz w:val="24"/>
                <w:szCs w:val="24"/>
              </w:rPr>
              <w:t xml:space="preserve">/ </w:t>
            </w:r>
            <w:r w:rsidRPr="00A24E5F">
              <w:t xml:space="preserve"> </w:t>
            </w:r>
            <w:r>
              <w:rPr>
                <w:sz w:val="24"/>
                <w:szCs w:val="24"/>
              </w:rPr>
              <w:t>_________________</w:t>
            </w:r>
            <w:r w:rsidRPr="00935209">
              <w:rPr>
                <w:sz w:val="24"/>
                <w:szCs w:val="24"/>
              </w:rPr>
              <w:t xml:space="preserve"> </w:t>
            </w:r>
            <w:r w:rsidRPr="000E6C2B">
              <w:rPr>
                <w:sz w:val="24"/>
                <w:szCs w:val="24"/>
              </w:rPr>
              <w:t>/</w:t>
            </w:r>
          </w:p>
          <w:p w:rsidR="000F736C" w:rsidRPr="005B28F6" w:rsidRDefault="000F736C" w:rsidP="00CC2EF6">
            <w:pPr>
              <w:ind w:firstLine="35"/>
              <w:rPr>
                <w:bCs/>
                <w:sz w:val="24"/>
                <w:szCs w:val="24"/>
              </w:rPr>
            </w:pPr>
            <w:r w:rsidRPr="00F11492">
              <w:rPr>
                <w:sz w:val="24"/>
                <w:szCs w:val="24"/>
              </w:rPr>
              <w:t>М.П.</w:t>
            </w:r>
          </w:p>
        </w:tc>
      </w:tr>
    </w:tbl>
    <w:p w:rsidR="00F81D8D" w:rsidRDefault="00F81D8D" w:rsidP="00D34716">
      <w:pPr>
        <w:jc w:val="center"/>
        <w:rPr>
          <w:b/>
          <w:sz w:val="24"/>
          <w:szCs w:val="24"/>
        </w:rPr>
      </w:pPr>
    </w:p>
    <w:p w:rsidR="00F81D8D" w:rsidRDefault="00F81D8D" w:rsidP="00D34716">
      <w:pPr>
        <w:jc w:val="center"/>
        <w:rPr>
          <w:b/>
          <w:sz w:val="24"/>
          <w:szCs w:val="24"/>
        </w:rPr>
      </w:pPr>
    </w:p>
    <w:p w:rsidR="00F81D8D" w:rsidRDefault="00F81D8D" w:rsidP="00D34716">
      <w:pPr>
        <w:jc w:val="center"/>
        <w:rPr>
          <w:b/>
          <w:sz w:val="24"/>
          <w:szCs w:val="24"/>
        </w:rPr>
      </w:pPr>
    </w:p>
    <w:p w:rsidR="00F81D8D" w:rsidRDefault="00F81D8D" w:rsidP="00D34716">
      <w:pPr>
        <w:jc w:val="center"/>
        <w:rPr>
          <w:b/>
          <w:sz w:val="24"/>
          <w:szCs w:val="24"/>
        </w:rPr>
      </w:pPr>
    </w:p>
    <w:p w:rsidR="002F7304" w:rsidRDefault="002F7304" w:rsidP="00D34716">
      <w:pPr>
        <w:jc w:val="center"/>
        <w:rPr>
          <w:b/>
          <w:sz w:val="24"/>
          <w:szCs w:val="24"/>
        </w:rPr>
      </w:pPr>
    </w:p>
    <w:p w:rsidR="002F7304" w:rsidRDefault="002F7304" w:rsidP="00D34716">
      <w:pPr>
        <w:jc w:val="center"/>
        <w:rPr>
          <w:b/>
          <w:sz w:val="24"/>
          <w:szCs w:val="24"/>
        </w:rPr>
      </w:pPr>
    </w:p>
    <w:p w:rsidR="002F7304" w:rsidRDefault="002F7304" w:rsidP="00D34716">
      <w:pPr>
        <w:jc w:val="center"/>
        <w:rPr>
          <w:b/>
          <w:sz w:val="24"/>
          <w:szCs w:val="24"/>
        </w:rPr>
      </w:pPr>
    </w:p>
    <w:p w:rsidR="002F7304" w:rsidRDefault="002F7304" w:rsidP="00D34716">
      <w:pPr>
        <w:jc w:val="center"/>
        <w:rPr>
          <w:b/>
          <w:sz w:val="24"/>
          <w:szCs w:val="24"/>
        </w:rPr>
      </w:pPr>
    </w:p>
    <w:p w:rsidR="00007348" w:rsidRDefault="00007348" w:rsidP="00D34716">
      <w:pPr>
        <w:jc w:val="center"/>
        <w:rPr>
          <w:b/>
          <w:sz w:val="24"/>
          <w:szCs w:val="24"/>
        </w:rPr>
      </w:pPr>
    </w:p>
    <w:p w:rsidR="002F7304" w:rsidRDefault="002F7304" w:rsidP="00D34716">
      <w:pPr>
        <w:jc w:val="center"/>
        <w:rPr>
          <w:b/>
          <w:sz w:val="24"/>
          <w:szCs w:val="24"/>
        </w:rPr>
      </w:pPr>
    </w:p>
    <w:p w:rsidR="000F736C" w:rsidRDefault="000F736C" w:rsidP="00D34716">
      <w:pPr>
        <w:jc w:val="center"/>
        <w:rPr>
          <w:b/>
          <w:sz w:val="24"/>
          <w:szCs w:val="24"/>
        </w:rPr>
      </w:pPr>
    </w:p>
    <w:p w:rsidR="000F736C" w:rsidRDefault="000F736C" w:rsidP="00D34716">
      <w:pPr>
        <w:jc w:val="center"/>
        <w:rPr>
          <w:b/>
          <w:sz w:val="24"/>
          <w:szCs w:val="24"/>
        </w:rPr>
      </w:pPr>
    </w:p>
    <w:p w:rsidR="00E2785A" w:rsidRDefault="00E2785A" w:rsidP="00D34716">
      <w:pPr>
        <w:jc w:val="center"/>
        <w:rPr>
          <w:b/>
          <w:sz w:val="24"/>
          <w:szCs w:val="24"/>
        </w:rPr>
      </w:pPr>
    </w:p>
    <w:p w:rsidR="000F736C" w:rsidRDefault="000F736C" w:rsidP="00D34716">
      <w:pPr>
        <w:jc w:val="center"/>
        <w:rPr>
          <w:b/>
          <w:sz w:val="24"/>
          <w:szCs w:val="24"/>
        </w:rPr>
      </w:pPr>
    </w:p>
    <w:p w:rsidR="00F81D8D" w:rsidRPr="00F81D8D" w:rsidRDefault="00F81D8D" w:rsidP="00F81D8D">
      <w:pPr>
        <w:keepNext/>
        <w:keepLines/>
        <w:widowControl w:val="0"/>
        <w:overflowPunct w:val="0"/>
        <w:autoSpaceDE w:val="0"/>
        <w:autoSpaceDN w:val="0"/>
        <w:adjustRightInd w:val="0"/>
        <w:jc w:val="right"/>
        <w:textAlignment w:val="baseline"/>
        <w:outlineLvl w:val="0"/>
        <w:rPr>
          <w:rFonts w:eastAsia="Batang"/>
          <w:b/>
        </w:rPr>
      </w:pPr>
      <w:r w:rsidRPr="00A24E5F">
        <w:rPr>
          <w:rFonts w:eastAsia="Batang"/>
          <w:b/>
        </w:rPr>
        <w:t xml:space="preserve">Приложение № </w:t>
      </w:r>
      <w:r>
        <w:rPr>
          <w:rFonts w:eastAsia="Batang"/>
          <w:b/>
        </w:rPr>
        <w:t>4</w:t>
      </w:r>
    </w:p>
    <w:p w:rsidR="00F81D8D" w:rsidRDefault="00F81D8D" w:rsidP="00F81D8D">
      <w:pPr>
        <w:jc w:val="right"/>
        <w:rPr>
          <w:rFonts w:eastAsia="Batang"/>
          <w:b/>
          <w:bCs/>
          <w:sz w:val="24"/>
          <w:szCs w:val="24"/>
        </w:rPr>
      </w:pPr>
      <w:r w:rsidRPr="00A24E5F">
        <w:rPr>
          <w:rFonts w:eastAsia="Batang"/>
          <w:b/>
          <w:bCs/>
          <w:sz w:val="24"/>
          <w:szCs w:val="24"/>
        </w:rPr>
        <w:t>к Договору №</w:t>
      </w:r>
      <w:r w:rsidRPr="00A24E5F">
        <w:rPr>
          <w:rFonts w:eastAsia="Batang"/>
          <w:b/>
          <w:bCs/>
          <w:sz w:val="24"/>
          <w:szCs w:val="24"/>
          <w:u w:val="single"/>
        </w:rPr>
        <w:t xml:space="preserve">     </w:t>
      </w:r>
      <w:r>
        <w:rPr>
          <w:rFonts w:eastAsia="Batang"/>
          <w:b/>
          <w:bCs/>
          <w:sz w:val="24"/>
          <w:szCs w:val="24"/>
          <w:u w:val="single"/>
        </w:rPr>
        <w:t xml:space="preserve">     </w:t>
      </w:r>
      <w:r w:rsidRPr="00A24E5F">
        <w:rPr>
          <w:rFonts w:eastAsia="Batang"/>
          <w:b/>
          <w:bCs/>
          <w:sz w:val="24"/>
          <w:szCs w:val="24"/>
        </w:rPr>
        <w:t xml:space="preserve">от </w:t>
      </w:r>
      <w:r w:rsidRPr="00A24E5F">
        <w:rPr>
          <w:rFonts w:eastAsia="Batang"/>
          <w:b/>
          <w:bCs/>
          <w:i/>
          <w:iCs/>
          <w:sz w:val="24"/>
          <w:szCs w:val="24"/>
        </w:rPr>
        <w:t>«</w:t>
      </w:r>
      <w:r>
        <w:rPr>
          <w:rFonts w:eastAsia="Batang"/>
          <w:b/>
          <w:bCs/>
          <w:iCs/>
          <w:sz w:val="24"/>
          <w:szCs w:val="24"/>
        </w:rPr>
        <w:t>01</w:t>
      </w:r>
      <w:r>
        <w:rPr>
          <w:rFonts w:eastAsia="Batang"/>
          <w:b/>
          <w:bCs/>
          <w:sz w:val="24"/>
          <w:szCs w:val="24"/>
        </w:rPr>
        <w:t>» августа 2015</w:t>
      </w:r>
      <w:r w:rsidRPr="00A24E5F">
        <w:rPr>
          <w:rFonts w:eastAsia="Batang"/>
          <w:b/>
          <w:bCs/>
          <w:sz w:val="24"/>
          <w:szCs w:val="24"/>
        </w:rPr>
        <w:t xml:space="preserve"> г.</w:t>
      </w:r>
    </w:p>
    <w:p w:rsidR="000F736C" w:rsidRDefault="000F736C" w:rsidP="000F736C">
      <w:pPr>
        <w:shd w:val="clear" w:color="auto" w:fill="FFFFFF"/>
        <w:jc w:val="center"/>
        <w:rPr>
          <w:rFonts w:eastAsia="Batang"/>
          <w:b/>
          <w:bCs/>
          <w:sz w:val="24"/>
          <w:szCs w:val="24"/>
        </w:rPr>
      </w:pPr>
    </w:p>
    <w:p w:rsidR="000F736C" w:rsidRDefault="000F736C" w:rsidP="000F736C">
      <w:pPr>
        <w:shd w:val="clear" w:color="auto" w:fill="FFFFFF"/>
        <w:jc w:val="center"/>
        <w:rPr>
          <w:rFonts w:eastAsia="Batang"/>
          <w:b/>
          <w:bCs/>
          <w:sz w:val="24"/>
          <w:szCs w:val="24"/>
        </w:rPr>
      </w:pPr>
    </w:p>
    <w:p w:rsidR="000F736C" w:rsidRPr="00A24E5F" w:rsidRDefault="000F736C" w:rsidP="000F736C">
      <w:pPr>
        <w:shd w:val="clear" w:color="auto" w:fill="FFFFFF"/>
        <w:jc w:val="center"/>
        <w:rPr>
          <w:rFonts w:eastAsia="Batang"/>
          <w:sz w:val="24"/>
          <w:szCs w:val="24"/>
        </w:rPr>
      </w:pPr>
      <w:r w:rsidRPr="00A24E5F">
        <w:rPr>
          <w:rFonts w:eastAsia="Batang"/>
          <w:b/>
          <w:bCs/>
          <w:sz w:val="24"/>
          <w:szCs w:val="24"/>
        </w:rPr>
        <w:t>СПИСОК АВТОРИЗИРОВАННЫХ АДРЕСОВ ЭЛЕКТРОННОЙ ПОЧТЫ</w:t>
      </w:r>
    </w:p>
    <w:p w:rsidR="000F736C" w:rsidRPr="00A24E5F" w:rsidRDefault="000F736C" w:rsidP="000F736C">
      <w:pPr>
        <w:ind w:firstLine="720"/>
        <w:jc w:val="both"/>
        <w:rPr>
          <w:rFonts w:eastAsia="Batang"/>
          <w:sz w:val="24"/>
          <w:szCs w:val="24"/>
        </w:rPr>
      </w:pPr>
    </w:p>
    <w:p w:rsidR="000F736C" w:rsidRPr="00A24E5F" w:rsidRDefault="000F736C" w:rsidP="000F736C">
      <w:pPr>
        <w:ind w:firstLine="720"/>
        <w:jc w:val="both"/>
        <w:rPr>
          <w:rFonts w:eastAsia="Batang"/>
          <w:sz w:val="24"/>
          <w:szCs w:val="24"/>
        </w:rPr>
      </w:pPr>
      <w:r w:rsidRPr="00A24E5F">
        <w:rPr>
          <w:rFonts w:eastAsia="Batang"/>
          <w:sz w:val="24"/>
          <w:szCs w:val="24"/>
        </w:rPr>
        <w:t>Заказчик гарантирует оплату услуг, оказанных Исполнителем по Заявкам, полученным со следующих адресов электронной почты:</w:t>
      </w:r>
    </w:p>
    <w:p w:rsidR="000F736C" w:rsidRPr="00A24E5F" w:rsidRDefault="000F736C" w:rsidP="000F736C">
      <w:pPr>
        <w:ind w:firstLine="720"/>
        <w:jc w:val="both"/>
        <w:rPr>
          <w:rFonts w:eastAsia="Batang"/>
          <w:sz w:val="24"/>
          <w:szCs w:val="24"/>
        </w:rPr>
      </w:pPr>
    </w:p>
    <w:p w:rsidR="000F736C" w:rsidRPr="00A24E5F" w:rsidRDefault="000F736C" w:rsidP="000F736C">
      <w:pPr>
        <w:ind w:firstLine="720"/>
        <w:jc w:val="both"/>
        <w:rPr>
          <w:rFonts w:eastAsia="Batang"/>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4479"/>
        <w:gridCol w:w="4305"/>
      </w:tblGrid>
      <w:tr w:rsidR="000F736C" w:rsidRPr="00A24E5F" w:rsidTr="00CC2EF6">
        <w:trPr>
          <w:trHeight w:val="225"/>
        </w:trPr>
        <w:tc>
          <w:tcPr>
            <w:tcW w:w="1281" w:type="dxa"/>
            <w:vAlign w:val="center"/>
          </w:tcPr>
          <w:p w:rsidR="000F736C" w:rsidRPr="00A24E5F" w:rsidRDefault="000F736C" w:rsidP="00CC2EF6">
            <w:pPr>
              <w:jc w:val="center"/>
              <w:rPr>
                <w:rFonts w:eastAsia="Batang"/>
                <w:sz w:val="24"/>
                <w:szCs w:val="24"/>
              </w:rPr>
            </w:pPr>
            <w:r w:rsidRPr="00A24E5F">
              <w:rPr>
                <w:rFonts w:eastAsia="Batang"/>
                <w:sz w:val="24"/>
                <w:szCs w:val="24"/>
              </w:rPr>
              <w:t>№</w:t>
            </w:r>
          </w:p>
          <w:p w:rsidR="000F736C" w:rsidRPr="00A24E5F" w:rsidRDefault="000F736C" w:rsidP="00CC2EF6">
            <w:pPr>
              <w:jc w:val="center"/>
              <w:rPr>
                <w:rFonts w:eastAsia="Batang"/>
                <w:sz w:val="24"/>
                <w:szCs w:val="24"/>
              </w:rPr>
            </w:pPr>
            <w:r w:rsidRPr="00A24E5F">
              <w:rPr>
                <w:rFonts w:eastAsia="Batang"/>
                <w:sz w:val="24"/>
                <w:szCs w:val="24"/>
              </w:rPr>
              <w:t>п/п</w:t>
            </w:r>
          </w:p>
        </w:tc>
        <w:tc>
          <w:tcPr>
            <w:tcW w:w="4479" w:type="dxa"/>
            <w:vAlign w:val="center"/>
          </w:tcPr>
          <w:p w:rsidR="000F736C" w:rsidRPr="00A24E5F" w:rsidRDefault="000F736C" w:rsidP="00CC2EF6">
            <w:pPr>
              <w:jc w:val="center"/>
              <w:rPr>
                <w:rFonts w:eastAsia="Batang"/>
                <w:sz w:val="24"/>
                <w:szCs w:val="24"/>
              </w:rPr>
            </w:pPr>
            <w:r w:rsidRPr="00A24E5F">
              <w:rPr>
                <w:rFonts w:eastAsia="Batang"/>
                <w:sz w:val="24"/>
                <w:szCs w:val="24"/>
              </w:rPr>
              <w:t>Адрес электронной почты</w:t>
            </w:r>
          </w:p>
        </w:tc>
        <w:tc>
          <w:tcPr>
            <w:tcW w:w="4305" w:type="dxa"/>
            <w:vAlign w:val="center"/>
          </w:tcPr>
          <w:p w:rsidR="000F736C" w:rsidRPr="00A24E5F" w:rsidRDefault="000F736C" w:rsidP="00CC2EF6">
            <w:pPr>
              <w:jc w:val="center"/>
              <w:rPr>
                <w:rFonts w:eastAsia="Batang"/>
                <w:sz w:val="24"/>
                <w:szCs w:val="24"/>
              </w:rPr>
            </w:pPr>
            <w:r w:rsidRPr="00A24E5F">
              <w:rPr>
                <w:rFonts w:eastAsia="Batang"/>
                <w:sz w:val="24"/>
                <w:szCs w:val="24"/>
              </w:rPr>
              <w:t>Комментарии</w:t>
            </w:r>
          </w:p>
        </w:tc>
      </w:tr>
      <w:tr w:rsidR="000F736C" w:rsidRPr="00A24E5F" w:rsidTr="00CC2EF6">
        <w:trPr>
          <w:trHeight w:val="315"/>
        </w:trPr>
        <w:tc>
          <w:tcPr>
            <w:tcW w:w="1281" w:type="dxa"/>
            <w:vAlign w:val="center"/>
          </w:tcPr>
          <w:p w:rsidR="000F736C" w:rsidRPr="00A24E5F" w:rsidRDefault="000F736C" w:rsidP="00CC2EF6">
            <w:pPr>
              <w:ind w:left="-108"/>
              <w:jc w:val="center"/>
              <w:rPr>
                <w:rFonts w:eastAsia="Batang"/>
                <w:sz w:val="24"/>
                <w:szCs w:val="24"/>
              </w:rPr>
            </w:pPr>
            <w:r w:rsidRPr="00A24E5F">
              <w:rPr>
                <w:rFonts w:eastAsia="Batang"/>
                <w:sz w:val="24"/>
                <w:szCs w:val="24"/>
              </w:rPr>
              <w:t>1</w:t>
            </w:r>
          </w:p>
        </w:tc>
        <w:tc>
          <w:tcPr>
            <w:tcW w:w="4479" w:type="dxa"/>
          </w:tcPr>
          <w:p w:rsidR="000F736C" w:rsidRPr="00A24E5F" w:rsidRDefault="000F736C" w:rsidP="00CC2EF6">
            <w:pPr>
              <w:jc w:val="both"/>
              <w:rPr>
                <w:rFonts w:eastAsia="Batang"/>
                <w:sz w:val="24"/>
                <w:szCs w:val="24"/>
              </w:rPr>
            </w:pPr>
            <w:r w:rsidRPr="00A24E5F">
              <w:rPr>
                <w:rFonts w:eastAsia="Batang"/>
                <w:sz w:val="24"/>
                <w:szCs w:val="24"/>
              </w:rPr>
              <w:t xml:space="preserve"> </w:t>
            </w:r>
          </w:p>
        </w:tc>
        <w:tc>
          <w:tcPr>
            <w:tcW w:w="4305" w:type="dxa"/>
          </w:tcPr>
          <w:p w:rsidR="000F736C" w:rsidRPr="00A24E5F" w:rsidRDefault="000F736C" w:rsidP="00CC2EF6">
            <w:pPr>
              <w:jc w:val="both"/>
              <w:rPr>
                <w:rFonts w:eastAsia="Batang"/>
                <w:sz w:val="24"/>
                <w:szCs w:val="24"/>
              </w:rPr>
            </w:pPr>
          </w:p>
        </w:tc>
      </w:tr>
      <w:tr w:rsidR="000F736C" w:rsidRPr="00A24E5F" w:rsidTr="00CC2EF6">
        <w:trPr>
          <w:trHeight w:val="315"/>
        </w:trPr>
        <w:tc>
          <w:tcPr>
            <w:tcW w:w="1281" w:type="dxa"/>
            <w:vAlign w:val="center"/>
          </w:tcPr>
          <w:p w:rsidR="000F736C" w:rsidRPr="00A24E5F" w:rsidRDefault="000F736C" w:rsidP="00CC2EF6">
            <w:pPr>
              <w:ind w:left="-108"/>
              <w:jc w:val="center"/>
              <w:rPr>
                <w:rFonts w:eastAsia="Batang"/>
                <w:sz w:val="24"/>
                <w:szCs w:val="24"/>
              </w:rPr>
            </w:pPr>
            <w:r w:rsidRPr="00A24E5F">
              <w:rPr>
                <w:rFonts w:eastAsia="Batang"/>
                <w:sz w:val="24"/>
                <w:szCs w:val="24"/>
              </w:rPr>
              <w:t>2</w:t>
            </w:r>
          </w:p>
        </w:tc>
        <w:tc>
          <w:tcPr>
            <w:tcW w:w="4479" w:type="dxa"/>
          </w:tcPr>
          <w:p w:rsidR="000F736C" w:rsidRPr="00A24E5F" w:rsidRDefault="0073501A" w:rsidP="00CC2EF6">
            <w:pPr>
              <w:jc w:val="both"/>
              <w:rPr>
                <w:rFonts w:eastAsia="Batang"/>
                <w:sz w:val="24"/>
                <w:szCs w:val="24"/>
              </w:rPr>
            </w:pPr>
            <w:hyperlink r:id="rId44" w:history="1"/>
            <w:r w:rsidR="000F736C" w:rsidRPr="00A24E5F">
              <w:rPr>
                <w:rFonts w:eastAsia="Batang"/>
                <w:sz w:val="24"/>
                <w:szCs w:val="24"/>
              </w:rPr>
              <w:t xml:space="preserve">  </w:t>
            </w:r>
          </w:p>
        </w:tc>
        <w:tc>
          <w:tcPr>
            <w:tcW w:w="4305" w:type="dxa"/>
          </w:tcPr>
          <w:p w:rsidR="000F736C" w:rsidRPr="00A24E5F" w:rsidRDefault="000F736C" w:rsidP="00CC2EF6">
            <w:pPr>
              <w:jc w:val="both"/>
              <w:rPr>
                <w:rFonts w:eastAsia="Batang"/>
                <w:sz w:val="24"/>
                <w:szCs w:val="24"/>
              </w:rPr>
            </w:pPr>
          </w:p>
        </w:tc>
      </w:tr>
      <w:tr w:rsidR="000F736C" w:rsidRPr="00A24E5F" w:rsidTr="00CC2EF6">
        <w:trPr>
          <w:trHeight w:val="315"/>
        </w:trPr>
        <w:tc>
          <w:tcPr>
            <w:tcW w:w="1281" w:type="dxa"/>
            <w:vAlign w:val="center"/>
          </w:tcPr>
          <w:p w:rsidR="000F736C" w:rsidRPr="00A24E5F" w:rsidRDefault="000F736C" w:rsidP="00CC2EF6">
            <w:pPr>
              <w:ind w:left="-108"/>
              <w:jc w:val="center"/>
              <w:rPr>
                <w:rFonts w:eastAsia="Batang"/>
                <w:sz w:val="24"/>
                <w:szCs w:val="24"/>
              </w:rPr>
            </w:pPr>
            <w:r w:rsidRPr="00A24E5F">
              <w:rPr>
                <w:rFonts w:eastAsia="Batang"/>
                <w:sz w:val="24"/>
                <w:szCs w:val="24"/>
              </w:rPr>
              <w:t>3</w:t>
            </w:r>
          </w:p>
        </w:tc>
        <w:tc>
          <w:tcPr>
            <w:tcW w:w="4479" w:type="dxa"/>
          </w:tcPr>
          <w:p w:rsidR="000F736C" w:rsidRPr="00A24E5F" w:rsidRDefault="000F736C" w:rsidP="00CC2EF6">
            <w:pPr>
              <w:jc w:val="both"/>
              <w:rPr>
                <w:rFonts w:eastAsia="Batang"/>
                <w:sz w:val="24"/>
                <w:szCs w:val="24"/>
              </w:rPr>
            </w:pPr>
            <w:r w:rsidRPr="00A24E5F">
              <w:rPr>
                <w:rFonts w:eastAsia="Batang"/>
                <w:sz w:val="24"/>
                <w:szCs w:val="24"/>
              </w:rPr>
              <w:t xml:space="preserve"> </w:t>
            </w:r>
          </w:p>
        </w:tc>
        <w:tc>
          <w:tcPr>
            <w:tcW w:w="4305" w:type="dxa"/>
          </w:tcPr>
          <w:p w:rsidR="000F736C" w:rsidRPr="00A24E5F" w:rsidRDefault="000F736C" w:rsidP="00CC2EF6">
            <w:pPr>
              <w:jc w:val="both"/>
              <w:rPr>
                <w:rFonts w:eastAsia="Batang"/>
                <w:sz w:val="24"/>
                <w:szCs w:val="24"/>
              </w:rPr>
            </w:pPr>
          </w:p>
        </w:tc>
      </w:tr>
      <w:tr w:rsidR="000F736C" w:rsidRPr="00A24E5F" w:rsidTr="00CC2EF6">
        <w:trPr>
          <w:trHeight w:val="315"/>
        </w:trPr>
        <w:tc>
          <w:tcPr>
            <w:tcW w:w="1281" w:type="dxa"/>
            <w:vAlign w:val="center"/>
          </w:tcPr>
          <w:p w:rsidR="000F736C" w:rsidRPr="00A24E5F" w:rsidRDefault="000F736C" w:rsidP="00CC2EF6">
            <w:pPr>
              <w:ind w:left="-108"/>
              <w:jc w:val="center"/>
              <w:rPr>
                <w:rFonts w:eastAsia="Batang"/>
                <w:sz w:val="24"/>
                <w:szCs w:val="24"/>
              </w:rPr>
            </w:pPr>
            <w:r w:rsidRPr="00A24E5F">
              <w:rPr>
                <w:rFonts w:eastAsia="Batang"/>
                <w:sz w:val="24"/>
                <w:szCs w:val="24"/>
              </w:rPr>
              <w:t>4</w:t>
            </w:r>
          </w:p>
        </w:tc>
        <w:tc>
          <w:tcPr>
            <w:tcW w:w="4479" w:type="dxa"/>
          </w:tcPr>
          <w:p w:rsidR="000F736C" w:rsidRPr="00A24E5F" w:rsidRDefault="000F736C" w:rsidP="00CC2EF6">
            <w:pPr>
              <w:jc w:val="both"/>
              <w:rPr>
                <w:rFonts w:eastAsia="Batang"/>
                <w:sz w:val="24"/>
                <w:szCs w:val="24"/>
              </w:rPr>
            </w:pPr>
            <w:r w:rsidRPr="00A24E5F">
              <w:rPr>
                <w:rFonts w:eastAsia="Batang"/>
                <w:sz w:val="24"/>
                <w:szCs w:val="24"/>
              </w:rPr>
              <w:t xml:space="preserve"> </w:t>
            </w:r>
          </w:p>
        </w:tc>
        <w:tc>
          <w:tcPr>
            <w:tcW w:w="4305" w:type="dxa"/>
          </w:tcPr>
          <w:p w:rsidR="000F736C" w:rsidRPr="00A24E5F" w:rsidRDefault="000F736C" w:rsidP="00CC2EF6">
            <w:pPr>
              <w:jc w:val="both"/>
              <w:rPr>
                <w:rFonts w:eastAsia="Batang"/>
                <w:sz w:val="24"/>
                <w:szCs w:val="24"/>
              </w:rPr>
            </w:pPr>
          </w:p>
        </w:tc>
      </w:tr>
      <w:tr w:rsidR="000F736C" w:rsidRPr="00A24E5F" w:rsidTr="00CC2EF6">
        <w:trPr>
          <w:trHeight w:val="315"/>
        </w:trPr>
        <w:tc>
          <w:tcPr>
            <w:tcW w:w="1281" w:type="dxa"/>
            <w:vAlign w:val="center"/>
          </w:tcPr>
          <w:p w:rsidR="000F736C" w:rsidRPr="00A24E5F" w:rsidRDefault="000F736C" w:rsidP="00CC2EF6">
            <w:pPr>
              <w:ind w:left="-108"/>
              <w:jc w:val="center"/>
              <w:rPr>
                <w:rFonts w:eastAsia="Batang"/>
                <w:sz w:val="24"/>
                <w:szCs w:val="24"/>
              </w:rPr>
            </w:pPr>
            <w:r w:rsidRPr="00A24E5F">
              <w:rPr>
                <w:rFonts w:eastAsia="Batang"/>
                <w:sz w:val="24"/>
                <w:szCs w:val="24"/>
              </w:rPr>
              <w:t>5</w:t>
            </w:r>
          </w:p>
        </w:tc>
        <w:tc>
          <w:tcPr>
            <w:tcW w:w="4479" w:type="dxa"/>
          </w:tcPr>
          <w:p w:rsidR="000F736C" w:rsidRPr="00A24E5F" w:rsidRDefault="000F736C" w:rsidP="00CC2EF6">
            <w:pPr>
              <w:jc w:val="both"/>
              <w:rPr>
                <w:rFonts w:eastAsia="Batang"/>
                <w:sz w:val="24"/>
                <w:szCs w:val="24"/>
              </w:rPr>
            </w:pPr>
            <w:r w:rsidRPr="00A24E5F">
              <w:rPr>
                <w:rFonts w:eastAsia="Batang"/>
                <w:sz w:val="24"/>
                <w:szCs w:val="24"/>
              </w:rPr>
              <w:t xml:space="preserve"> </w:t>
            </w:r>
          </w:p>
        </w:tc>
        <w:tc>
          <w:tcPr>
            <w:tcW w:w="4305" w:type="dxa"/>
          </w:tcPr>
          <w:p w:rsidR="000F736C" w:rsidRPr="00A24E5F" w:rsidRDefault="000F736C" w:rsidP="00CC2EF6">
            <w:pPr>
              <w:jc w:val="both"/>
              <w:rPr>
                <w:rFonts w:eastAsia="Batang"/>
                <w:sz w:val="24"/>
                <w:szCs w:val="24"/>
              </w:rPr>
            </w:pPr>
          </w:p>
        </w:tc>
      </w:tr>
      <w:tr w:rsidR="000F736C" w:rsidRPr="00A24E5F" w:rsidTr="00CC2EF6">
        <w:trPr>
          <w:trHeight w:val="315"/>
        </w:trPr>
        <w:tc>
          <w:tcPr>
            <w:tcW w:w="1281" w:type="dxa"/>
            <w:vAlign w:val="center"/>
          </w:tcPr>
          <w:p w:rsidR="000F736C" w:rsidRPr="00A24E5F" w:rsidRDefault="000F736C" w:rsidP="00CC2EF6">
            <w:pPr>
              <w:ind w:left="-108"/>
              <w:jc w:val="center"/>
              <w:rPr>
                <w:rFonts w:eastAsia="Batang"/>
                <w:sz w:val="24"/>
                <w:szCs w:val="24"/>
              </w:rPr>
            </w:pPr>
            <w:r w:rsidRPr="00A24E5F">
              <w:rPr>
                <w:rFonts w:eastAsia="Batang"/>
                <w:sz w:val="24"/>
                <w:szCs w:val="24"/>
              </w:rPr>
              <w:t>6</w:t>
            </w:r>
          </w:p>
        </w:tc>
        <w:tc>
          <w:tcPr>
            <w:tcW w:w="4479" w:type="dxa"/>
          </w:tcPr>
          <w:p w:rsidR="000F736C" w:rsidRPr="00A24E5F" w:rsidRDefault="000F736C" w:rsidP="00CC2EF6">
            <w:pPr>
              <w:jc w:val="both"/>
              <w:rPr>
                <w:rFonts w:eastAsia="Batang"/>
                <w:sz w:val="24"/>
                <w:szCs w:val="24"/>
              </w:rPr>
            </w:pPr>
            <w:r w:rsidRPr="00A24E5F">
              <w:rPr>
                <w:rFonts w:eastAsia="Batang"/>
                <w:sz w:val="24"/>
                <w:szCs w:val="24"/>
              </w:rPr>
              <w:t xml:space="preserve"> </w:t>
            </w:r>
          </w:p>
        </w:tc>
        <w:tc>
          <w:tcPr>
            <w:tcW w:w="4305" w:type="dxa"/>
          </w:tcPr>
          <w:p w:rsidR="000F736C" w:rsidRPr="00A24E5F" w:rsidRDefault="000F736C" w:rsidP="00CC2EF6">
            <w:pPr>
              <w:jc w:val="both"/>
              <w:rPr>
                <w:rFonts w:eastAsia="Batang"/>
                <w:sz w:val="24"/>
                <w:szCs w:val="24"/>
              </w:rPr>
            </w:pPr>
          </w:p>
        </w:tc>
      </w:tr>
    </w:tbl>
    <w:p w:rsidR="000F736C" w:rsidRPr="00A24E5F" w:rsidRDefault="000F736C" w:rsidP="000F736C">
      <w:pPr>
        <w:ind w:firstLine="720"/>
        <w:jc w:val="both"/>
        <w:rPr>
          <w:rFonts w:eastAsia="Batang"/>
          <w:sz w:val="24"/>
          <w:szCs w:val="24"/>
        </w:rPr>
      </w:pPr>
    </w:p>
    <w:p w:rsidR="000F736C" w:rsidRPr="00A24E5F" w:rsidRDefault="000F736C" w:rsidP="000F736C">
      <w:pPr>
        <w:ind w:firstLine="720"/>
        <w:jc w:val="both"/>
        <w:rPr>
          <w:rFonts w:eastAsia="Batang"/>
          <w:sz w:val="24"/>
          <w:szCs w:val="24"/>
        </w:rPr>
      </w:pPr>
      <w:r w:rsidRPr="00A24E5F">
        <w:rPr>
          <w:rFonts w:eastAsia="Batang"/>
          <w:sz w:val="24"/>
          <w:szCs w:val="24"/>
        </w:rPr>
        <w:t>Стороны прямо оговаривают, что основанием для возникновения обязательств Заказчика по оплате услуг является получение Заявки с одного из указанных адресов электронной почты, вне зависимости от того, имел ли отправитель соответствующие полномочия. Заказчик обязуется самостоятельно разграничивать доступ своих сотрудников и третьих лиц к указанным адресам электронной почты.</w:t>
      </w:r>
    </w:p>
    <w:p w:rsidR="000F736C" w:rsidRDefault="000F736C" w:rsidP="000F736C">
      <w:pPr>
        <w:jc w:val="center"/>
        <w:rPr>
          <w:b/>
          <w:sz w:val="24"/>
          <w:szCs w:val="24"/>
        </w:rPr>
      </w:pPr>
    </w:p>
    <w:p w:rsidR="000F736C" w:rsidRDefault="000F736C" w:rsidP="000F736C">
      <w:pPr>
        <w:jc w:val="center"/>
        <w:rPr>
          <w:b/>
          <w:sz w:val="24"/>
          <w:szCs w:val="24"/>
        </w:rPr>
      </w:pPr>
    </w:p>
    <w:p w:rsidR="000F736C" w:rsidRDefault="000F736C" w:rsidP="000F736C">
      <w:pPr>
        <w:jc w:val="center"/>
        <w:rPr>
          <w:b/>
          <w:sz w:val="24"/>
          <w:szCs w:val="24"/>
        </w:rPr>
      </w:pPr>
    </w:p>
    <w:p w:rsidR="000F736C" w:rsidRDefault="000F736C" w:rsidP="000F736C">
      <w:pPr>
        <w:jc w:val="center"/>
        <w:rPr>
          <w:b/>
          <w:sz w:val="24"/>
          <w:szCs w:val="24"/>
        </w:rPr>
      </w:pPr>
    </w:p>
    <w:tbl>
      <w:tblPr>
        <w:tblpPr w:leftFromText="180" w:rightFromText="180" w:vertAnchor="text" w:horzAnchor="margin" w:tblpX="-68" w:tblpY="129"/>
        <w:tblW w:w="5008" w:type="pct"/>
        <w:tblLook w:val="0000" w:firstRow="0" w:lastRow="0" w:firstColumn="0" w:lastColumn="0" w:noHBand="0" w:noVBand="0"/>
      </w:tblPr>
      <w:tblGrid>
        <w:gridCol w:w="5192"/>
        <w:gridCol w:w="4905"/>
      </w:tblGrid>
      <w:tr w:rsidR="000F736C" w:rsidRPr="00F11492" w:rsidTr="00CC2EF6">
        <w:tc>
          <w:tcPr>
            <w:tcW w:w="2571" w:type="pct"/>
            <w:shd w:val="clear" w:color="auto" w:fill="auto"/>
          </w:tcPr>
          <w:p w:rsidR="000F736C" w:rsidRPr="00F11492" w:rsidRDefault="000F736C" w:rsidP="00CC2EF6">
            <w:pPr>
              <w:tabs>
                <w:tab w:val="left" w:pos="5245"/>
              </w:tabs>
              <w:ind w:right="602"/>
              <w:rPr>
                <w:b/>
                <w:sz w:val="24"/>
                <w:szCs w:val="24"/>
              </w:rPr>
            </w:pPr>
            <w:r w:rsidRPr="00F11492">
              <w:rPr>
                <w:b/>
                <w:sz w:val="24"/>
                <w:szCs w:val="24"/>
              </w:rPr>
              <w:t>Заказчик:</w:t>
            </w:r>
          </w:p>
          <w:p w:rsidR="000F736C" w:rsidRPr="00F11492" w:rsidRDefault="000F736C" w:rsidP="00CC2EF6">
            <w:pPr>
              <w:tabs>
                <w:tab w:val="left" w:pos="5245"/>
              </w:tabs>
              <w:ind w:right="602"/>
              <w:rPr>
                <w:sz w:val="24"/>
                <w:szCs w:val="24"/>
              </w:rPr>
            </w:pPr>
          </w:p>
          <w:p w:rsidR="000F736C" w:rsidRDefault="000F736C" w:rsidP="00CC2EF6">
            <w:pPr>
              <w:ind w:firstLine="35"/>
              <w:rPr>
                <w:sz w:val="24"/>
                <w:szCs w:val="24"/>
              </w:rPr>
            </w:pPr>
          </w:p>
          <w:p w:rsidR="000F736C" w:rsidRPr="00F11492" w:rsidRDefault="000F736C" w:rsidP="00CC2EF6">
            <w:pPr>
              <w:ind w:firstLine="35"/>
              <w:rPr>
                <w:sz w:val="24"/>
                <w:szCs w:val="24"/>
              </w:rPr>
            </w:pPr>
          </w:p>
          <w:p w:rsidR="000F736C" w:rsidRPr="009F1A48" w:rsidRDefault="000F736C" w:rsidP="00CC2EF6">
            <w:pPr>
              <w:ind w:firstLine="35"/>
              <w:rPr>
                <w:sz w:val="24"/>
                <w:szCs w:val="24"/>
              </w:rPr>
            </w:pPr>
            <w:r w:rsidRPr="00F11492">
              <w:rPr>
                <w:sz w:val="24"/>
                <w:szCs w:val="24"/>
              </w:rPr>
              <w:t xml:space="preserve">_____________________ </w:t>
            </w:r>
            <w:r w:rsidRPr="000E6C2B">
              <w:rPr>
                <w:sz w:val="24"/>
                <w:szCs w:val="24"/>
              </w:rPr>
              <w:t>/</w:t>
            </w:r>
            <w:r w:rsidRPr="00F11492">
              <w:rPr>
                <w:sz w:val="24"/>
                <w:szCs w:val="24"/>
              </w:rPr>
              <w:t>Д.</w:t>
            </w:r>
            <w:r w:rsidRPr="009F1A48">
              <w:rPr>
                <w:sz w:val="24"/>
                <w:szCs w:val="24"/>
              </w:rPr>
              <w:t xml:space="preserve"> </w:t>
            </w:r>
            <w:r w:rsidRPr="00F11492">
              <w:rPr>
                <w:sz w:val="24"/>
                <w:szCs w:val="24"/>
              </w:rPr>
              <w:t>Ю. Чарухин</w:t>
            </w:r>
            <w:r w:rsidRPr="009F1A48">
              <w:rPr>
                <w:sz w:val="24"/>
                <w:szCs w:val="24"/>
              </w:rPr>
              <w:t>/</w:t>
            </w:r>
          </w:p>
          <w:p w:rsidR="000F736C" w:rsidRPr="00F11492" w:rsidRDefault="000F736C" w:rsidP="00CC2EF6">
            <w:pPr>
              <w:ind w:firstLine="35"/>
              <w:rPr>
                <w:b/>
                <w:bCs/>
                <w:sz w:val="24"/>
                <w:szCs w:val="24"/>
              </w:rPr>
            </w:pPr>
            <w:r w:rsidRPr="00F11492">
              <w:rPr>
                <w:sz w:val="24"/>
                <w:szCs w:val="24"/>
              </w:rPr>
              <w:t>М.П.</w:t>
            </w:r>
            <w:r w:rsidRPr="00F11492">
              <w:rPr>
                <w:bCs/>
                <w:sz w:val="24"/>
                <w:szCs w:val="24"/>
              </w:rPr>
              <w:t xml:space="preserve"> </w:t>
            </w:r>
          </w:p>
        </w:tc>
        <w:tc>
          <w:tcPr>
            <w:tcW w:w="2429" w:type="pct"/>
            <w:shd w:val="clear" w:color="auto" w:fill="auto"/>
          </w:tcPr>
          <w:p w:rsidR="000F736C" w:rsidRPr="00F11492" w:rsidRDefault="000F736C" w:rsidP="00CC2EF6">
            <w:pPr>
              <w:rPr>
                <w:b/>
                <w:sz w:val="24"/>
                <w:szCs w:val="24"/>
              </w:rPr>
            </w:pPr>
            <w:r w:rsidRPr="00F11492">
              <w:rPr>
                <w:b/>
                <w:sz w:val="24"/>
                <w:szCs w:val="24"/>
              </w:rPr>
              <w:t>Исполнитель:</w:t>
            </w:r>
          </w:p>
          <w:p w:rsidR="000F736C" w:rsidRPr="00F11492" w:rsidRDefault="000F736C" w:rsidP="00CC2EF6">
            <w:pPr>
              <w:tabs>
                <w:tab w:val="left" w:pos="5245"/>
              </w:tabs>
              <w:ind w:right="602"/>
              <w:rPr>
                <w:sz w:val="24"/>
                <w:szCs w:val="24"/>
              </w:rPr>
            </w:pPr>
          </w:p>
          <w:p w:rsidR="000F736C" w:rsidRDefault="000F736C" w:rsidP="00CC2EF6">
            <w:pPr>
              <w:jc w:val="both"/>
              <w:rPr>
                <w:sz w:val="24"/>
                <w:szCs w:val="24"/>
              </w:rPr>
            </w:pPr>
          </w:p>
          <w:p w:rsidR="000F736C" w:rsidRPr="00F11492" w:rsidRDefault="000F736C" w:rsidP="00CC2EF6">
            <w:pPr>
              <w:jc w:val="both"/>
              <w:rPr>
                <w:sz w:val="24"/>
                <w:szCs w:val="24"/>
              </w:rPr>
            </w:pPr>
          </w:p>
          <w:p w:rsidR="000F736C" w:rsidRPr="000E6C2B" w:rsidRDefault="000F736C" w:rsidP="00CC2EF6">
            <w:pPr>
              <w:ind w:firstLine="35"/>
              <w:rPr>
                <w:sz w:val="24"/>
                <w:szCs w:val="24"/>
              </w:rPr>
            </w:pPr>
            <w:r w:rsidRPr="00F11492">
              <w:rPr>
                <w:sz w:val="24"/>
                <w:szCs w:val="24"/>
              </w:rPr>
              <w:t>_________________</w:t>
            </w:r>
            <w:r w:rsidRPr="000E6C2B">
              <w:rPr>
                <w:sz w:val="24"/>
                <w:szCs w:val="24"/>
              </w:rPr>
              <w:t xml:space="preserve">/ </w:t>
            </w:r>
            <w:r w:rsidRPr="00A24E5F">
              <w:t xml:space="preserve"> </w:t>
            </w:r>
            <w:r>
              <w:rPr>
                <w:sz w:val="24"/>
                <w:szCs w:val="24"/>
              </w:rPr>
              <w:t>_____________</w:t>
            </w:r>
            <w:r w:rsidRPr="00935209">
              <w:rPr>
                <w:sz w:val="24"/>
                <w:szCs w:val="24"/>
              </w:rPr>
              <w:t xml:space="preserve"> </w:t>
            </w:r>
            <w:r w:rsidRPr="000E6C2B">
              <w:rPr>
                <w:sz w:val="24"/>
                <w:szCs w:val="24"/>
              </w:rPr>
              <w:t>/</w:t>
            </w:r>
          </w:p>
          <w:p w:rsidR="000F736C" w:rsidRPr="005B28F6" w:rsidRDefault="000F736C" w:rsidP="00CC2EF6">
            <w:pPr>
              <w:ind w:firstLine="35"/>
              <w:rPr>
                <w:bCs/>
                <w:sz w:val="24"/>
                <w:szCs w:val="24"/>
              </w:rPr>
            </w:pPr>
            <w:r w:rsidRPr="00F11492">
              <w:rPr>
                <w:sz w:val="24"/>
                <w:szCs w:val="24"/>
              </w:rPr>
              <w:t>М.П.</w:t>
            </w:r>
          </w:p>
        </w:tc>
      </w:tr>
    </w:tbl>
    <w:p w:rsidR="000F736C" w:rsidRDefault="000F736C" w:rsidP="00F81D8D">
      <w:pPr>
        <w:jc w:val="right"/>
        <w:rPr>
          <w:rFonts w:eastAsia="Batang"/>
          <w:b/>
          <w:bCs/>
          <w:sz w:val="24"/>
          <w:szCs w:val="24"/>
        </w:rPr>
      </w:pPr>
    </w:p>
    <w:p w:rsidR="00F81D8D" w:rsidRPr="00A24E5F" w:rsidRDefault="00F81D8D" w:rsidP="00F81D8D">
      <w:pPr>
        <w:jc w:val="right"/>
        <w:rPr>
          <w:rFonts w:eastAsia="Batang"/>
          <w:sz w:val="24"/>
          <w:szCs w:val="24"/>
        </w:rPr>
      </w:pPr>
    </w:p>
    <w:p w:rsidR="00F81D8D" w:rsidRDefault="00F81D8D" w:rsidP="00D34716">
      <w:pPr>
        <w:jc w:val="center"/>
        <w:rPr>
          <w:b/>
          <w:sz w:val="24"/>
          <w:szCs w:val="24"/>
        </w:rPr>
      </w:pPr>
    </w:p>
    <w:p w:rsidR="002F7304" w:rsidRDefault="002F7304" w:rsidP="00D34716">
      <w:pPr>
        <w:jc w:val="center"/>
        <w:rPr>
          <w:b/>
          <w:sz w:val="24"/>
          <w:szCs w:val="24"/>
        </w:rPr>
      </w:pPr>
    </w:p>
    <w:p w:rsidR="002F7304" w:rsidRDefault="002F7304" w:rsidP="00D34716">
      <w:pPr>
        <w:jc w:val="center"/>
        <w:rPr>
          <w:b/>
          <w:sz w:val="24"/>
          <w:szCs w:val="24"/>
        </w:rPr>
      </w:pPr>
    </w:p>
    <w:p w:rsidR="002F7304" w:rsidRDefault="002F7304" w:rsidP="00D34716">
      <w:pPr>
        <w:jc w:val="center"/>
        <w:rPr>
          <w:b/>
          <w:sz w:val="24"/>
          <w:szCs w:val="24"/>
        </w:rPr>
      </w:pPr>
    </w:p>
    <w:p w:rsidR="002F7304" w:rsidRDefault="002F7304" w:rsidP="00D34716">
      <w:pPr>
        <w:jc w:val="center"/>
        <w:rPr>
          <w:b/>
          <w:sz w:val="24"/>
          <w:szCs w:val="24"/>
        </w:rPr>
      </w:pPr>
    </w:p>
    <w:p w:rsidR="00CC0E26" w:rsidRDefault="00CC0E26" w:rsidP="00D34716">
      <w:pPr>
        <w:jc w:val="center"/>
        <w:rPr>
          <w:b/>
          <w:sz w:val="24"/>
          <w:szCs w:val="24"/>
        </w:rPr>
      </w:pPr>
    </w:p>
    <w:p w:rsidR="00CC0E26" w:rsidRDefault="00CC0E26" w:rsidP="00D34716">
      <w:pPr>
        <w:jc w:val="center"/>
        <w:rPr>
          <w:b/>
          <w:sz w:val="24"/>
          <w:szCs w:val="24"/>
        </w:rPr>
      </w:pPr>
    </w:p>
    <w:p w:rsidR="00CC0E26" w:rsidRDefault="00CC0E26" w:rsidP="00D34716">
      <w:pPr>
        <w:jc w:val="center"/>
        <w:rPr>
          <w:b/>
          <w:sz w:val="24"/>
          <w:szCs w:val="24"/>
        </w:rPr>
      </w:pPr>
    </w:p>
    <w:p w:rsidR="00CC0E26" w:rsidRDefault="00CC0E26" w:rsidP="00D34716">
      <w:pPr>
        <w:jc w:val="center"/>
        <w:rPr>
          <w:b/>
          <w:sz w:val="24"/>
          <w:szCs w:val="24"/>
        </w:rPr>
      </w:pPr>
    </w:p>
    <w:p w:rsidR="00CC0E26" w:rsidRDefault="00CC0E26" w:rsidP="00D34716">
      <w:pPr>
        <w:jc w:val="center"/>
        <w:rPr>
          <w:b/>
          <w:sz w:val="24"/>
          <w:szCs w:val="24"/>
        </w:rPr>
      </w:pPr>
    </w:p>
    <w:p w:rsidR="00CC0E26" w:rsidRDefault="00CC0E26" w:rsidP="00D34716">
      <w:pPr>
        <w:jc w:val="center"/>
        <w:rPr>
          <w:b/>
          <w:sz w:val="24"/>
          <w:szCs w:val="24"/>
        </w:rPr>
      </w:pPr>
    </w:p>
    <w:p w:rsidR="00CC0E26" w:rsidRDefault="00CC0E26" w:rsidP="00D34716">
      <w:pPr>
        <w:jc w:val="center"/>
        <w:rPr>
          <w:b/>
          <w:sz w:val="24"/>
          <w:szCs w:val="24"/>
        </w:rPr>
      </w:pPr>
    </w:p>
    <w:p w:rsidR="00CC0E26" w:rsidRDefault="00CC0E26" w:rsidP="00D34716">
      <w:pPr>
        <w:jc w:val="center"/>
        <w:rPr>
          <w:b/>
          <w:sz w:val="24"/>
          <w:szCs w:val="24"/>
        </w:rPr>
      </w:pPr>
    </w:p>
    <w:sectPr w:rsidR="00CC0E26" w:rsidSect="0098301B">
      <w:footerReference w:type="default" r:id="rId45"/>
      <w:pgSz w:w="11906" w:h="16838" w:code="9"/>
      <w:pgMar w:top="360" w:right="748" w:bottom="851"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1A" w:rsidRDefault="0073501A">
      <w:r>
        <w:separator/>
      </w:r>
    </w:p>
  </w:endnote>
  <w:endnote w:type="continuationSeparator" w:id="0">
    <w:p w:rsidR="0073501A" w:rsidRDefault="007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806615"/>
      <w:docPartObj>
        <w:docPartGallery w:val="Page Numbers (Bottom of Page)"/>
        <w:docPartUnique/>
      </w:docPartObj>
    </w:sdtPr>
    <w:sdtEndPr/>
    <w:sdtContent>
      <w:p w:rsidR="00D715E2" w:rsidRDefault="00D715E2">
        <w:pPr>
          <w:pStyle w:val="af4"/>
          <w:jc w:val="center"/>
        </w:pPr>
        <w:r>
          <w:fldChar w:fldCharType="begin"/>
        </w:r>
        <w:r>
          <w:instrText>PAGE   \* MERGEFORMAT</w:instrText>
        </w:r>
        <w:r>
          <w:fldChar w:fldCharType="separate"/>
        </w:r>
        <w:r w:rsidR="00FB0802">
          <w:rPr>
            <w:noProof/>
          </w:rPr>
          <w:t>9</w:t>
        </w:r>
        <w:r>
          <w:fldChar w:fldCharType="end"/>
        </w:r>
      </w:p>
    </w:sdtContent>
  </w:sdt>
  <w:p w:rsidR="00D715E2" w:rsidRDefault="00D715E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E2" w:rsidRDefault="00D715E2">
    <w:pPr>
      <w:pStyle w:val="af4"/>
      <w:jc w:val="center"/>
    </w:pPr>
  </w:p>
  <w:p w:rsidR="00D715E2" w:rsidRDefault="00D715E2">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646612" w:rsidRDefault="00646612">
        <w:pPr>
          <w:pStyle w:val="af4"/>
          <w:jc w:val="right"/>
        </w:pPr>
        <w:r>
          <w:fldChar w:fldCharType="begin"/>
        </w:r>
        <w:r>
          <w:instrText>PAGE   \* MERGEFORMAT</w:instrText>
        </w:r>
        <w:r>
          <w:fldChar w:fldCharType="separate"/>
        </w:r>
        <w:r w:rsidR="00FB0802">
          <w:rPr>
            <w:noProof/>
          </w:rPr>
          <w:t>47</w:t>
        </w:r>
        <w:r>
          <w:fldChar w:fldCharType="end"/>
        </w:r>
      </w:p>
    </w:sdtContent>
  </w:sdt>
  <w:p w:rsidR="00646612" w:rsidRPr="00BF3C31" w:rsidRDefault="00646612">
    <w:pPr>
      <w:pStyle w:val="af4"/>
      <w:rPr>
        <w:rFonts w:ascii="Arial" w:hAnsi="Arial" w:cs="Arial"/>
      </w:rPr>
    </w:pPr>
  </w:p>
  <w:p w:rsidR="00646612" w:rsidRDefault="006466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1A" w:rsidRDefault="0073501A">
      <w:r>
        <w:separator/>
      </w:r>
    </w:p>
  </w:footnote>
  <w:footnote w:type="continuationSeparator" w:id="0">
    <w:p w:rsidR="0073501A" w:rsidRDefault="00735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612" w:rsidRDefault="0064661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25A722B"/>
    <w:multiLevelType w:val="hybridMultilevel"/>
    <w:tmpl w:val="75BC32B0"/>
    <w:lvl w:ilvl="0" w:tplc="786E7F5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1D67DB7"/>
    <w:multiLevelType w:val="multilevel"/>
    <w:tmpl w:val="4D4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6BE340D"/>
    <w:multiLevelType w:val="hybridMultilevel"/>
    <w:tmpl w:val="449EAC3C"/>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3078E0"/>
    <w:multiLevelType w:val="hybridMultilevel"/>
    <w:tmpl w:val="E854715A"/>
    <w:lvl w:ilvl="0" w:tplc="786E7F5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820AE9"/>
    <w:multiLevelType w:val="hybridMultilevel"/>
    <w:tmpl w:val="31C2536A"/>
    <w:lvl w:ilvl="0" w:tplc="777EB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BF6F62"/>
    <w:multiLevelType w:val="multilevel"/>
    <w:tmpl w:val="9C54EF9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340FB"/>
    <w:multiLevelType w:val="hybridMultilevel"/>
    <w:tmpl w:val="748C9E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755F5"/>
    <w:multiLevelType w:val="hybridMultilevel"/>
    <w:tmpl w:val="C6D0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AAC5CA7"/>
    <w:multiLevelType w:val="hybridMultilevel"/>
    <w:tmpl w:val="8684E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EC709A"/>
    <w:multiLevelType w:val="hybridMultilevel"/>
    <w:tmpl w:val="105AA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A716CA"/>
    <w:multiLevelType w:val="multilevel"/>
    <w:tmpl w:val="F61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92475D9"/>
    <w:multiLevelType w:val="hybridMultilevel"/>
    <w:tmpl w:val="ADDEB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3451B1"/>
    <w:multiLevelType w:val="multilevel"/>
    <w:tmpl w:val="CC465044"/>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nsid w:val="6A946DC4"/>
    <w:multiLevelType w:val="hybridMultilevel"/>
    <w:tmpl w:val="2B7205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684DB2"/>
    <w:multiLevelType w:val="hybridMultilevel"/>
    <w:tmpl w:val="F260FE78"/>
    <w:lvl w:ilvl="0" w:tplc="786E7F5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7">
    <w:nsid w:val="6C2510D4"/>
    <w:multiLevelType w:val="hybridMultilevel"/>
    <w:tmpl w:val="88104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9">
    <w:nsid w:val="6F5277ED"/>
    <w:multiLevelType w:val="hybridMultilevel"/>
    <w:tmpl w:val="42EE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1E28F1"/>
    <w:multiLevelType w:val="hybridMultilevel"/>
    <w:tmpl w:val="BCF47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25084C"/>
    <w:multiLevelType w:val="multilevel"/>
    <w:tmpl w:val="E878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4"/>
  </w:num>
  <w:num w:numId="3">
    <w:abstractNumId w:val="0"/>
  </w:num>
  <w:num w:numId="4">
    <w:abstractNumId w:val="1"/>
  </w:num>
  <w:num w:numId="5">
    <w:abstractNumId w:val="11"/>
  </w:num>
  <w:num w:numId="6">
    <w:abstractNumId w:val="21"/>
  </w:num>
  <w:num w:numId="7">
    <w:abstractNumId w:val="38"/>
  </w:num>
  <w:num w:numId="8">
    <w:abstractNumId w:val="33"/>
  </w:num>
  <w:num w:numId="9">
    <w:abstractNumId w:val="2"/>
  </w:num>
  <w:num w:numId="10">
    <w:abstractNumId w:val="29"/>
  </w:num>
  <w:num w:numId="11">
    <w:abstractNumId w:val="8"/>
  </w:num>
  <w:num w:numId="12">
    <w:abstractNumId w:val="18"/>
  </w:num>
  <w:num w:numId="13">
    <w:abstractNumId w:val="22"/>
  </w:num>
  <w:num w:numId="14">
    <w:abstractNumId w:val="19"/>
  </w:num>
  <w:num w:numId="15">
    <w:abstractNumId w:val="40"/>
  </w:num>
  <w:num w:numId="16">
    <w:abstractNumId w:val="35"/>
  </w:num>
  <w:num w:numId="17">
    <w:abstractNumId w:val="12"/>
  </w:num>
  <w:num w:numId="18">
    <w:abstractNumId w:val="16"/>
  </w:num>
  <w:num w:numId="19">
    <w:abstractNumId w:val="7"/>
  </w:num>
  <w:num w:numId="20">
    <w:abstractNumId w:val="17"/>
  </w:num>
  <w:num w:numId="21">
    <w:abstractNumId w:val="25"/>
  </w:num>
  <w:num w:numId="22">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5"/>
  </w:num>
  <w:num w:numId="25">
    <w:abstractNumId w:val="10"/>
  </w:num>
  <w:num w:numId="26">
    <w:abstractNumId w:val="32"/>
  </w:num>
  <w:num w:numId="27">
    <w:abstractNumId w:val="23"/>
  </w:num>
  <w:num w:numId="28">
    <w:abstractNumId w:val="9"/>
  </w:num>
  <w:num w:numId="29">
    <w:abstractNumId w:val="43"/>
  </w:num>
  <w:num w:numId="30">
    <w:abstractNumId w:val="28"/>
  </w:num>
  <w:num w:numId="31">
    <w:abstractNumId w:val="34"/>
  </w:num>
  <w:num w:numId="32">
    <w:abstractNumId w:val="37"/>
  </w:num>
  <w:num w:numId="33">
    <w:abstractNumId w:val="27"/>
  </w:num>
  <w:num w:numId="34">
    <w:abstractNumId w:val="42"/>
  </w:num>
  <w:num w:numId="35">
    <w:abstractNumId w:val="31"/>
  </w:num>
  <w:num w:numId="36">
    <w:abstractNumId w:val="26"/>
  </w:num>
  <w:num w:numId="37">
    <w:abstractNumId w:val="39"/>
  </w:num>
  <w:num w:numId="38">
    <w:abstractNumId w:val="24"/>
  </w:num>
  <w:num w:numId="39">
    <w:abstractNumId w:val="20"/>
  </w:num>
  <w:num w:numId="40">
    <w:abstractNumId w:val="6"/>
  </w:num>
  <w:num w:numId="41">
    <w:abstractNumId w:val="13"/>
  </w:num>
  <w:num w:numId="42">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9F1"/>
    <w:rsid w:val="00005131"/>
    <w:rsid w:val="00005CB5"/>
    <w:rsid w:val="00007348"/>
    <w:rsid w:val="0001187B"/>
    <w:rsid w:val="000119AB"/>
    <w:rsid w:val="00013916"/>
    <w:rsid w:val="00014A93"/>
    <w:rsid w:val="0001594C"/>
    <w:rsid w:val="00020431"/>
    <w:rsid w:val="00020652"/>
    <w:rsid w:val="00020984"/>
    <w:rsid w:val="00023634"/>
    <w:rsid w:val="0002698B"/>
    <w:rsid w:val="000272E8"/>
    <w:rsid w:val="00030AD0"/>
    <w:rsid w:val="0003127F"/>
    <w:rsid w:val="00031332"/>
    <w:rsid w:val="000315FD"/>
    <w:rsid w:val="00037B3E"/>
    <w:rsid w:val="00041E26"/>
    <w:rsid w:val="00045EA6"/>
    <w:rsid w:val="00046FE4"/>
    <w:rsid w:val="00050F0F"/>
    <w:rsid w:val="00051A5A"/>
    <w:rsid w:val="00054C5B"/>
    <w:rsid w:val="00054F65"/>
    <w:rsid w:val="00057FD6"/>
    <w:rsid w:val="0006055C"/>
    <w:rsid w:val="000605EE"/>
    <w:rsid w:val="00060E39"/>
    <w:rsid w:val="000615AE"/>
    <w:rsid w:val="000652C1"/>
    <w:rsid w:val="000675A3"/>
    <w:rsid w:val="00070EA4"/>
    <w:rsid w:val="00071732"/>
    <w:rsid w:val="00072BF0"/>
    <w:rsid w:val="0007377B"/>
    <w:rsid w:val="00073928"/>
    <w:rsid w:val="00080C12"/>
    <w:rsid w:val="00081BE4"/>
    <w:rsid w:val="00082C76"/>
    <w:rsid w:val="0008456E"/>
    <w:rsid w:val="00084665"/>
    <w:rsid w:val="000901D5"/>
    <w:rsid w:val="000904F7"/>
    <w:rsid w:val="00091AC1"/>
    <w:rsid w:val="000933D8"/>
    <w:rsid w:val="00095561"/>
    <w:rsid w:val="00096A08"/>
    <w:rsid w:val="000A2C73"/>
    <w:rsid w:val="000A301E"/>
    <w:rsid w:val="000A4852"/>
    <w:rsid w:val="000B1A12"/>
    <w:rsid w:val="000B3180"/>
    <w:rsid w:val="000B35A5"/>
    <w:rsid w:val="000B7393"/>
    <w:rsid w:val="000B7ED3"/>
    <w:rsid w:val="000C0F78"/>
    <w:rsid w:val="000C21AA"/>
    <w:rsid w:val="000C2567"/>
    <w:rsid w:val="000C523F"/>
    <w:rsid w:val="000C61CF"/>
    <w:rsid w:val="000D0C8E"/>
    <w:rsid w:val="000D1DBE"/>
    <w:rsid w:val="000D30AA"/>
    <w:rsid w:val="000D3AA4"/>
    <w:rsid w:val="000D48FF"/>
    <w:rsid w:val="000D611E"/>
    <w:rsid w:val="000E0AC1"/>
    <w:rsid w:val="000E2A47"/>
    <w:rsid w:val="000E2DE7"/>
    <w:rsid w:val="000F1128"/>
    <w:rsid w:val="000F1723"/>
    <w:rsid w:val="000F20C1"/>
    <w:rsid w:val="000F441C"/>
    <w:rsid w:val="000F4A12"/>
    <w:rsid w:val="000F6172"/>
    <w:rsid w:val="000F66F1"/>
    <w:rsid w:val="000F736C"/>
    <w:rsid w:val="00100D42"/>
    <w:rsid w:val="00104A9C"/>
    <w:rsid w:val="0010644C"/>
    <w:rsid w:val="00107A5F"/>
    <w:rsid w:val="001104B4"/>
    <w:rsid w:val="00110981"/>
    <w:rsid w:val="00111E54"/>
    <w:rsid w:val="0011302A"/>
    <w:rsid w:val="00113FD0"/>
    <w:rsid w:val="001150E1"/>
    <w:rsid w:val="00120496"/>
    <w:rsid w:val="00121D17"/>
    <w:rsid w:val="0012223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722D"/>
    <w:rsid w:val="00160EA1"/>
    <w:rsid w:val="001619CF"/>
    <w:rsid w:val="001622D1"/>
    <w:rsid w:val="001635A6"/>
    <w:rsid w:val="00163C54"/>
    <w:rsid w:val="00164335"/>
    <w:rsid w:val="001666DB"/>
    <w:rsid w:val="00166E85"/>
    <w:rsid w:val="0016744D"/>
    <w:rsid w:val="0017000E"/>
    <w:rsid w:val="00171203"/>
    <w:rsid w:val="00171D29"/>
    <w:rsid w:val="00175A02"/>
    <w:rsid w:val="00176584"/>
    <w:rsid w:val="00176AEA"/>
    <w:rsid w:val="001774E6"/>
    <w:rsid w:val="0018063E"/>
    <w:rsid w:val="00180E68"/>
    <w:rsid w:val="00181920"/>
    <w:rsid w:val="00182F6E"/>
    <w:rsid w:val="00183625"/>
    <w:rsid w:val="00185250"/>
    <w:rsid w:val="00185CEC"/>
    <w:rsid w:val="001920C0"/>
    <w:rsid w:val="001922DD"/>
    <w:rsid w:val="00194D90"/>
    <w:rsid w:val="001976B4"/>
    <w:rsid w:val="00197803"/>
    <w:rsid w:val="001A1DB8"/>
    <w:rsid w:val="001A48AA"/>
    <w:rsid w:val="001A71AF"/>
    <w:rsid w:val="001B0D92"/>
    <w:rsid w:val="001B5500"/>
    <w:rsid w:val="001B6D32"/>
    <w:rsid w:val="001C1CA8"/>
    <w:rsid w:val="001C57AF"/>
    <w:rsid w:val="001C74E6"/>
    <w:rsid w:val="001D139C"/>
    <w:rsid w:val="001D16F4"/>
    <w:rsid w:val="001D292D"/>
    <w:rsid w:val="001D2FB2"/>
    <w:rsid w:val="001D60A8"/>
    <w:rsid w:val="001D75A1"/>
    <w:rsid w:val="001E2C0B"/>
    <w:rsid w:val="001E66F8"/>
    <w:rsid w:val="001E73A2"/>
    <w:rsid w:val="001F6895"/>
    <w:rsid w:val="001F799C"/>
    <w:rsid w:val="00200B47"/>
    <w:rsid w:val="0020100D"/>
    <w:rsid w:val="002016A2"/>
    <w:rsid w:val="00201A36"/>
    <w:rsid w:val="00203130"/>
    <w:rsid w:val="00203D04"/>
    <w:rsid w:val="00207271"/>
    <w:rsid w:val="00207EF5"/>
    <w:rsid w:val="00207EF6"/>
    <w:rsid w:val="002110F0"/>
    <w:rsid w:val="0021217F"/>
    <w:rsid w:val="00215903"/>
    <w:rsid w:val="00216BE0"/>
    <w:rsid w:val="0021736D"/>
    <w:rsid w:val="0021746C"/>
    <w:rsid w:val="00217916"/>
    <w:rsid w:val="002201F8"/>
    <w:rsid w:val="00221B15"/>
    <w:rsid w:val="00222131"/>
    <w:rsid w:val="002228FF"/>
    <w:rsid w:val="0022312B"/>
    <w:rsid w:val="00223A9C"/>
    <w:rsid w:val="002255ED"/>
    <w:rsid w:val="002263E2"/>
    <w:rsid w:val="0022682C"/>
    <w:rsid w:val="00227609"/>
    <w:rsid w:val="00227BEF"/>
    <w:rsid w:val="00230B3A"/>
    <w:rsid w:val="00232250"/>
    <w:rsid w:val="0023419C"/>
    <w:rsid w:val="0023464B"/>
    <w:rsid w:val="002371B2"/>
    <w:rsid w:val="002379E8"/>
    <w:rsid w:val="002429EC"/>
    <w:rsid w:val="00243077"/>
    <w:rsid w:val="00243C77"/>
    <w:rsid w:val="002454E5"/>
    <w:rsid w:val="00245D7B"/>
    <w:rsid w:val="00246571"/>
    <w:rsid w:val="002465E4"/>
    <w:rsid w:val="00250BF9"/>
    <w:rsid w:val="00251C81"/>
    <w:rsid w:val="002534F3"/>
    <w:rsid w:val="00253534"/>
    <w:rsid w:val="00254309"/>
    <w:rsid w:val="00255E06"/>
    <w:rsid w:val="00260857"/>
    <w:rsid w:val="00262C7C"/>
    <w:rsid w:val="00264507"/>
    <w:rsid w:val="00264546"/>
    <w:rsid w:val="00272279"/>
    <w:rsid w:val="0027353F"/>
    <w:rsid w:val="00275D44"/>
    <w:rsid w:val="002763D2"/>
    <w:rsid w:val="002769D4"/>
    <w:rsid w:val="00280889"/>
    <w:rsid w:val="00281892"/>
    <w:rsid w:val="0028221B"/>
    <w:rsid w:val="00284DA2"/>
    <w:rsid w:val="00285B8E"/>
    <w:rsid w:val="00287357"/>
    <w:rsid w:val="0028788F"/>
    <w:rsid w:val="0029002C"/>
    <w:rsid w:val="00292397"/>
    <w:rsid w:val="00292B13"/>
    <w:rsid w:val="00293A05"/>
    <w:rsid w:val="00295A8B"/>
    <w:rsid w:val="002A1851"/>
    <w:rsid w:val="002A1F5F"/>
    <w:rsid w:val="002A2109"/>
    <w:rsid w:val="002A3844"/>
    <w:rsid w:val="002A3E47"/>
    <w:rsid w:val="002A4B13"/>
    <w:rsid w:val="002B4791"/>
    <w:rsid w:val="002B5B48"/>
    <w:rsid w:val="002B5C65"/>
    <w:rsid w:val="002B5CB4"/>
    <w:rsid w:val="002B650A"/>
    <w:rsid w:val="002B7DD2"/>
    <w:rsid w:val="002C1351"/>
    <w:rsid w:val="002C1EB3"/>
    <w:rsid w:val="002C5348"/>
    <w:rsid w:val="002C5840"/>
    <w:rsid w:val="002C606C"/>
    <w:rsid w:val="002C6329"/>
    <w:rsid w:val="002C71CF"/>
    <w:rsid w:val="002C7537"/>
    <w:rsid w:val="002C77C1"/>
    <w:rsid w:val="002D1228"/>
    <w:rsid w:val="002D1AB5"/>
    <w:rsid w:val="002D23FF"/>
    <w:rsid w:val="002D3526"/>
    <w:rsid w:val="002D4ACC"/>
    <w:rsid w:val="002D56BD"/>
    <w:rsid w:val="002D61CF"/>
    <w:rsid w:val="002D63B3"/>
    <w:rsid w:val="002D6A34"/>
    <w:rsid w:val="002D775B"/>
    <w:rsid w:val="002E149E"/>
    <w:rsid w:val="002E1720"/>
    <w:rsid w:val="002E2830"/>
    <w:rsid w:val="002E2F87"/>
    <w:rsid w:val="002E45A9"/>
    <w:rsid w:val="002E5CAF"/>
    <w:rsid w:val="002E6C36"/>
    <w:rsid w:val="002E7D6F"/>
    <w:rsid w:val="002F0885"/>
    <w:rsid w:val="002F23D4"/>
    <w:rsid w:val="002F3002"/>
    <w:rsid w:val="002F41D1"/>
    <w:rsid w:val="002F5A04"/>
    <w:rsid w:val="002F7304"/>
    <w:rsid w:val="002F7C30"/>
    <w:rsid w:val="00301792"/>
    <w:rsid w:val="00307E37"/>
    <w:rsid w:val="00310201"/>
    <w:rsid w:val="003120C9"/>
    <w:rsid w:val="00314410"/>
    <w:rsid w:val="0031673D"/>
    <w:rsid w:val="00321533"/>
    <w:rsid w:val="00322F44"/>
    <w:rsid w:val="00327D01"/>
    <w:rsid w:val="0033049F"/>
    <w:rsid w:val="00330BCD"/>
    <w:rsid w:val="003315DB"/>
    <w:rsid w:val="003317E9"/>
    <w:rsid w:val="003336C7"/>
    <w:rsid w:val="0033651A"/>
    <w:rsid w:val="00336774"/>
    <w:rsid w:val="0033678E"/>
    <w:rsid w:val="003378F0"/>
    <w:rsid w:val="0034156F"/>
    <w:rsid w:val="00341D05"/>
    <w:rsid w:val="003422B1"/>
    <w:rsid w:val="003426EF"/>
    <w:rsid w:val="00345766"/>
    <w:rsid w:val="003469EC"/>
    <w:rsid w:val="00350BB9"/>
    <w:rsid w:val="003511CA"/>
    <w:rsid w:val="003541F6"/>
    <w:rsid w:val="00355876"/>
    <w:rsid w:val="00355F1C"/>
    <w:rsid w:val="00356029"/>
    <w:rsid w:val="0035661C"/>
    <w:rsid w:val="003614A1"/>
    <w:rsid w:val="00361A0D"/>
    <w:rsid w:val="003625B2"/>
    <w:rsid w:val="00363856"/>
    <w:rsid w:val="003642A2"/>
    <w:rsid w:val="00365B1E"/>
    <w:rsid w:val="00365F3E"/>
    <w:rsid w:val="00370827"/>
    <w:rsid w:val="003720ED"/>
    <w:rsid w:val="00374D52"/>
    <w:rsid w:val="0037611F"/>
    <w:rsid w:val="00376D78"/>
    <w:rsid w:val="003819BA"/>
    <w:rsid w:val="00382B1A"/>
    <w:rsid w:val="00383ED8"/>
    <w:rsid w:val="003856EC"/>
    <w:rsid w:val="003914F6"/>
    <w:rsid w:val="0039236A"/>
    <w:rsid w:val="00393F20"/>
    <w:rsid w:val="00396D01"/>
    <w:rsid w:val="003971C5"/>
    <w:rsid w:val="003A0615"/>
    <w:rsid w:val="003A082D"/>
    <w:rsid w:val="003A24C1"/>
    <w:rsid w:val="003A5D2E"/>
    <w:rsid w:val="003A6BF3"/>
    <w:rsid w:val="003A71EA"/>
    <w:rsid w:val="003B122A"/>
    <w:rsid w:val="003B265E"/>
    <w:rsid w:val="003B36BB"/>
    <w:rsid w:val="003B3D46"/>
    <w:rsid w:val="003C01DD"/>
    <w:rsid w:val="003C07E4"/>
    <w:rsid w:val="003C17CA"/>
    <w:rsid w:val="003C31EC"/>
    <w:rsid w:val="003C3AED"/>
    <w:rsid w:val="003D5A70"/>
    <w:rsid w:val="003D70FC"/>
    <w:rsid w:val="003E05EF"/>
    <w:rsid w:val="003E5252"/>
    <w:rsid w:val="003E580F"/>
    <w:rsid w:val="003E749A"/>
    <w:rsid w:val="003F02EB"/>
    <w:rsid w:val="003F046E"/>
    <w:rsid w:val="003F3FE4"/>
    <w:rsid w:val="003F496C"/>
    <w:rsid w:val="003F648A"/>
    <w:rsid w:val="003F6979"/>
    <w:rsid w:val="003F6A57"/>
    <w:rsid w:val="00400FFA"/>
    <w:rsid w:val="004041C0"/>
    <w:rsid w:val="00404D16"/>
    <w:rsid w:val="0040568E"/>
    <w:rsid w:val="004065FD"/>
    <w:rsid w:val="00406D30"/>
    <w:rsid w:val="00406E15"/>
    <w:rsid w:val="004073DE"/>
    <w:rsid w:val="00407FCA"/>
    <w:rsid w:val="00410894"/>
    <w:rsid w:val="00412BC7"/>
    <w:rsid w:val="00414DF1"/>
    <w:rsid w:val="00422E31"/>
    <w:rsid w:val="00424746"/>
    <w:rsid w:val="00430B09"/>
    <w:rsid w:val="0043269E"/>
    <w:rsid w:val="0043558D"/>
    <w:rsid w:val="004368CC"/>
    <w:rsid w:val="004409B1"/>
    <w:rsid w:val="00440B48"/>
    <w:rsid w:val="004412FF"/>
    <w:rsid w:val="0044184A"/>
    <w:rsid w:val="004434A0"/>
    <w:rsid w:val="004535F6"/>
    <w:rsid w:val="00453E19"/>
    <w:rsid w:val="00455311"/>
    <w:rsid w:val="00455F1E"/>
    <w:rsid w:val="004600D0"/>
    <w:rsid w:val="00460C79"/>
    <w:rsid w:val="0046183E"/>
    <w:rsid w:val="004619D0"/>
    <w:rsid w:val="00461A14"/>
    <w:rsid w:val="00465FAE"/>
    <w:rsid w:val="0047016F"/>
    <w:rsid w:val="0047020F"/>
    <w:rsid w:val="00471E6F"/>
    <w:rsid w:val="00471EFD"/>
    <w:rsid w:val="00471F27"/>
    <w:rsid w:val="00471FFF"/>
    <w:rsid w:val="004723B8"/>
    <w:rsid w:val="00472A8D"/>
    <w:rsid w:val="004737A4"/>
    <w:rsid w:val="0047503B"/>
    <w:rsid w:val="00482C71"/>
    <w:rsid w:val="004840D2"/>
    <w:rsid w:val="0048415C"/>
    <w:rsid w:val="00487D84"/>
    <w:rsid w:val="004907B3"/>
    <w:rsid w:val="00491BA3"/>
    <w:rsid w:val="00492BEE"/>
    <w:rsid w:val="00493A22"/>
    <w:rsid w:val="00494EA0"/>
    <w:rsid w:val="004962CD"/>
    <w:rsid w:val="00497A62"/>
    <w:rsid w:val="004A0E47"/>
    <w:rsid w:val="004A3ECB"/>
    <w:rsid w:val="004A4973"/>
    <w:rsid w:val="004A5656"/>
    <w:rsid w:val="004A6FBA"/>
    <w:rsid w:val="004A71A6"/>
    <w:rsid w:val="004A78FC"/>
    <w:rsid w:val="004B0550"/>
    <w:rsid w:val="004B0A52"/>
    <w:rsid w:val="004B14B0"/>
    <w:rsid w:val="004B3292"/>
    <w:rsid w:val="004B7B7C"/>
    <w:rsid w:val="004C459F"/>
    <w:rsid w:val="004C4831"/>
    <w:rsid w:val="004C60E4"/>
    <w:rsid w:val="004C62A3"/>
    <w:rsid w:val="004C6B15"/>
    <w:rsid w:val="004D0E0B"/>
    <w:rsid w:val="004D1F8F"/>
    <w:rsid w:val="004D21E7"/>
    <w:rsid w:val="004D47FC"/>
    <w:rsid w:val="004E2C05"/>
    <w:rsid w:val="004E3766"/>
    <w:rsid w:val="004E43AE"/>
    <w:rsid w:val="004E57D7"/>
    <w:rsid w:val="004E5D13"/>
    <w:rsid w:val="004E6DC6"/>
    <w:rsid w:val="004F0D60"/>
    <w:rsid w:val="004F18C8"/>
    <w:rsid w:val="004F3E64"/>
    <w:rsid w:val="004F3EBF"/>
    <w:rsid w:val="004F450E"/>
    <w:rsid w:val="004F4530"/>
    <w:rsid w:val="004F682F"/>
    <w:rsid w:val="00501C2E"/>
    <w:rsid w:val="00504585"/>
    <w:rsid w:val="005047A7"/>
    <w:rsid w:val="00505E3A"/>
    <w:rsid w:val="00505F8D"/>
    <w:rsid w:val="005075C7"/>
    <w:rsid w:val="00512693"/>
    <w:rsid w:val="0051391F"/>
    <w:rsid w:val="005145C2"/>
    <w:rsid w:val="00516309"/>
    <w:rsid w:val="00517338"/>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603"/>
    <w:rsid w:val="00550A82"/>
    <w:rsid w:val="005523EE"/>
    <w:rsid w:val="005540D4"/>
    <w:rsid w:val="0055463F"/>
    <w:rsid w:val="00554725"/>
    <w:rsid w:val="0055511B"/>
    <w:rsid w:val="0055610B"/>
    <w:rsid w:val="005568FF"/>
    <w:rsid w:val="00565DFC"/>
    <w:rsid w:val="00570508"/>
    <w:rsid w:val="005718E5"/>
    <w:rsid w:val="00571E0B"/>
    <w:rsid w:val="00573DBE"/>
    <w:rsid w:val="00576C0E"/>
    <w:rsid w:val="0057751B"/>
    <w:rsid w:val="00577B5A"/>
    <w:rsid w:val="0058040F"/>
    <w:rsid w:val="005804E7"/>
    <w:rsid w:val="0058257B"/>
    <w:rsid w:val="00585C86"/>
    <w:rsid w:val="00590BD0"/>
    <w:rsid w:val="00591E13"/>
    <w:rsid w:val="00592C8D"/>
    <w:rsid w:val="005938E3"/>
    <w:rsid w:val="005950F1"/>
    <w:rsid w:val="00596865"/>
    <w:rsid w:val="005972BB"/>
    <w:rsid w:val="005A1291"/>
    <w:rsid w:val="005A28A5"/>
    <w:rsid w:val="005A3CDE"/>
    <w:rsid w:val="005A3ECB"/>
    <w:rsid w:val="005A707C"/>
    <w:rsid w:val="005B0DF3"/>
    <w:rsid w:val="005B17F6"/>
    <w:rsid w:val="005B4F0E"/>
    <w:rsid w:val="005B6D3D"/>
    <w:rsid w:val="005B6F9D"/>
    <w:rsid w:val="005B71CC"/>
    <w:rsid w:val="005B7CB6"/>
    <w:rsid w:val="005C0871"/>
    <w:rsid w:val="005C1269"/>
    <w:rsid w:val="005C3A91"/>
    <w:rsid w:val="005C7398"/>
    <w:rsid w:val="005D0C06"/>
    <w:rsid w:val="005D3D39"/>
    <w:rsid w:val="005D4DCE"/>
    <w:rsid w:val="005D5A64"/>
    <w:rsid w:val="005D66DD"/>
    <w:rsid w:val="005D6C0D"/>
    <w:rsid w:val="005E0CF5"/>
    <w:rsid w:val="005E4706"/>
    <w:rsid w:val="005E60AB"/>
    <w:rsid w:val="005E6EB8"/>
    <w:rsid w:val="005F26F3"/>
    <w:rsid w:val="005F3735"/>
    <w:rsid w:val="005F4093"/>
    <w:rsid w:val="005F4A2D"/>
    <w:rsid w:val="005F59FB"/>
    <w:rsid w:val="005F6259"/>
    <w:rsid w:val="005F7F6F"/>
    <w:rsid w:val="005F7FE5"/>
    <w:rsid w:val="00600C5A"/>
    <w:rsid w:val="00603475"/>
    <w:rsid w:val="006072FC"/>
    <w:rsid w:val="00613DBB"/>
    <w:rsid w:val="0061410B"/>
    <w:rsid w:val="00616CB2"/>
    <w:rsid w:val="00617666"/>
    <w:rsid w:val="006209D8"/>
    <w:rsid w:val="00620AA6"/>
    <w:rsid w:val="00621C95"/>
    <w:rsid w:val="006239E4"/>
    <w:rsid w:val="00625907"/>
    <w:rsid w:val="0062672E"/>
    <w:rsid w:val="00626FD2"/>
    <w:rsid w:val="00630068"/>
    <w:rsid w:val="00630F3F"/>
    <w:rsid w:val="0063288B"/>
    <w:rsid w:val="00632A85"/>
    <w:rsid w:val="00633C00"/>
    <w:rsid w:val="00634ADE"/>
    <w:rsid w:val="0063577B"/>
    <w:rsid w:val="006360A0"/>
    <w:rsid w:val="006401BD"/>
    <w:rsid w:val="00640A37"/>
    <w:rsid w:val="00641027"/>
    <w:rsid w:val="006421C3"/>
    <w:rsid w:val="006446CB"/>
    <w:rsid w:val="0064628E"/>
    <w:rsid w:val="00646612"/>
    <w:rsid w:val="00650340"/>
    <w:rsid w:val="006541C2"/>
    <w:rsid w:val="0065532C"/>
    <w:rsid w:val="006553CD"/>
    <w:rsid w:val="00655B75"/>
    <w:rsid w:val="00657B29"/>
    <w:rsid w:val="006649AC"/>
    <w:rsid w:val="00664BE8"/>
    <w:rsid w:val="00665934"/>
    <w:rsid w:val="00667E59"/>
    <w:rsid w:val="0067202B"/>
    <w:rsid w:val="006730C2"/>
    <w:rsid w:val="006733A4"/>
    <w:rsid w:val="0067379C"/>
    <w:rsid w:val="0067383A"/>
    <w:rsid w:val="00675AAD"/>
    <w:rsid w:val="00677E45"/>
    <w:rsid w:val="00680597"/>
    <w:rsid w:val="00681B70"/>
    <w:rsid w:val="00685A2B"/>
    <w:rsid w:val="00685F1A"/>
    <w:rsid w:val="0069058F"/>
    <w:rsid w:val="006924D2"/>
    <w:rsid w:val="006947F4"/>
    <w:rsid w:val="0069494A"/>
    <w:rsid w:val="00694D1E"/>
    <w:rsid w:val="00696522"/>
    <w:rsid w:val="00696607"/>
    <w:rsid w:val="00696E09"/>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3EC0"/>
    <w:rsid w:val="006D5B1F"/>
    <w:rsid w:val="006D5CEC"/>
    <w:rsid w:val="006D6826"/>
    <w:rsid w:val="006D68F3"/>
    <w:rsid w:val="006E0A17"/>
    <w:rsid w:val="006E217C"/>
    <w:rsid w:val="006E2607"/>
    <w:rsid w:val="006E3A1F"/>
    <w:rsid w:val="006E65BA"/>
    <w:rsid w:val="006E7D89"/>
    <w:rsid w:val="006F1373"/>
    <w:rsid w:val="006F1750"/>
    <w:rsid w:val="006F181D"/>
    <w:rsid w:val="006F1968"/>
    <w:rsid w:val="006F1FCE"/>
    <w:rsid w:val="006F4585"/>
    <w:rsid w:val="0070089E"/>
    <w:rsid w:val="00700C0B"/>
    <w:rsid w:val="0070453D"/>
    <w:rsid w:val="007060CF"/>
    <w:rsid w:val="00710FCE"/>
    <w:rsid w:val="00711CC0"/>
    <w:rsid w:val="00712216"/>
    <w:rsid w:val="00715D94"/>
    <w:rsid w:val="00717ABA"/>
    <w:rsid w:val="00717D05"/>
    <w:rsid w:val="0072197D"/>
    <w:rsid w:val="00727124"/>
    <w:rsid w:val="007271B1"/>
    <w:rsid w:val="0073078E"/>
    <w:rsid w:val="007307E9"/>
    <w:rsid w:val="00733588"/>
    <w:rsid w:val="0073501A"/>
    <w:rsid w:val="007376F6"/>
    <w:rsid w:val="00743447"/>
    <w:rsid w:val="00743D1D"/>
    <w:rsid w:val="007458C9"/>
    <w:rsid w:val="007519AF"/>
    <w:rsid w:val="00752BCE"/>
    <w:rsid w:val="00752D2C"/>
    <w:rsid w:val="007539DF"/>
    <w:rsid w:val="00753F58"/>
    <w:rsid w:val="00754536"/>
    <w:rsid w:val="00754AD1"/>
    <w:rsid w:val="00761038"/>
    <w:rsid w:val="00763DA2"/>
    <w:rsid w:val="0076406D"/>
    <w:rsid w:val="00765105"/>
    <w:rsid w:val="00765B8A"/>
    <w:rsid w:val="00765D0C"/>
    <w:rsid w:val="00771314"/>
    <w:rsid w:val="0077771B"/>
    <w:rsid w:val="007807BF"/>
    <w:rsid w:val="00780F8F"/>
    <w:rsid w:val="007815F5"/>
    <w:rsid w:val="00781A61"/>
    <w:rsid w:val="00782EEF"/>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02"/>
    <w:rsid w:val="007D0672"/>
    <w:rsid w:val="007D07B0"/>
    <w:rsid w:val="007D1735"/>
    <w:rsid w:val="007D235E"/>
    <w:rsid w:val="007D241D"/>
    <w:rsid w:val="007D2EAD"/>
    <w:rsid w:val="007D399D"/>
    <w:rsid w:val="007D50E4"/>
    <w:rsid w:val="007D6886"/>
    <w:rsid w:val="007D749F"/>
    <w:rsid w:val="007E137F"/>
    <w:rsid w:val="007E15B8"/>
    <w:rsid w:val="007E3DB8"/>
    <w:rsid w:val="007E3EAA"/>
    <w:rsid w:val="007E4C13"/>
    <w:rsid w:val="007E6D94"/>
    <w:rsid w:val="007E752A"/>
    <w:rsid w:val="007F0533"/>
    <w:rsid w:val="007F05B3"/>
    <w:rsid w:val="007F1332"/>
    <w:rsid w:val="007F266D"/>
    <w:rsid w:val="007F381E"/>
    <w:rsid w:val="007F6D6D"/>
    <w:rsid w:val="00801059"/>
    <w:rsid w:val="00802590"/>
    <w:rsid w:val="00804959"/>
    <w:rsid w:val="0080703C"/>
    <w:rsid w:val="00810E64"/>
    <w:rsid w:val="00812472"/>
    <w:rsid w:val="00812C2A"/>
    <w:rsid w:val="008137D0"/>
    <w:rsid w:val="008159D3"/>
    <w:rsid w:val="00815BEB"/>
    <w:rsid w:val="00816DC3"/>
    <w:rsid w:val="00821D07"/>
    <w:rsid w:val="00822FDA"/>
    <w:rsid w:val="0082339B"/>
    <w:rsid w:val="00827BC3"/>
    <w:rsid w:val="008312DA"/>
    <w:rsid w:val="0083154C"/>
    <w:rsid w:val="00831FAF"/>
    <w:rsid w:val="008325C6"/>
    <w:rsid w:val="008329AF"/>
    <w:rsid w:val="00832AD5"/>
    <w:rsid w:val="00832BCE"/>
    <w:rsid w:val="008337D4"/>
    <w:rsid w:val="00833BF7"/>
    <w:rsid w:val="00833D62"/>
    <w:rsid w:val="00835368"/>
    <w:rsid w:val="00835D1B"/>
    <w:rsid w:val="008376E6"/>
    <w:rsid w:val="00842753"/>
    <w:rsid w:val="00843739"/>
    <w:rsid w:val="008460BE"/>
    <w:rsid w:val="00846AC5"/>
    <w:rsid w:val="0084726B"/>
    <w:rsid w:val="00850E24"/>
    <w:rsid w:val="00851F55"/>
    <w:rsid w:val="008524EE"/>
    <w:rsid w:val="0085268B"/>
    <w:rsid w:val="00852A7E"/>
    <w:rsid w:val="00853E7D"/>
    <w:rsid w:val="0085452D"/>
    <w:rsid w:val="008564EE"/>
    <w:rsid w:val="00856E28"/>
    <w:rsid w:val="00860673"/>
    <w:rsid w:val="008608D9"/>
    <w:rsid w:val="0086149D"/>
    <w:rsid w:val="00861F3A"/>
    <w:rsid w:val="0086281A"/>
    <w:rsid w:val="008645B6"/>
    <w:rsid w:val="0087043F"/>
    <w:rsid w:val="00870923"/>
    <w:rsid w:val="00870E37"/>
    <w:rsid w:val="00871675"/>
    <w:rsid w:val="00872355"/>
    <w:rsid w:val="00872D8D"/>
    <w:rsid w:val="00872F83"/>
    <w:rsid w:val="008731A2"/>
    <w:rsid w:val="00874ACA"/>
    <w:rsid w:val="00874E69"/>
    <w:rsid w:val="00880733"/>
    <w:rsid w:val="0088198B"/>
    <w:rsid w:val="00885C95"/>
    <w:rsid w:val="008863E8"/>
    <w:rsid w:val="00886AD8"/>
    <w:rsid w:val="00887082"/>
    <w:rsid w:val="00891066"/>
    <w:rsid w:val="008919AD"/>
    <w:rsid w:val="008920DF"/>
    <w:rsid w:val="008926A4"/>
    <w:rsid w:val="008926C9"/>
    <w:rsid w:val="008929BA"/>
    <w:rsid w:val="00894231"/>
    <w:rsid w:val="008942D6"/>
    <w:rsid w:val="008A0033"/>
    <w:rsid w:val="008A17DA"/>
    <w:rsid w:val="008A225F"/>
    <w:rsid w:val="008A22D2"/>
    <w:rsid w:val="008A35A0"/>
    <w:rsid w:val="008A4C58"/>
    <w:rsid w:val="008A6C42"/>
    <w:rsid w:val="008A6D47"/>
    <w:rsid w:val="008A7445"/>
    <w:rsid w:val="008A7894"/>
    <w:rsid w:val="008B0238"/>
    <w:rsid w:val="008B06F4"/>
    <w:rsid w:val="008B0AB9"/>
    <w:rsid w:val="008B1C2C"/>
    <w:rsid w:val="008B2323"/>
    <w:rsid w:val="008B38AB"/>
    <w:rsid w:val="008B583A"/>
    <w:rsid w:val="008B58B2"/>
    <w:rsid w:val="008B58F3"/>
    <w:rsid w:val="008C04F8"/>
    <w:rsid w:val="008C064B"/>
    <w:rsid w:val="008C0D6D"/>
    <w:rsid w:val="008C0F93"/>
    <w:rsid w:val="008C18FB"/>
    <w:rsid w:val="008C1C3D"/>
    <w:rsid w:val="008C211A"/>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863"/>
    <w:rsid w:val="008E1CBB"/>
    <w:rsid w:val="008E29DF"/>
    <w:rsid w:val="008E2B16"/>
    <w:rsid w:val="008E488D"/>
    <w:rsid w:val="008E5866"/>
    <w:rsid w:val="008E70CB"/>
    <w:rsid w:val="008F00D5"/>
    <w:rsid w:val="008F45A3"/>
    <w:rsid w:val="008F4A05"/>
    <w:rsid w:val="008F4AE6"/>
    <w:rsid w:val="008F5413"/>
    <w:rsid w:val="00900176"/>
    <w:rsid w:val="00903ED8"/>
    <w:rsid w:val="00904FDA"/>
    <w:rsid w:val="0090502A"/>
    <w:rsid w:val="0090721D"/>
    <w:rsid w:val="009109E8"/>
    <w:rsid w:val="00911F32"/>
    <w:rsid w:val="00913EF8"/>
    <w:rsid w:val="009159D0"/>
    <w:rsid w:val="00915D17"/>
    <w:rsid w:val="00920A35"/>
    <w:rsid w:val="009231C9"/>
    <w:rsid w:val="0092644C"/>
    <w:rsid w:val="0092646B"/>
    <w:rsid w:val="00926A74"/>
    <w:rsid w:val="0093067A"/>
    <w:rsid w:val="009322E3"/>
    <w:rsid w:val="009333A1"/>
    <w:rsid w:val="00934CB2"/>
    <w:rsid w:val="00935209"/>
    <w:rsid w:val="00937062"/>
    <w:rsid w:val="00942966"/>
    <w:rsid w:val="00943468"/>
    <w:rsid w:val="00943BC6"/>
    <w:rsid w:val="00943BF2"/>
    <w:rsid w:val="00943CD7"/>
    <w:rsid w:val="0094509F"/>
    <w:rsid w:val="00945588"/>
    <w:rsid w:val="009455D3"/>
    <w:rsid w:val="00945FC8"/>
    <w:rsid w:val="0094644D"/>
    <w:rsid w:val="00947A92"/>
    <w:rsid w:val="00947BBF"/>
    <w:rsid w:val="00947FE0"/>
    <w:rsid w:val="009505B0"/>
    <w:rsid w:val="00950E12"/>
    <w:rsid w:val="00954291"/>
    <w:rsid w:val="00956DA3"/>
    <w:rsid w:val="0096091F"/>
    <w:rsid w:val="00961043"/>
    <w:rsid w:val="0096190F"/>
    <w:rsid w:val="00963327"/>
    <w:rsid w:val="00964A50"/>
    <w:rsid w:val="009650D1"/>
    <w:rsid w:val="009653A9"/>
    <w:rsid w:val="009714D3"/>
    <w:rsid w:val="0097193C"/>
    <w:rsid w:val="009734B5"/>
    <w:rsid w:val="00975764"/>
    <w:rsid w:val="0097582F"/>
    <w:rsid w:val="00977797"/>
    <w:rsid w:val="009809A2"/>
    <w:rsid w:val="00981E7D"/>
    <w:rsid w:val="009824FF"/>
    <w:rsid w:val="0098301B"/>
    <w:rsid w:val="00983799"/>
    <w:rsid w:val="009841FE"/>
    <w:rsid w:val="00984E21"/>
    <w:rsid w:val="00984E66"/>
    <w:rsid w:val="0098747D"/>
    <w:rsid w:val="00990746"/>
    <w:rsid w:val="00992088"/>
    <w:rsid w:val="00992708"/>
    <w:rsid w:val="00995306"/>
    <w:rsid w:val="00995B56"/>
    <w:rsid w:val="0099698F"/>
    <w:rsid w:val="0099749E"/>
    <w:rsid w:val="009A0243"/>
    <w:rsid w:val="009A05A7"/>
    <w:rsid w:val="009A1A93"/>
    <w:rsid w:val="009A37D0"/>
    <w:rsid w:val="009A3F25"/>
    <w:rsid w:val="009A4563"/>
    <w:rsid w:val="009A48A0"/>
    <w:rsid w:val="009A4D0A"/>
    <w:rsid w:val="009B29EB"/>
    <w:rsid w:val="009B367B"/>
    <w:rsid w:val="009B4C90"/>
    <w:rsid w:val="009B4DC0"/>
    <w:rsid w:val="009C34AB"/>
    <w:rsid w:val="009C3678"/>
    <w:rsid w:val="009C7178"/>
    <w:rsid w:val="009C7613"/>
    <w:rsid w:val="009C7757"/>
    <w:rsid w:val="009C7F49"/>
    <w:rsid w:val="009D16E8"/>
    <w:rsid w:val="009D1E67"/>
    <w:rsid w:val="009D7765"/>
    <w:rsid w:val="009E0315"/>
    <w:rsid w:val="009E42C7"/>
    <w:rsid w:val="009E6C88"/>
    <w:rsid w:val="009E6D5D"/>
    <w:rsid w:val="009F2F33"/>
    <w:rsid w:val="009F350D"/>
    <w:rsid w:val="009F36C7"/>
    <w:rsid w:val="009F3FAC"/>
    <w:rsid w:val="009F5E5B"/>
    <w:rsid w:val="009F69D6"/>
    <w:rsid w:val="009F70D9"/>
    <w:rsid w:val="00A0192E"/>
    <w:rsid w:val="00A02EEA"/>
    <w:rsid w:val="00A03652"/>
    <w:rsid w:val="00A04A2B"/>
    <w:rsid w:val="00A05569"/>
    <w:rsid w:val="00A058AD"/>
    <w:rsid w:val="00A066E6"/>
    <w:rsid w:val="00A067E1"/>
    <w:rsid w:val="00A0688D"/>
    <w:rsid w:val="00A0702B"/>
    <w:rsid w:val="00A0797D"/>
    <w:rsid w:val="00A11719"/>
    <w:rsid w:val="00A13653"/>
    <w:rsid w:val="00A165C0"/>
    <w:rsid w:val="00A16781"/>
    <w:rsid w:val="00A1798E"/>
    <w:rsid w:val="00A21539"/>
    <w:rsid w:val="00A22AD6"/>
    <w:rsid w:val="00A22C70"/>
    <w:rsid w:val="00A24D3C"/>
    <w:rsid w:val="00A24D8F"/>
    <w:rsid w:val="00A24F5F"/>
    <w:rsid w:val="00A257D1"/>
    <w:rsid w:val="00A26AE1"/>
    <w:rsid w:val="00A26BD0"/>
    <w:rsid w:val="00A27EB8"/>
    <w:rsid w:val="00A31685"/>
    <w:rsid w:val="00A34623"/>
    <w:rsid w:val="00A36DD1"/>
    <w:rsid w:val="00A4018C"/>
    <w:rsid w:val="00A410D6"/>
    <w:rsid w:val="00A42DA7"/>
    <w:rsid w:val="00A4314C"/>
    <w:rsid w:val="00A43981"/>
    <w:rsid w:val="00A439FD"/>
    <w:rsid w:val="00A43CC5"/>
    <w:rsid w:val="00A4456F"/>
    <w:rsid w:val="00A50F73"/>
    <w:rsid w:val="00A5118C"/>
    <w:rsid w:val="00A54F07"/>
    <w:rsid w:val="00A56E79"/>
    <w:rsid w:val="00A5743A"/>
    <w:rsid w:val="00A5759E"/>
    <w:rsid w:val="00A61857"/>
    <w:rsid w:val="00A61A5D"/>
    <w:rsid w:val="00A6286E"/>
    <w:rsid w:val="00A64729"/>
    <w:rsid w:val="00A650BF"/>
    <w:rsid w:val="00A67D86"/>
    <w:rsid w:val="00A73764"/>
    <w:rsid w:val="00A747D8"/>
    <w:rsid w:val="00A74CE9"/>
    <w:rsid w:val="00A76302"/>
    <w:rsid w:val="00A8014E"/>
    <w:rsid w:val="00A8099E"/>
    <w:rsid w:val="00A825A0"/>
    <w:rsid w:val="00A826BB"/>
    <w:rsid w:val="00A841E8"/>
    <w:rsid w:val="00A84F34"/>
    <w:rsid w:val="00A85443"/>
    <w:rsid w:val="00A87136"/>
    <w:rsid w:val="00A87901"/>
    <w:rsid w:val="00A93391"/>
    <w:rsid w:val="00A93E2E"/>
    <w:rsid w:val="00A93ECD"/>
    <w:rsid w:val="00A944FF"/>
    <w:rsid w:val="00A9456A"/>
    <w:rsid w:val="00A94BFF"/>
    <w:rsid w:val="00A96981"/>
    <w:rsid w:val="00A96AD5"/>
    <w:rsid w:val="00A97352"/>
    <w:rsid w:val="00A975EF"/>
    <w:rsid w:val="00AA02E9"/>
    <w:rsid w:val="00AA0F21"/>
    <w:rsid w:val="00AA2F6E"/>
    <w:rsid w:val="00AA41E9"/>
    <w:rsid w:val="00AA66F7"/>
    <w:rsid w:val="00AA6DB7"/>
    <w:rsid w:val="00AB0C1A"/>
    <w:rsid w:val="00AB1421"/>
    <w:rsid w:val="00AB1CC7"/>
    <w:rsid w:val="00AB2D2D"/>
    <w:rsid w:val="00AB501E"/>
    <w:rsid w:val="00AB5321"/>
    <w:rsid w:val="00AB5800"/>
    <w:rsid w:val="00AB77BF"/>
    <w:rsid w:val="00AC072B"/>
    <w:rsid w:val="00AC2644"/>
    <w:rsid w:val="00AC64B6"/>
    <w:rsid w:val="00AC6B40"/>
    <w:rsid w:val="00AD00E2"/>
    <w:rsid w:val="00AD0EC7"/>
    <w:rsid w:val="00AD26BE"/>
    <w:rsid w:val="00AD4BE9"/>
    <w:rsid w:val="00AD4BFB"/>
    <w:rsid w:val="00AE03AE"/>
    <w:rsid w:val="00AE1CF8"/>
    <w:rsid w:val="00AE317D"/>
    <w:rsid w:val="00AE3D0C"/>
    <w:rsid w:val="00AE4720"/>
    <w:rsid w:val="00AE4722"/>
    <w:rsid w:val="00AF3570"/>
    <w:rsid w:val="00AF4C5B"/>
    <w:rsid w:val="00AF5AF6"/>
    <w:rsid w:val="00AF6105"/>
    <w:rsid w:val="00AF6F3F"/>
    <w:rsid w:val="00AF704B"/>
    <w:rsid w:val="00B0018C"/>
    <w:rsid w:val="00B04894"/>
    <w:rsid w:val="00B073B7"/>
    <w:rsid w:val="00B07916"/>
    <w:rsid w:val="00B07BBF"/>
    <w:rsid w:val="00B10226"/>
    <w:rsid w:val="00B105B0"/>
    <w:rsid w:val="00B114C3"/>
    <w:rsid w:val="00B154F2"/>
    <w:rsid w:val="00B15814"/>
    <w:rsid w:val="00B16030"/>
    <w:rsid w:val="00B164FC"/>
    <w:rsid w:val="00B16D28"/>
    <w:rsid w:val="00B204EA"/>
    <w:rsid w:val="00B21033"/>
    <w:rsid w:val="00B2113C"/>
    <w:rsid w:val="00B228B6"/>
    <w:rsid w:val="00B23CF6"/>
    <w:rsid w:val="00B2412F"/>
    <w:rsid w:val="00B24864"/>
    <w:rsid w:val="00B2629E"/>
    <w:rsid w:val="00B32179"/>
    <w:rsid w:val="00B338D7"/>
    <w:rsid w:val="00B3732C"/>
    <w:rsid w:val="00B3776E"/>
    <w:rsid w:val="00B4104B"/>
    <w:rsid w:val="00B42186"/>
    <w:rsid w:val="00B44638"/>
    <w:rsid w:val="00B4564E"/>
    <w:rsid w:val="00B457B8"/>
    <w:rsid w:val="00B46433"/>
    <w:rsid w:val="00B4786E"/>
    <w:rsid w:val="00B5120B"/>
    <w:rsid w:val="00B522E5"/>
    <w:rsid w:val="00B549BB"/>
    <w:rsid w:val="00B57861"/>
    <w:rsid w:val="00B5793D"/>
    <w:rsid w:val="00B62787"/>
    <w:rsid w:val="00B63946"/>
    <w:rsid w:val="00B63CB5"/>
    <w:rsid w:val="00B652ED"/>
    <w:rsid w:val="00B67BF0"/>
    <w:rsid w:val="00B747F3"/>
    <w:rsid w:val="00B753B1"/>
    <w:rsid w:val="00B76262"/>
    <w:rsid w:val="00B76B80"/>
    <w:rsid w:val="00B76C99"/>
    <w:rsid w:val="00B809A5"/>
    <w:rsid w:val="00B80FA2"/>
    <w:rsid w:val="00B8235C"/>
    <w:rsid w:val="00B84163"/>
    <w:rsid w:val="00B851BF"/>
    <w:rsid w:val="00B85C25"/>
    <w:rsid w:val="00B8723E"/>
    <w:rsid w:val="00B91910"/>
    <w:rsid w:val="00B92CA3"/>
    <w:rsid w:val="00B93A7B"/>
    <w:rsid w:val="00B948E9"/>
    <w:rsid w:val="00B94C1B"/>
    <w:rsid w:val="00B951D0"/>
    <w:rsid w:val="00B959D6"/>
    <w:rsid w:val="00B96846"/>
    <w:rsid w:val="00B96B23"/>
    <w:rsid w:val="00B9711A"/>
    <w:rsid w:val="00B97D02"/>
    <w:rsid w:val="00B97F27"/>
    <w:rsid w:val="00BA01A8"/>
    <w:rsid w:val="00BA40B3"/>
    <w:rsid w:val="00BA484B"/>
    <w:rsid w:val="00BA4C5E"/>
    <w:rsid w:val="00BA5650"/>
    <w:rsid w:val="00BA56D6"/>
    <w:rsid w:val="00BA7722"/>
    <w:rsid w:val="00BB1208"/>
    <w:rsid w:val="00BB15F2"/>
    <w:rsid w:val="00BB1DB8"/>
    <w:rsid w:val="00BB37C1"/>
    <w:rsid w:val="00BB4474"/>
    <w:rsid w:val="00BB492A"/>
    <w:rsid w:val="00BB5BCF"/>
    <w:rsid w:val="00BC116A"/>
    <w:rsid w:val="00BC120E"/>
    <w:rsid w:val="00BC1737"/>
    <w:rsid w:val="00BC19AD"/>
    <w:rsid w:val="00BC1CCD"/>
    <w:rsid w:val="00BC4076"/>
    <w:rsid w:val="00BC4E7F"/>
    <w:rsid w:val="00BC6616"/>
    <w:rsid w:val="00BD0C7F"/>
    <w:rsid w:val="00BD1C40"/>
    <w:rsid w:val="00BD3D82"/>
    <w:rsid w:val="00BD4132"/>
    <w:rsid w:val="00BD4580"/>
    <w:rsid w:val="00BD4B2A"/>
    <w:rsid w:val="00BE1EE0"/>
    <w:rsid w:val="00BE2216"/>
    <w:rsid w:val="00BE7676"/>
    <w:rsid w:val="00BF09A8"/>
    <w:rsid w:val="00BF2FC6"/>
    <w:rsid w:val="00BF32A7"/>
    <w:rsid w:val="00BF41EF"/>
    <w:rsid w:val="00BF4919"/>
    <w:rsid w:val="00C015AD"/>
    <w:rsid w:val="00C01688"/>
    <w:rsid w:val="00C02CA7"/>
    <w:rsid w:val="00C04EC4"/>
    <w:rsid w:val="00C05AAB"/>
    <w:rsid w:val="00C06CE3"/>
    <w:rsid w:val="00C10E44"/>
    <w:rsid w:val="00C1183D"/>
    <w:rsid w:val="00C1492B"/>
    <w:rsid w:val="00C20CF1"/>
    <w:rsid w:val="00C2150E"/>
    <w:rsid w:val="00C25B51"/>
    <w:rsid w:val="00C27AE6"/>
    <w:rsid w:val="00C30FA5"/>
    <w:rsid w:val="00C32C29"/>
    <w:rsid w:val="00C36E5F"/>
    <w:rsid w:val="00C374CA"/>
    <w:rsid w:val="00C37CD4"/>
    <w:rsid w:val="00C438E5"/>
    <w:rsid w:val="00C46414"/>
    <w:rsid w:val="00C47F92"/>
    <w:rsid w:val="00C50269"/>
    <w:rsid w:val="00C50DA3"/>
    <w:rsid w:val="00C57921"/>
    <w:rsid w:val="00C65751"/>
    <w:rsid w:val="00C71898"/>
    <w:rsid w:val="00C72DFF"/>
    <w:rsid w:val="00C804EB"/>
    <w:rsid w:val="00C81D11"/>
    <w:rsid w:val="00C828EA"/>
    <w:rsid w:val="00C84C6E"/>
    <w:rsid w:val="00C86073"/>
    <w:rsid w:val="00C878D4"/>
    <w:rsid w:val="00C921F4"/>
    <w:rsid w:val="00C96C7E"/>
    <w:rsid w:val="00C96F95"/>
    <w:rsid w:val="00C97BD7"/>
    <w:rsid w:val="00CA197E"/>
    <w:rsid w:val="00CA2876"/>
    <w:rsid w:val="00CA2DD2"/>
    <w:rsid w:val="00CA2F5A"/>
    <w:rsid w:val="00CA3BF3"/>
    <w:rsid w:val="00CA7732"/>
    <w:rsid w:val="00CA7C76"/>
    <w:rsid w:val="00CB0DA6"/>
    <w:rsid w:val="00CB156D"/>
    <w:rsid w:val="00CB1770"/>
    <w:rsid w:val="00CB1850"/>
    <w:rsid w:val="00CB1DF4"/>
    <w:rsid w:val="00CB2A18"/>
    <w:rsid w:val="00CB5DD3"/>
    <w:rsid w:val="00CB653C"/>
    <w:rsid w:val="00CB6986"/>
    <w:rsid w:val="00CC0E26"/>
    <w:rsid w:val="00CC23AB"/>
    <w:rsid w:val="00CC2EF6"/>
    <w:rsid w:val="00CC327A"/>
    <w:rsid w:val="00CC4353"/>
    <w:rsid w:val="00CC5AC9"/>
    <w:rsid w:val="00CC7013"/>
    <w:rsid w:val="00CD08FF"/>
    <w:rsid w:val="00CE33F7"/>
    <w:rsid w:val="00CE3877"/>
    <w:rsid w:val="00CE5B63"/>
    <w:rsid w:val="00CE6CF3"/>
    <w:rsid w:val="00CE6EE1"/>
    <w:rsid w:val="00CE73B2"/>
    <w:rsid w:val="00CF065B"/>
    <w:rsid w:val="00CF0A9E"/>
    <w:rsid w:val="00CF0E33"/>
    <w:rsid w:val="00CF114A"/>
    <w:rsid w:val="00CF2567"/>
    <w:rsid w:val="00CF408E"/>
    <w:rsid w:val="00CF52C5"/>
    <w:rsid w:val="00CF6CFC"/>
    <w:rsid w:val="00D00CD2"/>
    <w:rsid w:val="00D0205B"/>
    <w:rsid w:val="00D0209A"/>
    <w:rsid w:val="00D023B9"/>
    <w:rsid w:val="00D0313C"/>
    <w:rsid w:val="00D03B89"/>
    <w:rsid w:val="00D04BB3"/>
    <w:rsid w:val="00D05130"/>
    <w:rsid w:val="00D07454"/>
    <w:rsid w:val="00D113CC"/>
    <w:rsid w:val="00D123E4"/>
    <w:rsid w:val="00D1327D"/>
    <w:rsid w:val="00D13429"/>
    <w:rsid w:val="00D138A1"/>
    <w:rsid w:val="00D140E4"/>
    <w:rsid w:val="00D14874"/>
    <w:rsid w:val="00D14D73"/>
    <w:rsid w:val="00D154A9"/>
    <w:rsid w:val="00D155C8"/>
    <w:rsid w:val="00D159F5"/>
    <w:rsid w:val="00D1799E"/>
    <w:rsid w:val="00D17C40"/>
    <w:rsid w:val="00D209F9"/>
    <w:rsid w:val="00D22303"/>
    <w:rsid w:val="00D223EB"/>
    <w:rsid w:val="00D24FDD"/>
    <w:rsid w:val="00D30700"/>
    <w:rsid w:val="00D30764"/>
    <w:rsid w:val="00D30CCF"/>
    <w:rsid w:val="00D32C0A"/>
    <w:rsid w:val="00D332DE"/>
    <w:rsid w:val="00D33919"/>
    <w:rsid w:val="00D34716"/>
    <w:rsid w:val="00D41A2F"/>
    <w:rsid w:val="00D42C7B"/>
    <w:rsid w:val="00D4395E"/>
    <w:rsid w:val="00D440C3"/>
    <w:rsid w:val="00D44EF9"/>
    <w:rsid w:val="00D4607E"/>
    <w:rsid w:val="00D46E64"/>
    <w:rsid w:val="00D47CB8"/>
    <w:rsid w:val="00D50A21"/>
    <w:rsid w:val="00D5128D"/>
    <w:rsid w:val="00D527E1"/>
    <w:rsid w:val="00D54614"/>
    <w:rsid w:val="00D54CBF"/>
    <w:rsid w:val="00D57DE9"/>
    <w:rsid w:val="00D60ECE"/>
    <w:rsid w:val="00D63221"/>
    <w:rsid w:val="00D6385B"/>
    <w:rsid w:val="00D64846"/>
    <w:rsid w:val="00D649C9"/>
    <w:rsid w:val="00D64B68"/>
    <w:rsid w:val="00D6509F"/>
    <w:rsid w:val="00D658E1"/>
    <w:rsid w:val="00D67094"/>
    <w:rsid w:val="00D67F69"/>
    <w:rsid w:val="00D715E2"/>
    <w:rsid w:val="00D7297A"/>
    <w:rsid w:val="00D75492"/>
    <w:rsid w:val="00D80098"/>
    <w:rsid w:val="00D80653"/>
    <w:rsid w:val="00D82453"/>
    <w:rsid w:val="00D83EFE"/>
    <w:rsid w:val="00D841A7"/>
    <w:rsid w:val="00D84451"/>
    <w:rsid w:val="00D873B5"/>
    <w:rsid w:val="00D87EE4"/>
    <w:rsid w:val="00D9018D"/>
    <w:rsid w:val="00D91FC3"/>
    <w:rsid w:val="00D921BB"/>
    <w:rsid w:val="00D9328F"/>
    <w:rsid w:val="00D93979"/>
    <w:rsid w:val="00D93F50"/>
    <w:rsid w:val="00D945FC"/>
    <w:rsid w:val="00D95017"/>
    <w:rsid w:val="00D97762"/>
    <w:rsid w:val="00DA183F"/>
    <w:rsid w:val="00DA3495"/>
    <w:rsid w:val="00DA5444"/>
    <w:rsid w:val="00DA60D2"/>
    <w:rsid w:val="00DA7236"/>
    <w:rsid w:val="00DB1146"/>
    <w:rsid w:val="00DB1BF5"/>
    <w:rsid w:val="00DB29F1"/>
    <w:rsid w:val="00DB30C1"/>
    <w:rsid w:val="00DB4CDC"/>
    <w:rsid w:val="00DB64FD"/>
    <w:rsid w:val="00DB6AF5"/>
    <w:rsid w:val="00DB77CD"/>
    <w:rsid w:val="00DC0662"/>
    <w:rsid w:val="00DC3D14"/>
    <w:rsid w:val="00DC686E"/>
    <w:rsid w:val="00DD1CAA"/>
    <w:rsid w:val="00DD3295"/>
    <w:rsid w:val="00DD3E32"/>
    <w:rsid w:val="00DD53C7"/>
    <w:rsid w:val="00DD54E5"/>
    <w:rsid w:val="00DE0D24"/>
    <w:rsid w:val="00DE1E24"/>
    <w:rsid w:val="00DE30E2"/>
    <w:rsid w:val="00DE53C9"/>
    <w:rsid w:val="00DE62FA"/>
    <w:rsid w:val="00DE7FF0"/>
    <w:rsid w:val="00DF1B60"/>
    <w:rsid w:val="00DF1D85"/>
    <w:rsid w:val="00DF2DF1"/>
    <w:rsid w:val="00DF2EBF"/>
    <w:rsid w:val="00DF46CC"/>
    <w:rsid w:val="00DF4938"/>
    <w:rsid w:val="00DF51F6"/>
    <w:rsid w:val="00E0034E"/>
    <w:rsid w:val="00E017C8"/>
    <w:rsid w:val="00E03C87"/>
    <w:rsid w:val="00E045AE"/>
    <w:rsid w:val="00E0559B"/>
    <w:rsid w:val="00E073E5"/>
    <w:rsid w:val="00E073EE"/>
    <w:rsid w:val="00E11E9C"/>
    <w:rsid w:val="00E16472"/>
    <w:rsid w:val="00E165A2"/>
    <w:rsid w:val="00E20F91"/>
    <w:rsid w:val="00E210E3"/>
    <w:rsid w:val="00E212D6"/>
    <w:rsid w:val="00E24FA7"/>
    <w:rsid w:val="00E24FAB"/>
    <w:rsid w:val="00E25CBC"/>
    <w:rsid w:val="00E2785A"/>
    <w:rsid w:val="00E27B29"/>
    <w:rsid w:val="00E3210F"/>
    <w:rsid w:val="00E32297"/>
    <w:rsid w:val="00E34260"/>
    <w:rsid w:val="00E370AF"/>
    <w:rsid w:val="00E4149E"/>
    <w:rsid w:val="00E44DA4"/>
    <w:rsid w:val="00E4590A"/>
    <w:rsid w:val="00E52395"/>
    <w:rsid w:val="00E5247B"/>
    <w:rsid w:val="00E5738C"/>
    <w:rsid w:val="00E62D21"/>
    <w:rsid w:val="00E63D32"/>
    <w:rsid w:val="00E63FC7"/>
    <w:rsid w:val="00E65C86"/>
    <w:rsid w:val="00E67609"/>
    <w:rsid w:val="00E705B0"/>
    <w:rsid w:val="00E70B25"/>
    <w:rsid w:val="00E714CC"/>
    <w:rsid w:val="00E72F8B"/>
    <w:rsid w:val="00E73239"/>
    <w:rsid w:val="00E74D24"/>
    <w:rsid w:val="00E750A1"/>
    <w:rsid w:val="00E83BA9"/>
    <w:rsid w:val="00E8492E"/>
    <w:rsid w:val="00E84FA4"/>
    <w:rsid w:val="00E91D6A"/>
    <w:rsid w:val="00E9225D"/>
    <w:rsid w:val="00E927C8"/>
    <w:rsid w:val="00E93EDE"/>
    <w:rsid w:val="00E96618"/>
    <w:rsid w:val="00EA0DDE"/>
    <w:rsid w:val="00EA1E05"/>
    <w:rsid w:val="00EA2FBE"/>
    <w:rsid w:val="00EA382D"/>
    <w:rsid w:val="00EA3E0A"/>
    <w:rsid w:val="00EA63E1"/>
    <w:rsid w:val="00EA642C"/>
    <w:rsid w:val="00EB3630"/>
    <w:rsid w:val="00EB39BF"/>
    <w:rsid w:val="00EB3D3B"/>
    <w:rsid w:val="00EB5B3C"/>
    <w:rsid w:val="00EB5D53"/>
    <w:rsid w:val="00EB5EF7"/>
    <w:rsid w:val="00EB6CF6"/>
    <w:rsid w:val="00EC0C46"/>
    <w:rsid w:val="00EC16D1"/>
    <w:rsid w:val="00EC184B"/>
    <w:rsid w:val="00EC1BDF"/>
    <w:rsid w:val="00EC1EEB"/>
    <w:rsid w:val="00EC23DC"/>
    <w:rsid w:val="00EC2A5E"/>
    <w:rsid w:val="00EC2AAF"/>
    <w:rsid w:val="00EC35AC"/>
    <w:rsid w:val="00EC3DA0"/>
    <w:rsid w:val="00EC407A"/>
    <w:rsid w:val="00EC4B97"/>
    <w:rsid w:val="00EC73E9"/>
    <w:rsid w:val="00ED0DDE"/>
    <w:rsid w:val="00ED447B"/>
    <w:rsid w:val="00ED46D3"/>
    <w:rsid w:val="00ED4D56"/>
    <w:rsid w:val="00ED5537"/>
    <w:rsid w:val="00ED5572"/>
    <w:rsid w:val="00ED5EE4"/>
    <w:rsid w:val="00EE0550"/>
    <w:rsid w:val="00EE14BD"/>
    <w:rsid w:val="00EE14FC"/>
    <w:rsid w:val="00EE1D55"/>
    <w:rsid w:val="00EE2B06"/>
    <w:rsid w:val="00EE5A11"/>
    <w:rsid w:val="00EE6033"/>
    <w:rsid w:val="00EF2D85"/>
    <w:rsid w:val="00EF449E"/>
    <w:rsid w:val="00EF5AA5"/>
    <w:rsid w:val="00EF5DF9"/>
    <w:rsid w:val="00EF6551"/>
    <w:rsid w:val="00EF7B54"/>
    <w:rsid w:val="00F00B46"/>
    <w:rsid w:val="00F01CA5"/>
    <w:rsid w:val="00F02EE5"/>
    <w:rsid w:val="00F036E5"/>
    <w:rsid w:val="00F071E9"/>
    <w:rsid w:val="00F07409"/>
    <w:rsid w:val="00F120C5"/>
    <w:rsid w:val="00F126C3"/>
    <w:rsid w:val="00F13FC1"/>
    <w:rsid w:val="00F143C9"/>
    <w:rsid w:val="00F14E1D"/>
    <w:rsid w:val="00F16A1B"/>
    <w:rsid w:val="00F209B7"/>
    <w:rsid w:val="00F215F1"/>
    <w:rsid w:val="00F2241C"/>
    <w:rsid w:val="00F22DE7"/>
    <w:rsid w:val="00F2566B"/>
    <w:rsid w:val="00F25D44"/>
    <w:rsid w:val="00F25F21"/>
    <w:rsid w:val="00F260EA"/>
    <w:rsid w:val="00F26EB2"/>
    <w:rsid w:val="00F27821"/>
    <w:rsid w:val="00F33615"/>
    <w:rsid w:val="00F3421F"/>
    <w:rsid w:val="00F361BF"/>
    <w:rsid w:val="00F368E6"/>
    <w:rsid w:val="00F37B0E"/>
    <w:rsid w:val="00F40BAE"/>
    <w:rsid w:val="00F4178E"/>
    <w:rsid w:val="00F42C5B"/>
    <w:rsid w:val="00F436E3"/>
    <w:rsid w:val="00F446F4"/>
    <w:rsid w:val="00F46F3A"/>
    <w:rsid w:val="00F47CAB"/>
    <w:rsid w:val="00F50784"/>
    <w:rsid w:val="00F51D9D"/>
    <w:rsid w:val="00F5203A"/>
    <w:rsid w:val="00F54CDB"/>
    <w:rsid w:val="00F57CD4"/>
    <w:rsid w:val="00F60266"/>
    <w:rsid w:val="00F60F1F"/>
    <w:rsid w:val="00F61D08"/>
    <w:rsid w:val="00F629BB"/>
    <w:rsid w:val="00F62AB4"/>
    <w:rsid w:val="00F631BD"/>
    <w:rsid w:val="00F636C7"/>
    <w:rsid w:val="00F64649"/>
    <w:rsid w:val="00F657DA"/>
    <w:rsid w:val="00F678FD"/>
    <w:rsid w:val="00F67D86"/>
    <w:rsid w:val="00F7037A"/>
    <w:rsid w:val="00F71D28"/>
    <w:rsid w:val="00F71EED"/>
    <w:rsid w:val="00F739D7"/>
    <w:rsid w:val="00F7419C"/>
    <w:rsid w:val="00F747F0"/>
    <w:rsid w:val="00F74844"/>
    <w:rsid w:val="00F7547F"/>
    <w:rsid w:val="00F76CDF"/>
    <w:rsid w:val="00F77325"/>
    <w:rsid w:val="00F81D8D"/>
    <w:rsid w:val="00F85904"/>
    <w:rsid w:val="00F86C28"/>
    <w:rsid w:val="00F91A10"/>
    <w:rsid w:val="00F92A41"/>
    <w:rsid w:val="00F92D31"/>
    <w:rsid w:val="00F93960"/>
    <w:rsid w:val="00F949FF"/>
    <w:rsid w:val="00F94E85"/>
    <w:rsid w:val="00F95B72"/>
    <w:rsid w:val="00F9641E"/>
    <w:rsid w:val="00F97E06"/>
    <w:rsid w:val="00FA01F8"/>
    <w:rsid w:val="00FA07BC"/>
    <w:rsid w:val="00FA1DDE"/>
    <w:rsid w:val="00FA257C"/>
    <w:rsid w:val="00FA4A8B"/>
    <w:rsid w:val="00FA5800"/>
    <w:rsid w:val="00FA6616"/>
    <w:rsid w:val="00FB0802"/>
    <w:rsid w:val="00FB1D92"/>
    <w:rsid w:val="00FB2CE5"/>
    <w:rsid w:val="00FB351C"/>
    <w:rsid w:val="00FB44A1"/>
    <w:rsid w:val="00FB5187"/>
    <w:rsid w:val="00FB563D"/>
    <w:rsid w:val="00FB6783"/>
    <w:rsid w:val="00FB6AF6"/>
    <w:rsid w:val="00FB6CBF"/>
    <w:rsid w:val="00FC177C"/>
    <w:rsid w:val="00FC2D68"/>
    <w:rsid w:val="00FC3B03"/>
    <w:rsid w:val="00FC3D32"/>
    <w:rsid w:val="00FC43D0"/>
    <w:rsid w:val="00FC5DF0"/>
    <w:rsid w:val="00FD14CB"/>
    <w:rsid w:val="00FD2E6B"/>
    <w:rsid w:val="00FD3746"/>
    <w:rsid w:val="00FD3E9E"/>
    <w:rsid w:val="00FD4CD6"/>
    <w:rsid w:val="00FE00C5"/>
    <w:rsid w:val="00FE28E3"/>
    <w:rsid w:val="00FE2E5F"/>
    <w:rsid w:val="00FE42E2"/>
    <w:rsid w:val="00FE5D2B"/>
    <w:rsid w:val="00FE678A"/>
    <w:rsid w:val="00FE7488"/>
    <w:rsid w:val="00FF21CB"/>
    <w:rsid w:val="00FF5995"/>
    <w:rsid w:val="00FF5D2F"/>
    <w:rsid w:val="00FF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1639E9-68C2-45BA-A40F-C1D1BC0E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semiHidden/>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d">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semiHidden/>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semiHidden/>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1b">
    <w:name w:val="Основной текст с отступом1"/>
    <w:basedOn w:val="a2"/>
    <w:rsid w:val="00FE00C5"/>
    <w:pPr>
      <w:spacing w:line="320" w:lineRule="exact"/>
      <w:ind w:firstLine="709"/>
      <w:jc w:val="both"/>
    </w:pPr>
    <w:rPr>
      <w:sz w:val="24"/>
      <w:szCs w:val="24"/>
    </w:rPr>
  </w:style>
  <w:style w:type="paragraph" w:customStyle="1" w:styleId="312">
    <w:name w:val="Основной текст с отступом 31"/>
    <w:basedOn w:val="a2"/>
    <w:rsid w:val="00FE00C5"/>
    <w:pPr>
      <w:overflowPunct w:val="0"/>
      <w:autoSpaceDE w:val="0"/>
      <w:autoSpaceDN w:val="0"/>
      <w:adjustRightInd w:val="0"/>
      <w:ind w:firstLine="720"/>
      <w:jc w:val="both"/>
      <w:textAlignment w:val="baseline"/>
    </w:pPr>
    <w:rPr>
      <w:rFonts w:ascii="Times New Roman CYR" w:hAnsi="Times New Roman CYR"/>
      <w:sz w:val="22"/>
    </w:rPr>
  </w:style>
  <w:style w:type="paragraph" w:customStyle="1" w:styleId="Text">
    <w:name w:val="Text"/>
    <w:basedOn w:val="a2"/>
    <w:rsid w:val="00FE00C5"/>
    <w:pPr>
      <w:tabs>
        <w:tab w:val="right" w:leader="underscore" w:pos="9469"/>
      </w:tabs>
      <w:spacing w:line="288" w:lineRule="auto"/>
      <w:ind w:firstLine="397"/>
      <w:jc w:val="both"/>
    </w:pPr>
    <w:rPr>
      <w:rFonts w:ascii="PragmaticaC" w:hAnsi="PragmaticaC"/>
      <w:sz w:val="24"/>
      <w:lang w:eastAsia="en-US"/>
    </w:rPr>
  </w:style>
  <w:style w:type="character" w:customStyle="1" w:styleId="60">
    <w:name w:val="Заголовок 6 Знак"/>
    <w:basedOn w:val="a3"/>
    <w:link w:val="6"/>
    <w:rsid w:val="00AC6B40"/>
    <w:rPr>
      <w:i/>
      <w:sz w:val="22"/>
    </w:rPr>
  </w:style>
  <w:style w:type="character" w:customStyle="1" w:styleId="24">
    <w:name w:val="Основной текст с отступом 2 Знак"/>
    <w:aliases w:val="Знак Знак, Знак Знак"/>
    <w:basedOn w:val="a3"/>
    <w:link w:val="23"/>
    <w:rsid w:val="00AC6B40"/>
    <w:rPr>
      <w:sz w:val="24"/>
    </w:rPr>
  </w:style>
  <w:style w:type="character" w:customStyle="1" w:styleId="38">
    <w:name w:val="Основной текст с отступом 3 Знак"/>
    <w:basedOn w:val="a3"/>
    <w:link w:val="37"/>
    <w:rsid w:val="00AC6B40"/>
    <w:rPr>
      <w:rFonts w:ascii="Verdana" w:hAnsi="Verdana"/>
      <w:i/>
    </w:rPr>
  </w:style>
  <w:style w:type="paragraph" w:customStyle="1" w:styleId="2e">
    <w:name w:val="Абзац списка2"/>
    <w:basedOn w:val="a2"/>
    <w:rsid w:val="00DE7FF0"/>
    <w:pPr>
      <w:ind w:left="720"/>
    </w:pPr>
  </w:style>
  <w:style w:type="paragraph" w:styleId="HTML1">
    <w:name w:val="HTML Preformatted"/>
    <w:basedOn w:val="a2"/>
    <w:link w:val="HTML2"/>
    <w:unhideWhenUsed/>
    <w:rsid w:val="002F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2">
    <w:name w:val="Стандартный HTML Знак"/>
    <w:basedOn w:val="a3"/>
    <w:link w:val="HTML1"/>
    <w:rsid w:val="002F23D4"/>
    <w:rPr>
      <w:rFonts w:ascii="Courier" w:hAnsi="Courier" w:cs="Courier"/>
    </w:rPr>
  </w:style>
  <w:style w:type="paragraph" w:customStyle="1" w:styleId="3a">
    <w:name w:val="Абзац списка3"/>
    <w:basedOn w:val="a2"/>
    <w:rsid w:val="002F23D4"/>
    <w:pPr>
      <w:ind w:left="720"/>
    </w:pPr>
    <w:rPr>
      <w:rFonts w:eastAsia="Calibri"/>
    </w:rPr>
  </w:style>
  <w:style w:type="character" w:customStyle="1" w:styleId="40">
    <w:name w:val="Заголовок 4 Знак"/>
    <w:aliases w:val="Параграф Знак"/>
    <w:basedOn w:val="a3"/>
    <w:link w:val="4"/>
    <w:rsid w:val="00020431"/>
    <w:rPr>
      <w:rFonts w:ascii="Arial" w:hAnsi="Arial"/>
      <w:b/>
      <w:sz w:val="28"/>
    </w:rPr>
  </w:style>
  <w:style w:type="character" w:customStyle="1" w:styleId="50">
    <w:name w:val="Заголовок 5 Знак"/>
    <w:basedOn w:val="a3"/>
    <w:link w:val="5"/>
    <w:rsid w:val="00020431"/>
    <w:rPr>
      <w:b/>
      <w:sz w:val="28"/>
    </w:rPr>
  </w:style>
  <w:style w:type="character" w:customStyle="1" w:styleId="70">
    <w:name w:val="Заголовок 7 Знак"/>
    <w:basedOn w:val="a3"/>
    <w:link w:val="7"/>
    <w:rsid w:val="00020431"/>
    <w:rPr>
      <w:rFonts w:ascii="Arial" w:hAnsi="Arial"/>
    </w:rPr>
  </w:style>
  <w:style w:type="character" w:customStyle="1" w:styleId="90">
    <w:name w:val="Заголовок 9 Знак"/>
    <w:basedOn w:val="a3"/>
    <w:link w:val="9"/>
    <w:rsid w:val="00020431"/>
    <w:rPr>
      <w:rFonts w:ascii="Arial" w:hAnsi="Arial"/>
      <w:b/>
      <w:i/>
      <w:sz w:val="18"/>
    </w:rPr>
  </w:style>
  <w:style w:type="character" w:customStyle="1" w:styleId="a7">
    <w:name w:val="Название Знак"/>
    <w:basedOn w:val="a3"/>
    <w:link w:val="a6"/>
    <w:rsid w:val="00020431"/>
    <w:rPr>
      <w:rFonts w:ascii="Arial" w:hAnsi="Arial"/>
      <w:b/>
      <w:kern w:val="28"/>
      <w:sz w:val="32"/>
    </w:rPr>
  </w:style>
  <w:style w:type="character" w:customStyle="1" w:styleId="a9">
    <w:name w:val="Дата Знак"/>
    <w:basedOn w:val="a3"/>
    <w:link w:val="a8"/>
    <w:rsid w:val="00020431"/>
    <w:rPr>
      <w:sz w:val="24"/>
    </w:rPr>
  </w:style>
  <w:style w:type="character" w:customStyle="1" w:styleId="36">
    <w:name w:val="Основной текст 3 Знак"/>
    <w:basedOn w:val="a3"/>
    <w:link w:val="35"/>
    <w:rsid w:val="00020431"/>
    <w:rPr>
      <w:b/>
      <w:i/>
      <w:sz w:val="22"/>
    </w:rPr>
  </w:style>
  <w:style w:type="character" w:customStyle="1" w:styleId="27">
    <w:name w:val="Основной текст 2 Знак"/>
    <w:basedOn w:val="a3"/>
    <w:link w:val="26"/>
    <w:rsid w:val="00020431"/>
    <w:rPr>
      <w:rFonts w:ascii="Verdana" w:hAnsi="Verdana"/>
      <w:b/>
    </w:rPr>
  </w:style>
  <w:style w:type="character" w:customStyle="1" w:styleId="HTML0">
    <w:name w:val="Адрес HTML Знак"/>
    <w:basedOn w:val="a3"/>
    <w:link w:val="HTML"/>
    <w:rsid w:val="00020431"/>
    <w:rPr>
      <w:i/>
      <w:sz w:val="24"/>
    </w:rPr>
  </w:style>
  <w:style w:type="character" w:customStyle="1" w:styleId="afa">
    <w:name w:val="Заголовок записки Знак"/>
    <w:basedOn w:val="a3"/>
    <w:link w:val="af9"/>
    <w:rsid w:val="00020431"/>
    <w:rPr>
      <w:sz w:val="24"/>
      <w:szCs w:val="24"/>
    </w:rPr>
  </w:style>
  <w:style w:type="character" w:customStyle="1" w:styleId="afc">
    <w:name w:val="Текст сноски Знак"/>
    <w:basedOn w:val="a3"/>
    <w:link w:val="afb"/>
    <w:semiHidden/>
    <w:rsid w:val="00020431"/>
  </w:style>
  <w:style w:type="character" w:customStyle="1" w:styleId="affb">
    <w:name w:val="Текст выноски Знак"/>
    <w:basedOn w:val="a3"/>
    <w:link w:val="affa"/>
    <w:semiHidden/>
    <w:rsid w:val="00020431"/>
    <w:rPr>
      <w:rFonts w:ascii="Tahoma" w:hAnsi="Tahoma" w:cs="Tahoma"/>
      <w:sz w:val="16"/>
      <w:szCs w:val="16"/>
    </w:rPr>
  </w:style>
  <w:style w:type="character" w:customStyle="1" w:styleId="afff1">
    <w:name w:val="Тема примечания Знак"/>
    <w:basedOn w:val="aff7"/>
    <w:link w:val="afff0"/>
    <w:semiHidden/>
    <w:rsid w:val="00020431"/>
    <w:rPr>
      <w:b/>
      <w:bCs/>
      <w:lang w:val="ru-RU" w:eastAsia="ru-RU" w:bidi="ar-SA"/>
    </w:rPr>
  </w:style>
  <w:style w:type="paragraph" w:customStyle="1" w:styleId="NormalWeb1">
    <w:name w:val="Normal (Web)1"/>
    <w:basedOn w:val="a2"/>
    <w:rsid w:val="005D6C0D"/>
    <w:pPr>
      <w:widowControl w:val="0"/>
      <w:adjustRightInd w:val="0"/>
      <w:spacing w:before="28" w:after="28" w:line="100" w:lineRule="atLeast"/>
      <w:jc w:val="both"/>
    </w:pPr>
    <w:rPr>
      <w:rFonts w:eastAsia="Calibri"/>
      <w:kern w:val="1"/>
      <w:sz w:val="24"/>
      <w:szCs w:val="24"/>
      <w:lang w:eastAsia="ar-SA"/>
    </w:rPr>
  </w:style>
  <w:style w:type="character" w:customStyle="1" w:styleId="afff4">
    <w:name w:val="Абзац списка Знак"/>
    <w:aliases w:val="Содержание. 2 уровень Знак"/>
    <w:link w:val="afff3"/>
    <w:qFormat/>
    <w:locked/>
    <w:rsid w:val="00292397"/>
  </w:style>
  <w:style w:type="paragraph" w:customStyle="1" w:styleId="s123">
    <w:name w:val="s123"/>
    <w:basedOn w:val="a2"/>
    <w:rsid w:val="00E34260"/>
    <w:pPr>
      <w:spacing w:before="100" w:beforeAutospacing="1" w:after="100" w:afterAutospacing="1"/>
    </w:pPr>
    <w:rPr>
      <w:rFonts w:eastAsiaTheme="minorHAnsi"/>
      <w:sz w:val="24"/>
      <w:szCs w:val="24"/>
    </w:rPr>
  </w:style>
  <w:style w:type="character" w:customStyle="1" w:styleId="bumpedfont15">
    <w:name w:val="bumpedfont15"/>
    <w:basedOn w:val="a3"/>
    <w:rsid w:val="00E34260"/>
  </w:style>
  <w:style w:type="character" w:customStyle="1" w:styleId="apple-converted-space">
    <w:name w:val="apple-converted-space"/>
    <w:basedOn w:val="a3"/>
    <w:rsid w:val="00937062"/>
  </w:style>
  <w:style w:type="character" w:customStyle="1" w:styleId="afff7">
    <w:name w:val="Подпись к таблице"/>
    <w:basedOn w:val="a3"/>
    <w:rsid w:val="00EC1BDF"/>
    <w:rPr>
      <w:rFonts w:ascii="Arial" w:eastAsia="Arial" w:hAnsi="Arial" w:cs="Arial"/>
      <w:b w:val="0"/>
      <w:bCs w:val="0"/>
      <w:i w:val="0"/>
      <w:iCs w:val="0"/>
      <w:smallCaps w:val="0"/>
      <w:strike w:val="0"/>
      <w:color w:val="000000"/>
      <w:spacing w:val="0"/>
      <w:w w:val="100"/>
      <w:position w:val="0"/>
      <w:sz w:val="17"/>
      <w:szCs w:val="17"/>
      <w:u w:val="single"/>
      <w:lang w:val="ru-RU"/>
    </w:rPr>
  </w:style>
  <w:style w:type="character" w:customStyle="1" w:styleId="85pt">
    <w:name w:val="Основной текст + 8;5 pt"/>
    <w:basedOn w:val="afff5"/>
    <w:rsid w:val="00EC1BDF"/>
    <w:rPr>
      <w:rFonts w:ascii="Arial" w:eastAsia="Arial" w:hAnsi="Arial" w:cs="Arial"/>
      <w:color w:val="000000"/>
      <w:spacing w:val="0"/>
      <w:w w:val="100"/>
      <w:position w:val="0"/>
      <w:sz w:val="17"/>
      <w:szCs w:val="17"/>
      <w:shd w:val="clear" w:color="auto" w:fill="FFFFFF"/>
      <w:lang w:val="ru-RU"/>
    </w:rPr>
  </w:style>
  <w:style w:type="paragraph" w:customStyle="1" w:styleId="1c">
    <w:name w:val="Основной текст1"/>
    <w:basedOn w:val="a2"/>
    <w:rsid w:val="00EC1BDF"/>
    <w:pPr>
      <w:widowControl w:val="0"/>
      <w:shd w:val="clear" w:color="auto" w:fill="FFFFFF"/>
      <w:spacing w:line="230" w:lineRule="exac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448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83981202">
      <w:bodyDiv w:val="1"/>
      <w:marLeft w:val="0"/>
      <w:marRight w:val="0"/>
      <w:marTop w:val="0"/>
      <w:marBottom w:val="0"/>
      <w:divBdr>
        <w:top w:val="none" w:sz="0" w:space="0" w:color="auto"/>
        <w:left w:val="none" w:sz="0" w:space="0" w:color="auto"/>
        <w:bottom w:val="none" w:sz="0" w:space="0" w:color="auto"/>
        <w:right w:val="none" w:sz="0" w:space="0" w:color="auto"/>
      </w:divBdr>
      <w:divsChild>
        <w:div w:id="1143035666">
          <w:marLeft w:val="0"/>
          <w:marRight w:val="0"/>
          <w:marTop w:val="0"/>
          <w:marBottom w:val="0"/>
          <w:divBdr>
            <w:top w:val="none" w:sz="0" w:space="0" w:color="auto"/>
            <w:left w:val="none" w:sz="0" w:space="0" w:color="auto"/>
            <w:bottom w:val="none" w:sz="0" w:space="0" w:color="auto"/>
            <w:right w:val="none" w:sz="0" w:space="0" w:color="auto"/>
          </w:divBdr>
          <w:divsChild>
            <w:div w:id="1631130460">
              <w:marLeft w:val="0"/>
              <w:marRight w:val="0"/>
              <w:marTop w:val="0"/>
              <w:marBottom w:val="75"/>
              <w:divBdr>
                <w:top w:val="none" w:sz="0" w:space="0" w:color="auto"/>
                <w:left w:val="none" w:sz="0" w:space="0" w:color="auto"/>
                <w:bottom w:val="none" w:sz="0" w:space="0" w:color="auto"/>
                <w:right w:val="none" w:sz="0" w:space="0" w:color="auto"/>
              </w:divBdr>
            </w:div>
          </w:divsChild>
        </w:div>
        <w:div w:id="421267955">
          <w:marLeft w:val="1125"/>
          <w:marRight w:val="1125"/>
          <w:marTop w:val="0"/>
          <w:marBottom w:val="0"/>
          <w:divBdr>
            <w:top w:val="none" w:sz="0" w:space="0" w:color="auto"/>
            <w:left w:val="none" w:sz="0" w:space="0" w:color="auto"/>
            <w:bottom w:val="none" w:sz="0" w:space="0" w:color="auto"/>
            <w:right w:val="none" w:sz="0" w:space="0" w:color="auto"/>
          </w:divBdr>
          <w:divsChild>
            <w:div w:id="4864245">
              <w:marLeft w:val="0"/>
              <w:marRight w:val="0"/>
              <w:marTop w:val="0"/>
              <w:marBottom w:val="75"/>
              <w:divBdr>
                <w:top w:val="none" w:sz="0" w:space="0" w:color="auto"/>
                <w:left w:val="none" w:sz="0" w:space="0" w:color="auto"/>
                <w:bottom w:val="none" w:sz="0" w:space="0" w:color="auto"/>
                <w:right w:val="none" w:sz="0" w:space="0" w:color="auto"/>
              </w:divBdr>
            </w:div>
          </w:divsChild>
        </w:div>
        <w:div w:id="344946363">
          <w:marLeft w:val="0"/>
          <w:marRight w:val="0"/>
          <w:marTop w:val="0"/>
          <w:marBottom w:val="0"/>
          <w:divBdr>
            <w:top w:val="none" w:sz="0" w:space="0" w:color="auto"/>
            <w:left w:val="none" w:sz="0" w:space="0" w:color="auto"/>
            <w:bottom w:val="none" w:sz="0" w:space="0" w:color="auto"/>
            <w:right w:val="none" w:sz="0" w:space="0" w:color="auto"/>
          </w:divBdr>
          <w:divsChild>
            <w:div w:id="1166169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6587269">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466445">
      <w:bodyDiv w:val="1"/>
      <w:marLeft w:val="0"/>
      <w:marRight w:val="0"/>
      <w:marTop w:val="0"/>
      <w:marBottom w:val="0"/>
      <w:divBdr>
        <w:top w:val="none" w:sz="0" w:space="0" w:color="auto"/>
        <w:left w:val="none" w:sz="0" w:space="0" w:color="auto"/>
        <w:bottom w:val="none" w:sz="0" w:space="0" w:color="auto"/>
        <w:right w:val="none" w:sz="0" w:space="0" w:color="auto"/>
      </w:divBdr>
    </w:div>
    <w:div w:id="578487328">
      <w:bodyDiv w:val="1"/>
      <w:marLeft w:val="0"/>
      <w:marRight w:val="0"/>
      <w:marTop w:val="0"/>
      <w:marBottom w:val="0"/>
      <w:divBdr>
        <w:top w:val="none" w:sz="0" w:space="0" w:color="auto"/>
        <w:left w:val="none" w:sz="0" w:space="0" w:color="auto"/>
        <w:bottom w:val="none" w:sz="0" w:space="0" w:color="auto"/>
        <w:right w:val="none" w:sz="0" w:space="0" w:color="auto"/>
      </w:divBdr>
      <w:divsChild>
        <w:div w:id="695152521">
          <w:marLeft w:val="0"/>
          <w:marRight w:val="0"/>
          <w:marTop w:val="525"/>
          <w:marBottom w:val="0"/>
          <w:divBdr>
            <w:top w:val="none" w:sz="0" w:space="0" w:color="auto"/>
            <w:left w:val="none" w:sz="0" w:space="0" w:color="auto"/>
            <w:bottom w:val="none" w:sz="0" w:space="0" w:color="auto"/>
            <w:right w:val="none" w:sz="0" w:space="0" w:color="auto"/>
          </w:divBdr>
          <w:divsChild>
            <w:div w:id="2103448782">
              <w:marLeft w:val="2400"/>
              <w:marRight w:val="0"/>
              <w:marTop w:val="0"/>
              <w:marBottom w:val="0"/>
              <w:divBdr>
                <w:top w:val="none" w:sz="0" w:space="0" w:color="auto"/>
                <w:left w:val="none" w:sz="0" w:space="0" w:color="auto"/>
                <w:bottom w:val="none" w:sz="0" w:space="0" w:color="auto"/>
                <w:right w:val="none" w:sz="0" w:space="0" w:color="auto"/>
              </w:divBdr>
            </w:div>
          </w:divsChild>
        </w:div>
        <w:div w:id="932860214">
          <w:marLeft w:val="0"/>
          <w:marRight w:val="0"/>
          <w:marTop w:val="525"/>
          <w:marBottom w:val="0"/>
          <w:divBdr>
            <w:top w:val="none" w:sz="0" w:space="0" w:color="auto"/>
            <w:left w:val="none" w:sz="0" w:space="0" w:color="auto"/>
            <w:bottom w:val="none" w:sz="0" w:space="0" w:color="auto"/>
            <w:right w:val="none" w:sz="0" w:space="0" w:color="auto"/>
          </w:divBdr>
          <w:divsChild>
            <w:div w:id="955869345">
              <w:marLeft w:val="0"/>
              <w:marRight w:val="0"/>
              <w:marTop w:val="0"/>
              <w:marBottom w:val="0"/>
              <w:divBdr>
                <w:top w:val="none" w:sz="0" w:space="0" w:color="auto"/>
                <w:left w:val="none" w:sz="0" w:space="0" w:color="auto"/>
                <w:bottom w:val="none" w:sz="0" w:space="0" w:color="auto"/>
                <w:right w:val="none" w:sz="0" w:space="0" w:color="auto"/>
              </w:divBdr>
            </w:div>
            <w:div w:id="42264986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45357666">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814955441">
      <w:bodyDiv w:val="1"/>
      <w:marLeft w:val="0"/>
      <w:marRight w:val="0"/>
      <w:marTop w:val="0"/>
      <w:marBottom w:val="0"/>
      <w:divBdr>
        <w:top w:val="none" w:sz="0" w:space="0" w:color="auto"/>
        <w:left w:val="none" w:sz="0" w:space="0" w:color="auto"/>
        <w:bottom w:val="none" w:sz="0" w:space="0" w:color="auto"/>
        <w:right w:val="none" w:sz="0" w:space="0" w:color="auto"/>
      </w:divBdr>
    </w:div>
    <w:div w:id="893392704">
      <w:bodyDiv w:val="1"/>
      <w:marLeft w:val="0"/>
      <w:marRight w:val="0"/>
      <w:marTop w:val="0"/>
      <w:marBottom w:val="0"/>
      <w:divBdr>
        <w:top w:val="none" w:sz="0" w:space="0" w:color="auto"/>
        <w:left w:val="none" w:sz="0" w:space="0" w:color="auto"/>
        <w:bottom w:val="none" w:sz="0" w:space="0" w:color="auto"/>
        <w:right w:val="none" w:sz="0" w:space="0" w:color="auto"/>
      </w:divBdr>
    </w:div>
    <w:div w:id="931666414">
      <w:bodyDiv w:val="1"/>
      <w:marLeft w:val="0"/>
      <w:marRight w:val="0"/>
      <w:marTop w:val="0"/>
      <w:marBottom w:val="0"/>
      <w:divBdr>
        <w:top w:val="none" w:sz="0" w:space="0" w:color="auto"/>
        <w:left w:val="none" w:sz="0" w:space="0" w:color="auto"/>
        <w:bottom w:val="none" w:sz="0" w:space="0" w:color="auto"/>
        <w:right w:val="none" w:sz="0" w:space="0" w:color="auto"/>
      </w:divBdr>
    </w:div>
    <w:div w:id="95834297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6361">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279337793">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7003">
      <w:bodyDiv w:val="1"/>
      <w:marLeft w:val="0"/>
      <w:marRight w:val="0"/>
      <w:marTop w:val="0"/>
      <w:marBottom w:val="0"/>
      <w:divBdr>
        <w:top w:val="none" w:sz="0" w:space="0" w:color="auto"/>
        <w:left w:val="none" w:sz="0" w:space="0" w:color="auto"/>
        <w:bottom w:val="none" w:sz="0" w:space="0" w:color="auto"/>
        <w:right w:val="none" w:sz="0" w:space="0" w:color="auto"/>
      </w:divBdr>
    </w:div>
    <w:div w:id="1547643715">
      <w:bodyDiv w:val="1"/>
      <w:marLeft w:val="0"/>
      <w:marRight w:val="0"/>
      <w:marTop w:val="0"/>
      <w:marBottom w:val="0"/>
      <w:divBdr>
        <w:top w:val="none" w:sz="0" w:space="0" w:color="auto"/>
        <w:left w:val="none" w:sz="0" w:space="0" w:color="auto"/>
        <w:bottom w:val="none" w:sz="0" w:space="0" w:color="auto"/>
        <w:right w:val="none" w:sz="0" w:space="0" w:color="auto"/>
      </w:divBdr>
    </w:div>
    <w:div w:id="161567373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18317434">
      <w:bodyDiv w:val="1"/>
      <w:marLeft w:val="0"/>
      <w:marRight w:val="0"/>
      <w:marTop w:val="0"/>
      <w:marBottom w:val="0"/>
      <w:divBdr>
        <w:top w:val="none" w:sz="0" w:space="0" w:color="auto"/>
        <w:left w:val="none" w:sz="0" w:space="0" w:color="auto"/>
        <w:bottom w:val="none" w:sz="0" w:space="0" w:color="auto"/>
        <w:right w:val="none" w:sz="0" w:space="0" w:color="auto"/>
      </w:divBdr>
    </w:div>
    <w:div w:id="2008970750">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www.investinregions.ru/zh/"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image" Target="media/image14.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3.png"/><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image" Target="media/image9.wmf"/><Relationship Id="rId44" Type="http://schemas.openxmlformats.org/officeDocument/2006/relationships/hyperlink" Target="mailto:salima.fidarova@inn.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2.png"/><Relationship Id="rId43"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8D5B-3FA4-4A67-A1E6-7F4FCB9A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17221</Words>
  <Characters>98160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115151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2015-07-29T08:55:00Z</cp:lastPrinted>
  <dcterms:created xsi:type="dcterms:W3CDTF">2015-07-29T09:37:00Z</dcterms:created>
  <dcterms:modified xsi:type="dcterms:W3CDTF">2015-07-29T12:03:00Z</dcterms:modified>
</cp:coreProperties>
</file>