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699A8" w14:textId="77777777" w:rsidR="00B11B17" w:rsidRPr="00297AEF" w:rsidRDefault="00B11B17" w:rsidP="00B11B17">
      <w:pPr>
        <w:widowControl w:val="0"/>
        <w:jc w:val="center"/>
        <w:rPr>
          <w:sz w:val="28"/>
        </w:rPr>
      </w:pPr>
      <w:bookmarkStart w:id="0" w:name="_Toc251828799"/>
      <w:bookmarkStart w:id="1" w:name="_Toc251826560"/>
      <w:bookmarkStart w:id="2" w:name="_Toc251790408"/>
      <w:bookmarkStart w:id="3" w:name="_Toc251790188"/>
      <w:bookmarkStart w:id="4" w:name="_Toc207507778"/>
    </w:p>
    <w:p w14:paraId="48C19EF1" w14:textId="77777777" w:rsidR="00B11B17" w:rsidRDefault="00B11B17" w:rsidP="00B11B17">
      <w:pPr>
        <w:snapToGrid w:val="0"/>
        <w:jc w:val="center"/>
        <w:rPr>
          <w:sz w:val="28"/>
          <w:szCs w:val="28"/>
        </w:rPr>
      </w:pPr>
    </w:p>
    <w:p w14:paraId="46FB6662" w14:textId="77777777" w:rsidR="00B11B17" w:rsidRDefault="00B11B17" w:rsidP="00B11B17">
      <w:pPr>
        <w:snapToGrid w:val="0"/>
        <w:jc w:val="center"/>
        <w:rPr>
          <w:sz w:val="28"/>
          <w:szCs w:val="28"/>
        </w:rPr>
      </w:pPr>
    </w:p>
    <w:p w14:paraId="3593877B" w14:textId="77777777" w:rsidR="00B11B17" w:rsidRDefault="00B11B17" w:rsidP="00B11B17">
      <w:pPr>
        <w:snapToGrid w:val="0"/>
        <w:jc w:val="center"/>
        <w:rPr>
          <w:sz w:val="28"/>
          <w:szCs w:val="28"/>
        </w:rPr>
      </w:pPr>
    </w:p>
    <w:p w14:paraId="77C15744" w14:textId="77777777" w:rsidR="00B11B17" w:rsidRDefault="00B11B17" w:rsidP="00B11B17">
      <w:pPr>
        <w:snapToGrid w:val="0"/>
        <w:jc w:val="center"/>
        <w:rPr>
          <w:sz w:val="28"/>
          <w:szCs w:val="28"/>
        </w:rPr>
      </w:pPr>
    </w:p>
    <w:p w14:paraId="4F3DC6E2" w14:textId="77777777" w:rsidR="00B11B17" w:rsidRPr="002E5811" w:rsidRDefault="00B11B17" w:rsidP="00B11B17">
      <w:pPr>
        <w:autoSpaceDE w:val="0"/>
        <w:jc w:val="center"/>
        <w:rPr>
          <w:sz w:val="28"/>
          <w:szCs w:val="28"/>
        </w:rPr>
      </w:pPr>
    </w:p>
    <w:p w14:paraId="1003BD9F" w14:textId="77777777" w:rsidR="00B11B17" w:rsidRPr="002E5811" w:rsidRDefault="00B11B17" w:rsidP="00B11B17">
      <w:pPr>
        <w:autoSpaceDE w:val="0"/>
        <w:jc w:val="center"/>
        <w:rPr>
          <w:sz w:val="28"/>
          <w:szCs w:val="28"/>
        </w:rPr>
      </w:pPr>
    </w:p>
    <w:p w14:paraId="7A8E375A" w14:textId="77777777" w:rsidR="00B11B17" w:rsidRPr="00D93B3E" w:rsidRDefault="00B11B17" w:rsidP="00B11B17">
      <w:pPr>
        <w:widowControl w:val="0"/>
        <w:jc w:val="center"/>
        <w:rPr>
          <w:sz w:val="28"/>
        </w:rPr>
      </w:pPr>
    </w:p>
    <w:p w14:paraId="3CEE798C" w14:textId="77777777" w:rsidR="00B11B17" w:rsidRPr="001D2FB2" w:rsidRDefault="00B11B17" w:rsidP="00B11B17">
      <w:pPr>
        <w:widowControl w:val="0"/>
        <w:jc w:val="center"/>
        <w:rPr>
          <w:sz w:val="28"/>
          <w:szCs w:val="28"/>
        </w:rPr>
      </w:pPr>
    </w:p>
    <w:p w14:paraId="23B9C175" w14:textId="77777777" w:rsidR="00B11B17" w:rsidRPr="001D2FB2" w:rsidRDefault="00B11B17" w:rsidP="00B11B17">
      <w:pPr>
        <w:widowControl w:val="0"/>
        <w:jc w:val="center"/>
        <w:rPr>
          <w:sz w:val="28"/>
          <w:szCs w:val="28"/>
        </w:rPr>
      </w:pPr>
    </w:p>
    <w:p w14:paraId="283F77ED" w14:textId="77777777" w:rsidR="00B11B17" w:rsidRPr="001D2FB2" w:rsidRDefault="00B11B17" w:rsidP="00B11B17">
      <w:pPr>
        <w:widowControl w:val="0"/>
        <w:jc w:val="center"/>
        <w:rPr>
          <w:sz w:val="28"/>
          <w:szCs w:val="28"/>
        </w:rPr>
      </w:pPr>
    </w:p>
    <w:p w14:paraId="25E89172" w14:textId="77777777" w:rsidR="00B11B17" w:rsidRPr="001D2FB2" w:rsidRDefault="00B11B17" w:rsidP="00B11B17">
      <w:pPr>
        <w:widowControl w:val="0"/>
        <w:jc w:val="center"/>
        <w:rPr>
          <w:sz w:val="28"/>
          <w:szCs w:val="28"/>
        </w:rPr>
      </w:pPr>
    </w:p>
    <w:p w14:paraId="66208DCA" w14:textId="77777777" w:rsidR="00B11B17" w:rsidRDefault="00B11B17" w:rsidP="00B11B17">
      <w:pPr>
        <w:pStyle w:val="2d"/>
        <w:shd w:val="clear" w:color="auto" w:fill="auto"/>
        <w:spacing w:before="0" w:after="258" w:line="230" w:lineRule="exact"/>
      </w:pPr>
    </w:p>
    <w:p w14:paraId="09EC7440" w14:textId="77777777" w:rsidR="00B11B17" w:rsidRPr="00AA0AAB" w:rsidRDefault="00B11B17" w:rsidP="00B11B17">
      <w:pPr>
        <w:pStyle w:val="2d"/>
        <w:shd w:val="clear" w:color="auto" w:fill="auto"/>
        <w:spacing w:before="0" w:after="0" w:line="288" w:lineRule="auto"/>
        <w:rPr>
          <w:sz w:val="28"/>
          <w:szCs w:val="28"/>
        </w:rPr>
      </w:pPr>
      <w:r w:rsidRPr="00AA0AAB">
        <w:rPr>
          <w:sz w:val="28"/>
          <w:szCs w:val="28"/>
        </w:rPr>
        <w:t>ЗАКУПОЧНАЯ ДОКУМЕНТАЦИЯ</w:t>
      </w:r>
    </w:p>
    <w:p w14:paraId="4F346403" w14:textId="77777777" w:rsidR="00B11B17" w:rsidRDefault="00B11B17" w:rsidP="00B11B17">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612FA88C" w14:textId="708AF35E" w:rsidR="00B11B17" w:rsidRPr="00E87108" w:rsidRDefault="00B11B17" w:rsidP="00E87108">
      <w:pPr>
        <w:pStyle w:val="aff1"/>
        <w:spacing w:line="288" w:lineRule="auto"/>
        <w:jc w:val="center"/>
        <w:rPr>
          <w:b/>
          <w:sz w:val="26"/>
          <w:szCs w:val="26"/>
        </w:rPr>
      </w:pPr>
      <w:r>
        <w:rPr>
          <w:b/>
          <w:sz w:val="28"/>
          <w:szCs w:val="28"/>
        </w:rPr>
        <w:t>на право заключения договора</w:t>
      </w:r>
      <w:r w:rsidR="00E87108">
        <w:rPr>
          <w:b/>
          <w:sz w:val="28"/>
          <w:szCs w:val="28"/>
        </w:rPr>
        <w:t xml:space="preserve"> </w:t>
      </w:r>
      <w:r w:rsidRPr="00E87108">
        <w:rPr>
          <w:b/>
          <w:sz w:val="28"/>
          <w:szCs w:val="28"/>
        </w:rPr>
        <w:t>на разработку аналитических материалов по региональным моделям кадрового обеспечения и коммуникационной платформы в рамках апробации регионального стандарта кадрового обеспечения промышленного роста</w:t>
      </w:r>
    </w:p>
    <w:p w14:paraId="7C61E83C" w14:textId="77777777" w:rsidR="00B11B17" w:rsidRPr="00DB350E" w:rsidRDefault="00B11B17" w:rsidP="00B11B17">
      <w:pPr>
        <w:pStyle w:val="aff1"/>
        <w:spacing w:line="288" w:lineRule="auto"/>
        <w:jc w:val="center"/>
        <w:rPr>
          <w:b/>
          <w:sz w:val="28"/>
          <w:szCs w:val="28"/>
        </w:rPr>
      </w:pPr>
    </w:p>
    <w:p w14:paraId="53173CC8" w14:textId="77777777" w:rsidR="00B11B17" w:rsidRDefault="00B11B17" w:rsidP="00B11B17">
      <w:pPr>
        <w:pStyle w:val="43"/>
        <w:shd w:val="clear" w:color="auto" w:fill="auto"/>
        <w:spacing w:after="0" w:line="240" w:lineRule="auto"/>
        <w:ind w:firstLine="0"/>
        <w:jc w:val="center"/>
      </w:pPr>
    </w:p>
    <w:p w14:paraId="3D83AF94" w14:textId="77777777" w:rsidR="00B11B17" w:rsidRDefault="00B11B17" w:rsidP="00B11B17"/>
    <w:p w14:paraId="7FF3A252" w14:textId="77777777" w:rsidR="00B11B17" w:rsidRDefault="00B11B17" w:rsidP="00B11B17"/>
    <w:p w14:paraId="40A710A9" w14:textId="77777777" w:rsidR="00B11B17" w:rsidRDefault="00B11B17" w:rsidP="00B11B17"/>
    <w:p w14:paraId="6436FA62" w14:textId="77777777" w:rsidR="00B11B17" w:rsidRDefault="00B11B17" w:rsidP="00B11B17"/>
    <w:p w14:paraId="2C307D62" w14:textId="77777777" w:rsidR="00B11B17" w:rsidRPr="00297AEF" w:rsidRDefault="00B11B17" w:rsidP="00B11B17"/>
    <w:p w14:paraId="5B46F523" w14:textId="77777777" w:rsidR="00B11B17" w:rsidRPr="00297AEF" w:rsidRDefault="00B11B17" w:rsidP="00B11B17"/>
    <w:p w14:paraId="4C372611" w14:textId="77777777" w:rsidR="00B11B17" w:rsidRPr="00297AEF" w:rsidRDefault="00B11B17" w:rsidP="00B11B17"/>
    <w:p w14:paraId="7ABC38A8" w14:textId="77777777" w:rsidR="00B11B17" w:rsidRDefault="00B11B17" w:rsidP="00B11B17"/>
    <w:p w14:paraId="21D6871C" w14:textId="77777777" w:rsidR="00B11B17" w:rsidRDefault="00B11B17" w:rsidP="00B11B17"/>
    <w:p w14:paraId="3E09FD3C" w14:textId="77777777" w:rsidR="00B11B17" w:rsidRDefault="00B11B17" w:rsidP="00B11B17"/>
    <w:p w14:paraId="2044CC41" w14:textId="77777777" w:rsidR="00B11B17" w:rsidRDefault="00B11B17" w:rsidP="00B11B17"/>
    <w:p w14:paraId="0A5C8AD8" w14:textId="77777777" w:rsidR="00B11B17" w:rsidRDefault="00B11B17" w:rsidP="00B11B17"/>
    <w:p w14:paraId="1B4740E9" w14:textId="77777777" w:rsidR="00B11B17" w:rsidRDefault="00B11B17" w:rsidP="00B11B17"/>
    <w:p w14:paraId="1791E637" w14:textId="77777777" w:rsidR="00B11B17" w:rsidRDefault="00B11B17" w:rsidP="00B11B17"/>
    <w:p w14:paraId="53398EF7" w14:textId="77777777" w:rsidR="00B11B17" w:rsidRDefault="00B11B17" w:rsidP="00B11B17"/>
    <w:p w14:paraId="622E8267" w14:textId="77777777" w:rsidR="00B11B17" w:rsidRDefault="00B11B17" w:rsidP="00B11B17"/>
    <w:p w14:paraId="2D4DA01B" w14:textId="77777777" w:rsidR="00B11B17" w:rsidRDefault="00B11B17" w:rsidP="00B11B17"/>
    <w:p w14:paraId="1603FADC" w14:textId="77777777" w:rsidR="00B11B17" w:rsidRDefault="00B11B17" w:rsidP="00B11B17"/>
    <w:p w14:paraId="31BB959A" w14:textId="77777777" w:rsidR="00B11B17" w:rsidRDefault="00B11B17" w:rsidP="00B11B17"/>
    <w:p w14:paraId="0466F9F5" w14:textId="77777777" w:rsidR="00B11B17" w:rsidRDefault="00B11B17" w:rsidP="00B11B17"/>
    <w:p w14:paraId="7D8FEAA4" w14:textId="77777777" w:rsidR="00B11B17" w:rsidRDefault="00B11B17" w:rsidP="00B11B17"/>
    <w:p w14:paraId="15299017" w14:textId="77777777" w:rsidR="00B11B17" w:rsidRDefault="00B11B17" w:rsidP="00B11B17"/>
    <w:p w14:paraId="7689753B" w14:textId="77777777" w:rsidR="00B11B17" w:rsidRDefault="00B11B17" w:rsidP="00B11B17"/>
    <w:p w14:paraId="12633F17" w14:textId="77777777" w:rsidR="00B11B17" w:rsidRDefault="00B11B17" w:rsidP="00B11B17"/>
    <w:p w14:paraId="04780324" w14:textId="77777777" w:rsidR="00B11B17" w:rsidRPr="00297AEF" w:rsidRDefault="00B11B17" w:rsidP="00B11B17"/>
    <w:p w14:paraId="0B1D2EE2" w14:textId="77777777" w:rsidR="00B11B17" w:rsidRPr="00297AEF" w:rsidRDefault="00B11B17" w:rsidP="00B11B17"/>
    <w:p w14:paraId="799C4D6B" w14:textId="77777777" w:rsidR="00B11B17" w:rsidRPr="00BD1C40" w:rsidRDefault="00B11B17" w:rsidP="00B11B17">
      <w:pPr>
        <w:jc w:val="center"/>
        <w:rPr>
          <w:sz w:val="24"/>
          <w:szCs w:val="24"/>
        </w:rPr>
      </w:pPr>
      <w:r w:rsidRPr="00BD1C40">
        <w:rPr>
          <w:sz w:val="24"/>
          <w:szCs w:val="24"/>
        </w:rPr>
        <w:t>г. Москва,</w:t>
      </w:r>
    </w:p>
    <w:p w14:paraId="7C530059" w14:textId="77777777" w:rsidR="00B11B17" w:rsidRDefault="00B11B17" w:rsidP="00B11B17">
      <w:pPr>
        <w:jc w:val="center"/>
        <w:rPr>
          <w:sz w:val="24"/>
          <w:szCs w:val="24"/>
        </w:rPr>
      </w:pPr>
      <w:r w:rsidRPr="00BD1C40">
        <w:rPr>
          <w:sz w:val="24"/>
          <w:szCs w:val="24"/>
        </w:rPr>
        <w:t>201</w:t>
      </w:r>
      <w:r>
        <w:rPr>
          <w:sz w:val="24"/>
          <w:szCs w:val="24"/>
        </w:rPr>
        <w:t>7</w:t>
      </w:r>
      <w:r w:rsidRPr="00BD1C40">
        <w:rPr>
          <w:sz w:val="24"/>
          <w:szCs w:val="24"/>
        </w:rPr>
        <w:t xml:space="preserve"> г.</w:t>
      </w:r>
    </w:p>
    <w:p w14:paraId="1741478D" w14:textId="77777777" w:rsidR="00B11B17" w:rsidRDefault="00B11B17" w:rsidP="00B11B17">
      <w:pPr>
        <w:rPr>
          <w:sz w:val="24"/>
          <w:szCs w:val="24"/>
        </w:rPr>
      </w:pPr>
      <w:r>
        <w:rPr>
          <w:sz w:val="24"/>
          <w:szCs w:val="24"/>
        </w:rPr>
        <w:br w:type="page"/>
      </w:r>
    </w:p>
    <w:p w14:paraId="3E62B162" w14:textId="77777777" w:rsidR="00B11B17" w:rsidRDefault="00B11B17" w:rsidP="00B11B17">
      <w:pPr>
        <w:jc w:val="center"/>
        <w:rPr>
          <w:b/>
          <w:sz w:val="24"/>
          <w:szCs w:val="24"/>
        </w:rPr>
      </w:pPr>
      <w:r>
        <w:rPr>
          <w:b/>
          <w:sz w:val="24"/>
          <w:szCs w:val="24"/>
        </w:rPr>
        <w:lastRenderedPageBreak/>
        <w:t>СОДЕРЖАНИЕ</w:t>
      </w:r>
    </w:p>
    <w:p w14:paraId="6B3BC92D" w14:textId="77777777" w:rsidR="00B11B17" w:rsidRPr="00870493" w:rsidRDefault="00B11B17" w:rsidP="00B11B17">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1C4E1ADE" w14:textId="7A1C15E8" w:rsidR="000D7B1E" w:rsidRPr="000D7B1E" w:rsidRDefault="00B11B17">
          <w:pPr>
            <w:pStyle w:val="12"/>
            <w:tabs>
              <w:tab w:val="left" w:pos="480"/>
            </w:tabs>
            <w:rPr>
              <w:rFonts w:asciiTheme="minorHAnsi" w:eastAsiaTheme="minorEastAsia" w:hAnsiTheme="minorHAnsi" w:cstheme="minorBidi"/>
              <w:b w:val="0"/>
              <w:caps w:val="0"/>
              <w:color w:val="auto"/>
              <w:sz w:val="20"/>
              <w:szCs w:val="22"/>
            </w:rPr>
          </w:pPr>
          <w:r w:rsidRPr="00E87108">
            <w:rPr>
              <w:b w:val="0"/>
              <w:sz w:val="22"/>
            </w:rPr>
            <w:fldChar w:fldCharType="begin"/>
          </w:r>
          <w:r w:rsidRPr="00E87108">
            <w:rPr>
              <w:b w:val="0"/>
              <w:sz w:val="22"/>
            </w:rPr>
            <w:instrText xml:space="preserve"> TOC \o "1-3" \h \z \u </w:instrText>
          </w:r>
          <w:r w:rsidRPr="00E87108">
            <w:rPr>
              <w:b w:val="0"/>
              <w:sz w:val="22"/>
            </w:rPr>
            <w:fldChar w:fldCharType="separate"/>
          </w:r>
          <w:hyperlink w:anchor="_Toc485293325" w:history="1">
            <w:r w:rsidR="000D7B1E" w:rsidRPr="000D7B1E">
              <w:rPr>
                <w:rStyle w:val="aa"/>
                <w:b w:val="0"/>
                <w:sz w:val="24"/>
              </w:rPr>
              <w:t>I.</w:t>
            </w:r>
            <w:r w:rsidR="000D7B1E" w:rsidRPr="000D7B1E">
              <w:rPr>
                <w:rFonts w:asciiTheme="minorHAnsi" w:eastAsiaTheme="minorEastAsia" w:hAnsiTheme="minorHAnsi" w:cstheme="minorBidi"/>
                <w:b w:val="0"/>
                <w:caps w:val="0"/>
                <w:color w:val="auto"/>
                <w:sz w:val="20"/>
                <w:szCs w:val="22"/>
              </w:rPr>
              <w:tab/>
            </w:r>
            <w:r w:rsidR="000D7B1E">
              <w:rPr>
                <w:rFonts w:asciiTheme="minorHAnsi" w:eastAsiaTheme="minorEastAsia" w:hAnsiTheme="minorHAnsi" w:cstheme="minorBidi"/>
                <w:b w:val="0"/>
                <w:caps w:val="0"/>
                <w:color w:val="auto"/>
                <w:sz w:val="20"/>
                <w:szCs w:val="22"/>
              </w:rPr>
              <w:t xml:space="preserve">    </w:t>
            </w:r>
            <w:r w:rsidR="000D7B1E" w:rsidRPr="000D7B1E">
              <w:rPr>
                <w:rStyle w:val="aa"/>
                <w:b w:val="0"/>
                <w:sz w:val="24"/>
              </w:rPr>
              <w:t>ТЕРМИНЫ И ОПРЕДЕЛЕНИЯ</w:t>
            </w:r>
            <w:r w:rsidR="000D7B1E" w:rsidRPr="000D7B1E">
              <w:rPr>
                <w:b w:val="0"/>
                <w:webHidden/>
                <w:sz w:val="24"/>
              </w:rPr>
              <w:tab/>
            </w:r>
            <w:r w:rsidR="000D7B1E" w:rsidRPr="000D7B1E">
              <w:rPr>
                <w:b w:val="0"/>
                <w:webHidden/>
                <w:sz w:val="24"/>
              </w:rPr>
              <w:fldChar w:fldCharType="begin"/>
            </w:r>
            <w:r w:rsidR="000D7B1E" w:rsidRPr="000D7B1E">
              <w:rPr>
                <w:b w:val="0"/>
                <w:webHidden/>
                <w:sz w:val="24"/>
              </w:rPr>
              <w:instrText xml:space="preserve"> PAGEREF _Toc485293325 \h </w:instrText>
            </w:r>
            <w:r w:rsidR="000D7B1E" w:rsidRPr="000D7B1E">
              <w:rPr>
                <w:b w:val="0"/>
                <w:webHidden/>
                <w:sz w:val="24"/>
              </w:rPr>
            </w:r>
            <w:r w:rsidR="000D7B1E" w:rsidRPr="000D7B1E">
              <w:rPr>
                <w:b w:val="0"/>
                <w:webHidden/>
                <w:sz w:val="24"/>
              </w:rPr>
              <w:fldChar w:fldCharType="separate"/>
            </w:r>
            <w:r w:rsidR="000D7B1E" w:rsidRPr="000D7B1E">
              <w:rPr>
                <w:b w:val="0"/>
                <w:webHidden/>
                <w:sz w:val="24"/>
              </w:rPr>
              <w:t>3</w:t>
            </w:r>
            <w:r w:rsidR="000D7B1E" w:rsidRPr="000D7B1E">
              <w:rPr>
                <w:b w:val="0"/>
                <w:webHidden/>
                <w:sz w:val="24"/>
              </w:rPr>
              <w:fldChar w:fldCharType="end"/>
            </w:r>
          </w:hyperlink>
        </w:p>
        <w:p w14:paraId="7B6973F0" w14:textId="77777777" w:rsidR="000D7B1E" w:rsidRPr="000D7B1E" w:rsidRDefault="00FA6669">
          <w:pPr>
            <w:pStyle w:val="12"/>
            <w:tabs>
              <w:tab w:val="left" w:pos="660"/>
            </w:tabs>
            <w:rPr>
              <w:rFonts w:asciiTheme="minorHAnsi" w:eastAsiaTheme="minorEastAsia" w:hAnsiTheme="minorHAnsi" w:cstheme="minorBidi"/>
              <w:b w:val="0"/>
              <w:caps w:val="0"/>
              <w:color w:val="auto"/>
              <w:sz w:val="20"/>
              <w:szCs w:val="22"/>
            </w:rPr>
          </w:pPr>
          <w:hyperlink w:anchor="_Toc485293326" w:history="1">
            <w:r w:rsidR="000D7B1E" w:rsidRPr="000D7B1E">
              <w:rPr>
                <w:rStyle w:val="aa"/>
                <w:b w:val="0"/>
                <w:sz w:val="24"/>
              </w:rPr>
              <w:t>II.</w:t>
            </w:r>
            <w:r w:rsidR="000D7B1E" w:rsidRPr="000D7B1E">
              <w:rPr>
                <w:rFonts w:asciiTheme="minorHAnsi" w:eastAsiaTheme="minorEastAsia" w:hAnsiTheme="minorHAnsi" w:cstheme="minorBidi"/>
                <w:b w:val="0"/>
                <w:caps w:val="0"/>
                <w:color w:val="auto"/>
                <w:sz w:val="20"/>
                <w:szCs w:val="22"/>
              </w:rPr>
              <w:tab/>
            </w:r>
            <w:r w:rsidR="000D7B1E" w:rsidRPr="000D7B1E">
              <w:rPr>
                <w:rStyle w:val="aa"/>
                <w:b w:val="0"/>
                <w:sz w:val="24"/>
              </w:rPr>
              <w:t>ОБЩИЕ УСЛОВИЯ ПРОВЕДЕНИЯ ЗАПРОСА ПРЕДЛОЖЕНИЙ</w:t>
            </w:r>
            <w:r w:rsidR="000D7B1E" w:rsidRPr="000D7B1E">
              <w:rPr>
                <w:b w:val="0"/>
                <w:webHidden/>
                <w:sz w:val="24"/>
              </w:rPr>
              <w:tab/>
            </w:r>
            <w:r w:rsidR="000D7B1E" w:rsidRPr="000D7B1E">
              <w:rPr>
                <w:b w:val="0"/>
                <w:webHidden/>
                <w:sz w:val="24"/>
              </w:rPr>
              <w:fldChar w:fldCharType="begin"/>
            </w:r>
            <w:r w:rsidR="000D7B1E" w:rsidRPr="000D7B1E">
              <w:rPr>
                <w:b w:val="0"/>
                <w:webHidden/>
                <w:sz w:val="24"/>
              </w:rPr>
              <w:instrText xml:space="preserve"> PAGEREF _Toc485293326 \h </w:instrText>
            </w:r>
            <w:r w:rsidR="000D7B1E" w:rsidRPr="000D7B1E">
              <w:rPr>
                <w:b w:val="0"/>
                <w:webHidden/>
                <w:sz w:val="24"/>
              </w:rPr>
            </w:r>
            <w:r w:rsidR="000D7B1E" w:rsidRPr="000D7B1E">
              <w:rPr>
                <w:b w:val="0"/>
                <w:webHidden/>
                <w:sz w:val="24"/>
              </w:rPr>
              <w:fldChar w:fldCharType="separate"/>
            </w:r>
            <w:r w:rsidR="000D7B1E" w:rsidRPr="000D7B1E">
              <w:rPr>
                <w:b w:val="0"/>
                <w:webHidden/>
                <w:sz w:val="24"/>
              </w:rPr>
              <w:t>4</w:t>
            </w:r>
            <w:r w:rsidR="000D7B1E" w:rsidRPr="000D7B1E">
              <w:rPr>
                <w:b w:val="0"/>
                <w:webHidden/>
                <w:sz w:val="24"/>
              </w:rPr>
              <w:fldChar w:fldCharType="end"/>
            </w:r>
          </w:hyperlink>
        </w:p>
        <w:p w14:paraId="1791AE5C" w14:textId="77777777" w:rsidR="000D7B1E" w:rsidRPr="000D7B1E" w:rsidRDefault="00FA6669">
          <w:pPr>
            <w:pStyle w:val="12"/>
            <w:tabs>
              <w:tab w:val="left" w:pos="660"/>
            </w:tabs>
            <w:rPr>
              <w:rFonts w:asciiTheme="minorHAnsi" w:eastAsiaTheme="minorEastAsia" w:hAnsiTheme="minorHAnsi" w:cstheme="minorBidi"/>
              <w:b w:val="0"/>
              <w:caps w:val="0"/>
              <w:color w:val="auto"/>
              <w:sz w:val="20"/>
              <w:szCs w:val="22"/>
            </w:rPr>
          </w:pPr>
          <w:hyperlink w:anchor="_Toc485293327" w:history="1">
            <w:r w:rsidR="000D7B1E" w:rsidRPr="000D7B1E">
              <w:rPr>
                <w:rStyle w:val="aa"/>
                <w:b w:val="0"/>
                <w:sz w:val="24"/>
              </w:rPr>
              <w:t>III.</w:t>
            </w:r>
            <w:r w:rsidR="000D7B1E" w:rsidRPr="000D7B1E">
              <w:rPr>
                <w:rFonts w:asciiTheme="minorHAnsi" w:eastAsiaTheme="minorEastAsia" w:hAnsiTheme="minorHAnsi" w:cstheme="minorBidi"/>
                <w:b w:val="0"/>
                <w:caps w:val="0"/>
                <w:color w:val="auto"/>
                <w:sz w:val="20"/>
                <w:szCs w:val="22"/>
              </w:rPr>
              <w:tab/>
            </w:r>
            <w:r w:rsidR="000D7B1E" w:rsidRPr="000D7B1E">
              <w:rPr>
                <w:rStyle w:val="aa"/>
                <w:b w:val="0"/>
                <w:sz w:val="24"/>
              </w:rPr>
              <w:t>ИНФОРМАЦИОННАЯ КАРТА ЗАПРОСА ПРЕДЛОЖЕНИЙ</w:t>
            </w:r>
            <w:r w:rsidR="000D7B1E" w:rsidRPr="000D7B1E">
              <w:rPr>
                <w:b w:val="0"/>
                <w:webHidden/>
                <w:sz w:val="24"/>
              </w:rPr>
              <w:tab/>
            </w:r>
            <w:r w:rsidR="000D7B1E" w:rsidRPr="000D7B1E">
              <w:rPr>
                <w:b w:val="0"/>
                <w:webHidden/>
                <w:sz w:val="24"/>
              </w:rPr>
              <w:fldChar w:fldCharType="begin"/>
            </w:r>
            <w:r w:rsidR="000D7B1E" w:rsidRPr="000D7B1E">
              <w:rPr>
                <w:b w:val="0"/>
                <w:webHidden/>
                <w:sz w:val="24"/>
              </w:rPr>
              <w:instrText xml:space="preserve"> PAGEREF _Toc485293327 \h </w:instrText>
            </w:r>
            <w:r w:rsidR="000D7B1E" w:rsidRPr="000D7B1E">
              <w:rPr>
                <w:b w:val="0"/>
                <w:webHidden/>
                <w:sz w:val="24"/>
              </w:rPr>
            </w:r>
            <w:r w:rsidR="000D7B1E" w:rsidRPr="000D7B1E">
              <w:rPr>
                <w:b w:val="0"/>
                <w:webHidden/>
                <w:sz w:val="24"/>
              </w:rPr>
              <w:fldChar w:fldCharType="separate"/>
            </w:r>
            <w:r w:rsidR="000D7B1E" w:rsidRPr="000D7B1E">
              <w:rPr>
                <w:b w:val="0"/>
                <w:webHidden/>
                <w:sz w:val="24"/>
              </w:rPr>
              <w:t>13</w:t>
            </w:r>
            <w:r w:rsidR="000D7B1E" w:rsidRPr="000D7B1E">
              <w:rPr>
                <w:b w:val="0"/>
                <w:webHidden/>
                <w:sz w:val="24"/>
              </w:rPr>
              <w:fldChar w:fldCharType="end"/>
            </w:r>
          </w:hyperlink>
        </w:p>
        <w:p w14:paraId="4ADAAFC0" w14:textId="77777777" w:rsidR="000D7B1E" w:rsidRPr="000D7B1E" w:rsidRDefault="00FA6669">
          <w:pPr>
            <w:pStyle w:val="12"/>
            <w:tabs>
              <w:tab w:val="left" w:pos="660"/>
            </w:tabs>
            <w:rPr>
              <w:rFonts w:asciiTheme="minorHAnsi" w:eastAsiaTheme="minorEastAsia" w:hAnsiTheme="minorHAnsi" w:cstheme="minorBidi"/>
              <w:b w:val="0"/>
              <w:caps w:val="0"/>
              <w:color w:val="auto"/>
              <w:sz w:val="20"/>
              <w:szCs w:val="22"/>
            </w:rPr>
          </w:pPr>
          <w:hyperlink w:anchor="_Toc485293328" w:history="1">
            <w:r w:rsidR="000D7B1E" w:rsidRPr="000D7B1E">
              <w:rPr>
                <w:rStyle w:val="aa"/>
                <w:b w:val="0"/>
                <w:sz w:val="24"/>
              </w:rPr>
              <w:t>IV.</w:t>
            </w:r>
            <w:r w:rsidR="000D7B1E" w:rsidRPr="000D7B1E">
              <w:rPr>
                <w:rFonts w:asciiTheme="minorHAnsi" w:eastAsiaTheme="minorEastAsia" w:hAnsiTheme="minorHAnsi" w:cstheme="minorBidi"/>
                <w:b w:val="0"/>
                <w:caps w:val="0"/>
                <w:color w:val="auto"/>
                <w:sz w:val="20"/>
                <w:szCs w:val="22"/>
              </w:rPr>
              <w:tab/>
            </w:r>
            <w:r w:rsidR="000D7B1E" w:rsidRPr="000D7B1E">
              <w:rPr>
                <w:rStyle w:val="aa"/>
                <w:b w:val="0"/>
                <w:sz w:val="24"/>
              </w:rPr>
              <w:t>ТЕХНИЧЕСКОЕ ЗАДАНИЕ</w:t>
            </w:r>
            <w:r w:rsidR="000D7B1E" w:rsidRPr="000D7B1E">
              <w:rPr>
                <w:b w:val="0"/>
                <w:webHidden/>
                <w:sz w:val="24"/>
              </w:rPr>
              <w:tab/>
            </w:r>
            <w:r w:rsidR="000D7B1E" w:rsidRPr="000D7B1E">
              <w:rPr>
                <w:b w:val="0"/>
                <w:webHidden/>
                <w:sz w:val="24"/>
              </w:rPr>
              <w:fldChar w:fldCharType="begin"/>
            </w:r>
            <w:r w:rsidR="000D7B1E" w:rsidRPr="000D7B1E">
              <w:rPr>
                <w:b w:val="0"/>
                <w:webHidden/>
                <w:sz w:val="24"/>
              </w:rPr>
              <w:instrText xml:space="preserve"> PAGEREF _Toc485293328 \h </w:instrText>
            </w:r>
            <w:r w:rsidR="000D7B1E" w:rsidRPr="000D7B1E">
              <w:rPr>
                <w:b w:val="0"/>
                <w:webHidden/>
                <w:sz w:val="24"/>
              </w:rPr>
            </w:r>
            <w:r w:rsidR="000D7B1E" w:rsidRPr="000D7B1E">
              <w:rPr>
                <w:b w:val="0"/>
                <w:webHidden/>
                <w:sz w:val="24"/>
              </w:rPr>
              <w:fldChar w:fldCharType="separate"/>
            </w:r>
            <w:r w:rsidR="000D7B1E" w:rsidRPr="000D7B1E">
              <w:rPr>
                <w:b w:val="0"/>
                <w:webHidden/>
                <w:sz w:val="24"/>
              </w:rPr>
              <w:t>18</w:t>
            </w:r>
            <w:r w:rsidR="000D7B1E" w:rsidRPr="000D7B1E">
              <w:rPr>
                <w:b w:val="0"/>
                <w:webHidden/>
                <w:sz w:val="24"/>
              </w:rPr>
              <w:fldChar w:fldCharType="end"/>
            </w:r>
          </w:hyperlink>
        </w:p>
        <w:p w14:paraId="429538A9" w14:textId="77777777" w:rsidR="000D7B1E" w:rsidRPr="000D7B1E" w:rsidRDefault="00FA6669">
          <w:pPr>
            <w:pStyle w:val="12"/>
            <w:tabs>
              <w:tab w:val="left" w:pos="660"/>
            </w:tabs>
            <w:rPr>
              <w:rFonts w:asciiTheme="minorHAnsi" w:eastAsiaTheme="minorEastAsia" w:hAnsiTheme="minorHAnsi" w:cstheme="minorBidi"/>
              <w:b w:val="0"/>
              <w:caps w:val="0"/>
              <w:color w:val="auto"/>
              <w:sz w:val="20"/>
              <w:szCs w:val="22"/>
            </w:rPr>
          </w:pPr>
          <w:hyperlink w:anchor="_Toc485293329" w:history="1">
            <w:r w:rsidR="000D7B1E" w:rsidRPr="000D7B1E">
              <w:rPr>
                <w:rStyle w:val="aa"/>
                <w:b w:val="0"/>
                <w:sz w:val="24"/>
              </w:rPr>
              <w:t>V.</w:t>
            </w:r>
            <w:r w:rsidR="000D7B1E" w:rsidRPr="000D7B1E">
              <w:rPr>
                <w:rFonts w:asciiTheme="minorHAnsi" w:eastAsiaTheme="minorEastAsia" w:hAnsiTheme="minorHAnsi" w:cstheme="minorBidi"/>
                <w:b w:val="0"/>
                <w:caps w:val="0"/>
                <w:color w:val="auto"/>
                <w:sz w:val="20"/>
                <w:szCs w:val="22"/>
              </w:rPr>
              <w:tab/>
            </w:r>
            <w:r w:rsidR="000D7B1E" w:rsidRPr="000D7B1E">
              <w:rPr>
                <w:rStyle w:val="aa"/>
                <w:b w:val="0"/>
                <w:sz w:val="24"/>
              </w:rPr>
              <w:t>ОБРАЗЦЫ ФОРМ ДЛЯ ЗАПОЛНЕНИЯ УЧАСТНИКАМИ ПРОЦЕДУРЫ ЗАКУПКИ</w:t>
            </w:r>
            <w:r w:rsidR="000D7B1E" w:rsidRPr="000D7B1E">
              <w:rPr>
                <w:b w:val="0"/>
                <w:webHidden/>
                <w:sz w:val="24"/>
              </w:rPr>
              <w:tab/>
            </w:r>
            <w:r w:rsidR="000D7B1E" w:rsidRPr="000D7B1E">
              <w:rPr>
                <w:b w:val="0"/>
                <w:webHidden/>
                <w:sz w:val="24"/>
              </w:rPr>
              <w:fldChar w:fldCharType="begin"/>
            </w:r>
            <w:r w:rsidR="000D7B1E" w:rsidRPr="000D7B1E">
              <w:rPr>
                <w:b w:val="0"/>
                <w:webHidden/>
                <w:sz w:val="24"/>
              </w:rPr>
              <w:instrText xml:space="preserve"> PAGEREF _Toc485293329 \h </w:instrText>
            </w:r>
            <w:r w:rsidR="000D7B1E" w:rsidRPr="000D7B1E">
              <w:rPr>
                <w:b w:val="0"/>
                <w:webHidden/>
                <w:sz w:val="24"/>
              </w:rPr>
            </w:r>
            <w:r w:rsidR="000D7B1E" w:rsidRPr="000D7B1E">
              <w:rPr>
                <w:b w:val="0"/>
                <w:webHidden/>
                <w:sz w:val="24"/>
              </w:rPr>
              <w:fldChar w:fldCharType="separate"/>
            </w:r>
            <w:r w:rsidR="000D7B1E" w:rsidRPr="000D7B1E">
              <w:rPr>
                <w:b w:val="0"/>
                <w:webHidden/>
                <w:sz w:val="24"/>
              </w:rPr>
              <w:t>24</w:t>
            </w:r>
            <w:r w:rsidR="000D7B1E" w:rsidRPr="000D7B1E">
              <w:rPr>
                <w:b w:val="0"/>
                <w:webHidden/>
                <w:sz w:val="24"/>
              </w:rPr>
              <w:fldChar w:fldCharType="end"/>
            </w:r>
          </w:hyperlink>
        </w:p>
        <w:p w14:paraId="71AB720D" w14:textId="77777777" w:rsidR="000D7B1E" w:rsidRPr="000D7B1E" w:rsidRDefault="00FA6669">
          <w:pPr>
            <w:pStyle w:val="12"/>
            <w:tabs>
              <w:tab w:val="left" w:pos="660"/>
            </w:tabs>
            <w:rPr>
              <w:rFonts w:asciiTheme="minorHAnsi" w:eastAsiaTheme="minorEastAsia" w:hAnsiTheme="minorHAnsi" w:cstheme="minorBidi"/>
              <w:b w:val="0"/>
              <w:caps w:val="0"/>
              <w:color w:val="auto"/>
              <w:sz w:val="20"/>
              <w:szCs w:val="22"/>
            </w:rPr>
          </w:pPr>
          <w:hyperlink w:anchor="_Toc485293330" w:history="1">
            <w:r w:rsidR="000D7B1E" w:rsidRPr="000D7B1E">
              <w:rPr>
                <w:rStyle w:val="aa"/>
                <w:b w:val="0"/>
                <w:sz w:val="24"/>
              </w:rPr>
              <w:t>VI.</w:t>
            </w:r>
            <w:r w:rsidR="000D7B1E" w:rsidRPr="000D7B1E">
              <w:rPr>
                <w:rFonts w:asciiTheme="minorHAnsi" w:eastAsiaTheme="minorEastAsia" w:hAnsiTheme="minorHAnsi" w:cstheme="minorBidi"/>
                <w:b w:val="0"/>
                <w:caps w:val="0"/>
                <w:color w:val="auto"/>
                <w:sz w:val="20"/>
                <w:szCs w:val="22"/>
              </w:rPr>
              <w:tab/>
            </w:r>
            <w:r w:rsidR="000D7B1E" w:rsidRPr="000D7B1E">
              <w:rPr>
                <w:rStyle w:val="aa"/>
                <w:b w:val="0"/>
                <w:sz w:val="24"/>
              </w:rPr>
              <w:t>ПРОЕКТ ДОГОВОРА</w:t>
            </w:r>
            <w:r w:rsidR="000D7B1E" w:rsidRPr="000D7B1E">
              <w:rPr>
                <w:b w:val="0"/>
                <w:webHidden/>
                <w:sz w:val="24"/>
              </w:rPr>
              <w:tab/>
            </w:r>
            <w:r w:rsidR="000D7B1E" w:rsidRPr="000D7B1E">
              <w:rPr>
                <w:b w:val="0"/>
                <w:webHidden/>
                <w:sz w:val="24"/>
              </w:rPr>
              <w:fldChar w:fldCharType="begin"/>
            </w:r>
            <w:r w:rsidR="000D7B1E" w:rsidRPr="000D7B1E">
              <w:rPr>
                <w:b w:val="0"/>
                <w:webHidden/>
                <w:sz w:val="24"/>
              </w:rPr>
              <w:instrText xml:space="preserve"> PAGEREF _Toc485293330 \h </w:instrText>
            </w:r>
            <w:r w:rsidR="000D7B1E" w:rsidRPr="000D7B1E">
              <w:rPr>
                <w:b w:val="0"/>
                <w:webHidden/>
                <w:sz w:val="24"/>
              </w:rPr>
            </w:r>
            <w:r w:rsidR="000D7B1E" w:rsidRPr="000D7B1E">
              <w:rPr>
                <w:b w:val="0"/>
                <w:webHidden/>
                <w:sz w:val="24"/>
              </w:rPr>
              <w:fldChar w:fldCharType="separate"/>
            </w:r>
            <w:r w:rsidR="000D7B1E" w:rsidRPr="000D7B1E">
              <w:rPr>
                <w:b w:val="0"/>
                <w:webHidden/>
                <w:sz w:val="24"/>
              </w:rPr>
              <w:t>34</w:t>
            </w:r>
            <w:r w:rsidR="000D7B1E" w:rsidRPr="000D7B1E">
              <w:rPr>
                <w:b w:val="0"/>
                <w:webHidden/>
                <w:sz w:val="24"/>
              </w:rPr>
              <w:fldChar w:fldCharType="end"/>
            </w:r>
          </w:hyperlink>
        </w:p>
        <w:p w14:paraId="59434193" w14:textId="31274D01" w:rsidR="000D7B1E" w:rsidRDefault="00FA6669">
          <w:pPr>
            <w:pStyle w:val="12"/>
            <w:tabs>
              <w:tab w:val="left" w:pos="880"/>
            </w:tabs>
            <w:rPr>
              <w:rFonts w:asciiTheme="minorHAnsi" w:eastAsiaTheme="minorEastAsia" w:hAnsiTheme="minorHAnsi" w:cstheme="minorBidi"/>
              <w:b w:val="0"/>
              <w:caps w:val="0"/>
              <w:color w:val="auto"/>
              <w:sz w:val="22"/>
              <w:szCs w:val="22"/>
            </w:rPr>
          </w:pPr>
          <w:hyperlink w:anchor="_Toc485293331" w:history="1">
            <w:r w:rsidR="000D7B1E">
              <w:rPr>
                <w:rStyle w:val="aa"/>
                <w:b w:val="0"/>
                <w:sz w:val="24"/>
              </w:rPr>
              <w:t xml:space="preserve">VII.    </w:t>
            </w:r>
            <w:r w:rsidR="000D7B1E" w:rsidRPr="000D7B1E">
              <w:rPr>
                <w:rStyle w:val="aa"/>
                <w:b w:val="0"/>
                <w:sz w:val="24"/>
              </w:rPr>
              <w:t>МИНИМАЛЬНЫЕ ТРЕБОВАНИЯ ДЛЯ ПРОХОЖДЕНИЯ АККРЕДИТАЦИИ</w:t>
            </w:r>
            <w:r w:rsidR="000D7B1E" w:rsidRPr="000D7B1E">
              <w:rPr>
                <w:b w:val="0"/>
                <w:webHidden/>
                <w:sz w:val="24"/>
              </w:rPr>
              <w:tab/>
            </w:r>
            <w:r w:rsidR="000D7B1E" w:rsidRPr="000D7B1E">
              <w:rPr>
                <w:b w:val="0"/>
                <w:webHidden/>
                <w:sz w:val="24"/>
              </w:rPr>
              <w:fldChar w:fldCharType="begin"/>
            </w:r>
            <w:r w:rsidR="000D7B1E" w:rsidRPr="000D7B1E">
              <w:rPr>
                <w:b w:val="0"/>
                <w:webHidden/>
                <w:sz w:val="24"/>
              </w:rPr>
              <w:instrText xml:space="preserve"> PAGEREF _Toc485293331 \h </w:instrText>
            </w:r>
            <w:r w:rsidR="000D7B1E" w:rsidRPr="000D7B1E">
              <w:rPr>
                <w:b w:val="0"/>
                <w:webHidden/>
                <w:sz w:val="24"/>
              </w:rPr>
            </w:r>
            <w:r w:rsidR="000D7B1E" w:rsidRPr="000D7B1E">
              <w:rPr>
                <w:b w:val="0"/>
                <w:webHidden/>
                <w:sz w:val="24"/>
              </w:rPr>
              <w:fldChar w:fldCharType="separate"/>
            </w:r>
            <w:r w:rsidR="000D7B1E" w:rsidRPr="000D7B1E">
              <w:rPr>
                <w:b w:val="0"/>
                <w:webHidden/>
                <w:sz w:val="24"/>
              </w:rPr>
              <w:t>46</w:t>
            </w:r>
            <w:r w:rsidR="000D7B1E" w:rsidRPr="000D7B1E">
              <w:rPr>
                <w:b w:val="0"/>
                <w:webHidden/>
                <w:sz w:val="24"/>
              </w:rPr>
              <w:fldChar w:fldCharType="end"/>
            </w:r>
          </w:hyperlink>
        </w:p>
        <w:p w14:paraId="03251A57" w14:textId="77777777" w:rsidR="00B11B17" w:rsidRPr="007F3968" w:rsidRDefault="00B11B17" w:rsidP="00B11B17">
          <w:pPr>
            <w:pStyle w:val="12"/>
            <w:tabs>
              <w:tab w:val="left" w:pos="480"/>
            </w:tabs>
            <w:rPr>
              <w:b w:val="0"/>
              <w:sz w:val="24"/>
            </w:rPr>
          </w:pPr>
          <w:r w:rsidRPr="00E87108">
            <w:rPr>
              <w:b w:val="0"/>
              <w:sz w:val="22"/>
            </w:rPr>
            <w:fldChar w:fldCharType="end"/>
          </w:r>
        </w:p>
      </w:sdtContent>
    </w:sdt>
    <w:p w14:paraId="41702EC8" w14:textId="77777777" w:rsidR="00B11B17" w:rsidRPr="007F3968" w:rsidRDefault="00B11B17" w:rsidP="007B3698">
      <w:pPr>
        <w:pStyle w:val="10"/>
        <w:numPr>
          <w:ilvl w:val="0"/>
          <w:numId w:val="49"/>
        </w:numPr>
        <w:rPr>
          <w:b w:val="0"/>
          <w:sz w:val="22"/>
          <w:szCs w:val="24"/>
        </w:rPr>
        <w:sectPr w:rsidR="00B11B17" w:rsidRPr="007F3968" w:rsidSect="00E87108">
          <w:footerReference w:type="default" r:id="rId8"/>
          <w:pgSz w:w="11907" w:h="16840" w:code="9"/>
          <w:pgMar w:top="851" w:right="851" w:bottom="851" w:left="1276" w:header="720" w:footer="403" w:gutter="0"/>
          <w:cols w:space="720"/>
          <w:noEndnote/>
          <w:titlePg/>
          <w:docGrid w:linePitch="272"/>
        </w:sectPr>
      </w:pPr>
    </w:p>
    <w:p w14:paraId="07BF8AD3" w14:textId="77777777" w:rsidR="00B11B17" w:rsidRPr="000D115C" w:rsidRDefault="00B11B17" w:rsidP="007B3698">
      <w:pPr>
        <w:pStyle w:val="10"/>
        <w:numPr>
          <w:ilvl w:val="0"/>
          <w:numId w:val="49"/>
        </w:numPr>
      </w:pPr>
      <w:bookmarkStart w:id="6" w:name="_Toc253767322"/>
      <w:bookmarkStart w:id="7" w:name="_Toc485293325"/>
      <w:r w:rsidRPr="000D115C">
        <w:lastRenderedPageBreak/>
        <w:t>ТЕРМИНЫ И ОПРЕДЕЛЕНИЯ</w:t>
      </w:r>
      <w:bookmarkEnd w:id="5"/>
      <w:bookmarkEnd w:id="6"/>
      <w:bookmarkEnd w:id="7"/>
    </w:p>
    <w:p w14:paraId="5A3D74CD" w14:textId="77777777" w:rsidR="00B11B17" w:rsidRPr="00DA6368" w:rsidRDefault="00B11B17" w:rsidP="00B11B17">
      <w:pPr>
        <w:spacing w:line="312" w:lineRule="auto"/>
        <w:ind w:firstLine="709"/>
        <w:rPr>
          <w:sz w:val="24"/>
          <w:szCs w:val="24"/>
        </w:rPr>
      </w:pPr>
    </w:p>
    <w:p w14:paraId="02B6C680" w14:textId="77777777" w:rsidR="00B11B17" w:rsidRPr="00DA6368" w:rsidRDefault="00B11B17" w:rsidP="00B11B17">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38E9D0CD" w14:textId="77777777" w:rsidR="00B11B17" w:rsidRPr="00DA6368" w:rsidRDefault="00B11B17" w:rsidP="00B11B17">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7CFC1A12" w14:textId="77777777" w:rsidR="00B11B17" w:rsidRPr="00DA6368" w:rsidRDefault="00B11B17" w:rsidP="00B11B17">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6E810DF6" w14:textId="77777777" w:rsidR="00B11B17" w:rsidRPr="00DA6368" w:rsidRDefault="00B11B17" w:rsidP="00B11B17">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68018615" w14:textId="77777777" w:rsidR="00B11B17" w:rsidRPr="00DA6368" w:rsidRDefault="00B11B17" w:rsidP="00B11B17">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1D81CD3D" w14:textId="77777777" w:rsidR="00B11B17" w:rsidRPr="00DA6368" w:rsidRDefault="00B11B17" w:rsidP="00B11B17">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17AB6F6F" w14:textId="77777777" w:rsidR="00B11B17" w:rsidRPr="00DA6368" w:rsidRDefault="00B11B17" w:rsidP="00B11B17">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26DEB9BC" w14:textId="77777777" w:rsidR="00B11B17" w:rsidRPr="00DA6368" w:rsidRDefault="00B11B17" w:rsidP="00B11B17">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498834EB" w14:textId="77777777" w:rsidR="00B11B17" w:rsidRPr="00DA6368" w:rsidRDefault="00B11B17" w:rsidP="00B11B17">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0962EA20" w14:textId="77777777" w:rsidR="00B11B17" w:rsidRPr="00DA6368" w:rsidRDefault="00B11B17" w:rsidP="00B11B17">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32BC7D6E" w14:textId="77777777" w:rsidR="00B11B17" w:rsidRDefault="00B11B17" w:rsidP="00B11B17">
      <w:pPr>
        <w:ind w:firstLine="709"/>
        <w:jc w:val="both"/>
        <w:rPr>
          <w:sz w:val="24"/>
          <w:szCs w:val="24"/>
        </w:rPr>
        <w:sectPr w:rsidR="00B11B17"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a"/>
            <w:sz w:val="24"/>
            <w:szCs w:val="24"/>
          </w:rPr>
          <w:t>http://sberbank-ast.ru/</w:t>
        </w:r>
      </w:hyperlink>
      <w:r w:rsidRPr="00DA6368">
        <w:rPr>
          <w:sz w:val="24"/>
          <w:szCs w:val="24"/>
        </w:rPr>
        <w:t>)</w:t>
      </w:r>
    </w:p>
    <w:p w14:paraId="0424BA75" w14:textId="77777777" w:rsidR="00B11B17" w:rsidRPr="00B85548" w:rsidRDefault="00B11B17" w:rsidP="007B3698">
      <w:pPr>
        <w:pStyle w:val="10"/>
        <w:numPr>
          <w:ilvl w:val="0"/>
          <w:numId w:val="49"/>
        </w:numPr>
        <w:rPr>
          <w:rStyle w:val="affff9"/>
          <w:b/>
          <w:sz w:val="28"/>
        </w:rPr>
      </w:pPr>
      <w:bookmarkStart w:id="9" w:name="_Toc253767323"/>
      <w:bookmarkStart w:id="10" w:name="_Toc485293326"/>
      <w:r w:rsidRPr="00B85548">
        <w:rPr>
          <w:rStyle w:val="affff9"/>
          <w:b/>
          <w:sz w:val="28"/>
        </w:rPr>
        <w:lastRenderedPageBreak/>
        <w:t xml:space="preserve">ОБЩИЕ УСЛОВИЯ ПРОВЕДЕНИЯ </w:t>
      </w:r>
      <w:bookmarkEnd w:id="8"/>
      <w:bookmarkEnd w:id="9"/>
      <w:r w:rsidRPr="00B85548">
        <w:rPr>
          <w:rStyle w:val="affff9"/>
          <w:b/>
          <w:sz w:val="28"/>
        </w:rPr>
        <w:t>ЗАПРОСА ПРЕДЛОЖЕНИЙ</w:t>
      </w:r>
      <w:bookmarkEnd w:id="10"/>
    </w:p>
    <w:p w14:paraId="1011D7A6" w14:textId="77777777" w:rsidR="00B11B17" w:rsidRPr="00C921F4" w:rsidRDefault="00B11B17" w:rsidP="00B11B17"/>
    <w:p w14:paraId="178AB72D" w14:textId="77777777" w:rsidR="00B11B17" w:rsidRPr="00B85548" w:rsidRDefault="00B11B17" w:rsidP="00B11B17">
      <w:pPr>
        <w:ind w:firstLine="709"/>
        <w:jc w:val="both"/>
        <w:rPr>
          <w:rStyle w:val="affff9"/>
        </w:rPr>
      </w:pPr>
      <w:bookmarkStart w:id="11" w:name="_Toc253767324"/>
      <w:bookmarkStart w:id="12" w:name="_Toc168126680"/>
      <w:r w:rsidRPr="00B85548">
        <w:rPr>
          <w:rStyle w:val="affff9"/>
        </w:rPr>
        <w:t>1. О</w:t>
      </w:r>
      <w:bookmarkEnd w:id="11"/>
      <w:r w:rsidRPr="00B85548">
        <w:rPr>
          <w:rStyle w:val="affff9"/>
        </w:rPr>
        <w:t>БЩИЕ ПОЛОЖЕНИЯ</w:t>
      </w:r>
    </w:p>
    <w:p w14:paraId="3FA1F1D8" w14:textId="77777777" w:rsidR="00B11B17" w:rsidRPr="000D115C" w:rsidRDefault="00B11B17" w:rsidP="00B11B17">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42C7C3A9" w14:textId="77777777" w:rsidR="00B11B17" w:rsidRPr="000D115C" w:rsidRDefault="00B11B17" w:rsidP="00B11B17">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04A9FC38" w14:textId="77777777" w:rsidR="00B11B17" w:rsidRPr="000D115C" w:rsidRDefault="00B11B17" w:rsidP="00B11B17">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083DB14F" w14:textId="77777777" w:rsidR="00B11B17" w:rsidRPr="000D115C" w:rsidRDefault="00B11B17" w:rsidP="00B11B17">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41C7E9AF" w14:textId="77777777" w:rsidR="00B11B17" w:rsidRPr="000D115C" w:rsidRDefault="00B11B17" w:rsidP="00B11B17">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2D5CAB14" w14:textId="77777777" w:rsidR="00B11B17" w:rsidRPr="000D115C" w:rsidRDefault="00B11B17" w:rsidP="00B11B17">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571BE333" w14:textId="77777777" w:rsidR="00B11B17" w:rsidRPr="000D115C" w:rsidRDefault="00B11B17" w:rsidP="00B11B17">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3E7F98F" w14:textId="77777777" w:rsidR="00B11B17" w:rsidRPr="000D115C" w:rsidRDefault="00B11B17" w:rsidP="00B11B17">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555DE194" w14:textId="77777777" w:rsidR="00B11B17" w:rsidRPr="000D115C" w:rsidRDefault="00B11B17" w:rsidP="00B11B17">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0DA3C38F" w14:textId="77777777" w:rsidR="00B11B17" w:rsidRPr="000D115C" w:rsidRDefault="00B11B17" w:rsidP="00B11B17">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5E9201CA" w14:textId="77777777" w:rsidR="00B11B17" w:rsidRPr="000D115C" w:rsidRDefault="00B11B17" w:rsidP="00B11B17">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225B8F1B" w14:textId="77777777" w:rsidR="00B11B17" w:rsidRPr="000D115C" w:rsidRDefault="00B11B17" w:rsidP="00B11B17">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2D8DC7CA" w14:textId="77777777" w:rsidR="00B11B17" w:rsidRPr="000D115C" w:rsidRDefault="00B11B17" w:rsidP="00B11B17">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33366713" w14:textId="77777777" w:rsidR="00B11B17" w:rsidRPr="000D115C" w:rsidRDefault="00B11B17" w:rsidP="00B11B17">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491D23CF" w14:textId="77777777" w:rsidR="00B11B17" w:rsidRPr="000D115C" w:rsidRDefault="00B11B17" w:rsidP="00B11B17">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7DF3A937" w14:textId="77777777" w:rsidR="00B11B17" w:rsidRPr="000D115C" w:rsidRDefault="00B11B17" w:rsidP="00B11B17">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07AFAE33" w14:textId="77777777" w:rsidR="00B11B17" w:rsidRPr="000D115C" w:rsidRDefault="00B11B17" w:rsidP="00B11B17">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79BAA0E2" w14:textId="77777777" w:rsidR="00B11B17" w:rsidRPr="000D115C" w:rsidRDefault="00B11B17" w:rsidP="00B11B17">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07BAED73" w14:textId="77777777" w:rsidR="00B11B17" w:rsidRPr="000D115C" w:rsidRDefault="00B11B17" w:rsidP="00B11B17">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340542" w14:textId="77777777" w:rsidR="00B11B17" w:rsidRPr="000D115C" w:rsidRDefault="00B11B17" w:rsidP="00B11B17">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4BBA7C75" w14:textId="77777777" w:rsidR="00B11B17" w:rsidRPr="000D115C" w:rsidRDefault="00B11B17" w:rsidP="00B11B17">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4C457948" w14:textId="77777777" w:rsidR="00B11B17" w:rsidRPr="000F5FFD" w:rsidRDefault="00B11B17" w:rsidP="007B3698">
      <w:pPr>
        <w:pStyle w:val="afff3"/>
        <w:numPr>
          <w:ilvl w:val="0"/>
          <w:numId w:val="5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204AA4C3" w14:textId="77777777" w:rsidR="00B11B17" w:rsidRPr="000F5FFD" w:rsidRDefault="00B11B17" w:rsidP="007B3698">
      <w:pPr>
        <w:pStyle w:val="afff3"/>
        <w:numPr>
          <w:ilvl w:val="0"/>
          <w:numId w:val="55"/>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6A9F8C01" w14:textId="4F7AA8CC" w:rsidR="00B11B17" w:rsidRPr="000F5FFD" w:rsidRDefault="00B11B17" w:rsidP="007B3698">
      <w:pPr>
        <w:pStyle w:val="afff3"/>
        <w:numPr>
          <w:ilvl w:val="0"/>
          <w:numId w:val="55"/>
        </w:numPr>
        <w:jc w:val="both"/>
        <w:rPr>
          <w:sz w:val="24"/>
          <w:szCs w:val="24"/>
        </w:rPr>
      </w:pPr>
      <w:r w:rsidRPr="000F5FFD">
        <w:rPr>
          <w:sz w:val="24"/>
          <w:szCs w:val="24"/>
        </w:rPr>
        <w:t>если цена договора</w:t>
      </w:r>
      <w:r w:rsidR="000D7B1E">
        <w:rPr>
          <w:sz w:val="24"/>
          <w:szCs w:val="24"/>
        </w:rPr>
        <w:t xml:space="preserve"> (перечня услуг)</w:t>
      </w:r>
      <w:r w:rsidRPr="000F5FFD">
        <w:rPr>
          <w:sz w:val="24"/>
          <w:szCs w:val="24"/>
        </w:rPr>
        <w:t>, предложенная Участником в заявке, превышает начальную (максимальную) цену договора</w:t>
      </w:r>
      <w:r w:rsidR="000D7B1E">
        <w:rPr>
          <w:sz w:val="24"/>
          <w:szCs w:val="24"/>
        </w:rPr>
        <w:t xml:space="preserve"> (перечня услуг)</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05CAE0ED" w14:textId="77777777" w:rsidR="00B11B17" w:rsidRPr="000F5FFD" w:rsidRDefault="00B11B17" w:rsidP="007B3698">
      <w:pPr>
        <w:pStyle w:val="afff3"/>
        <w:numPr>
          <w:ilvl w:val="0"/>
          <w:numId w:val="55"/>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5323A06A" w14:textId="77777777" w:rsidR="00B11B17" w:rsidRPr="000D115C" w:rsidRDefault="00B11B17" w:rsidP="00B11B17">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18CDE4D1" w14:textId="77777777" w:rsidR="00B11B17" w:rsidRPr="000D115C" w:rsidRDefault="00B11B17" w:rsidP="00B11B17">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a"/>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2DCFE564" w14:textId="77777777" w:rsidR="00B11B17" w:rsidRPr="000D115C" w:rsidRDefault="00B11B17" w:rsidP="00B11B17">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BA00166" w14:textId="77777777" w:rsidR="00B11B17" w:rsidRPr="000D115C" w:rsidRDefault="00B11B17" w:rsidP="00B11B17">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64627840" w14:textId="77777777" w:rsidR="00B11B17" w:rsidRPr="000D115C" w:rsidRDefault="00B11B17" w:rsidP="00B11B17">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30AC130E" w14:textId="77777777" w:rsidR="00B11B17" w:rsidRPr="000D115C" w:rsidRDefault="00B11B17" w:rsidP="00B11B17">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5463D7D3" w14:textId="77777777" w:rsidR="00B11B17" w:rsidRPr="000D115C" w:rsidRDefault="00B11B17" w:rsidP="00B11B17">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155BAE65" w14:textId="77777777" w:rsidR="00B11B17" w:rsidRPr="000D115C" w:rsidRDefault="00B11B17" w:rsidP="00B11B17">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793E0C04" w14:textId="77777777" w:rsidR="00B11B17" w:rsidRDefault="00B11B17" w:rsidP="00B11B17">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5C5FDF8D" w14:textId="77777777" w:rsidR="00B11B17" w:rsidRPr="000D115C" w:rsidRDefault="00B11B17" w:rsidP="00B11B17">
      <w:pPr>
        <w:ind w:firstLine="709"/>
        <w:jc w:val="both"/>
        <w:rPr>
          <w:sz w:val="24"/>
          <w:szCs w:val="24"/>
        </w:rPr>
      </w:pPr>
    </w:p>
    <w:p w14:paraId="651005DA" w14:textId="77777777" w:rsidR="00B11B17" w:rsidRPr="00B85548" w:rsidRDefault="00B11B17" w:rsidP="00B11B17">
      <w:pPr>
        <w:ind w:firstLine="709"/>
        <w:jc w:val="both"/>
        <w:rPr>
          <w:rStyle w:val="affff9"/>
        </w:rPr>
      </w:pPr>
      <w:bookmarkStart w:id="27" w:name="_Toc253767332"/>
      <w:r>
        <w:rPr>
          <w:rStyle w:val="affff9"/>
        </w:rPr>
        <w:t xml:space="preserve">2. </w:t>
      </w:r>
      <w:r w:rsidRPr="00B85548">
        <w:rPr>
          <w:rStyle w:val="affff9"/>
        </w:rPr>
        <w:t>ЗАКУПОЧНАЯ ДОКУМЕНТАЦИЯ</w:t>
      </w:r>
      <w:bookmarkEnd w:id="22"/>
      <w:bookmarkEnd w:id="23"/>
      <w:bookmarkEnd w:id="27"/>
      <w:r w:rsidRPr="00B85548">
        <w:rPr>
          <w:rStyle w:val="affff9"/>
        </w:rPr>
        <w:t xml:space="preserve"> О ЗАПРОСЕ ПРЕДЛОЖЕНИЙ</w:t>
      </w:r>
    </w:p>
    <w:p w14:paraId="32BD7009" w14:textId="77777777" w:rsidR="00B11B17" w:rsidRPr="000D115C" w:rsidRDefault="00B11B17" w:rsidP="00B11B17">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287FDC11" w14:textId="77777777" w:rsidR="00B11B17" w:rsidRPr="000D115C" w:rsidRDefault="00B11B17" w:rsidP="00B11B17">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4C2A4700" w14:textId="77777777" w:rsidR="00B11B17" w:rsidRPr="000D115C" w:rsidRDefault="00B11B17" w:rsidP="00B11B17">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0CF2A824" w14:textId="77777777" w:rsidR="00B11B17" w:rsidRPr="000D115C" w:rsidRDefault="00B11B17" w:rsidP="00B11B17">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54291816" w14:textId="77777777" w:rsidR="00B11B17" w:rsidRPr="000D115C" w:rsidRDefault="00B11B17" w:rsidP="00B11B17">
      <w:pPr>
        <w:ind w:firstLine="709"/>
        <w:jc w:val="both"/>
        <w:rPr>
          <w:sz w:val="24"/>
          <w:szCs w:val="24"/>
        </w:rPr>
      </w:pPr>
    </w:p>
    <w:p w14:paraId="478DE7DF" w14:textId="77777777" w:rsidR="00B11B17" w:rsidRPr="00B85548" w:rsidRDefault="00B11B17" w:rsidP="00B11B17">
      <w:pPr>
        <w:ind w:firstLine="709"/>
        <w:jc w:val="both"/>
        <w:rPr>
          <w:rStyle w:val="affff9"/>
        </w:rPr>
      </w:pPr>
      <w:bookmarkStart w:id="31" w:name="_Toc253767337"/>
      <w:r w:rsidRPr="00B85548">
        <w:rPr>
          <w:rStyle w:val="affff9"/>
        </w:rPr>
        <w:t xml:space="preserve">3. ИНСТРУКЦИЯ ПО ПОДГОТОВКЕ И ЗАПОЛНЕНИЮ ЗАЯВКИ НА УЧАСТИЕ В </w:t>
      </w:r>
      <w:bookmarkEnd w:id="31"/>
      <w:r w:rsidRPr="00B85548">
        <w:rPr>
          <w:rStyle w:val="affff9"/>
        </w:rPr>
        <w:t>ЗАПРОСЕ ПРЕДЛОЖЕНИЙ</w:t>
      </w:r>
    </w:p>
    <w:p w14:paraId="2A0534B9" w14:textId="77777777" w:rsidR="00B11B17" w:rsidRPr="000D115C" w:rsidRDefault="00B11B17" w:rsidP="00B11B17">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24C46777" w14:textId="77777777" w:rsidR="00B11B17" w:rsidRPr="000D115C" w:rsidRDefault="00B11B17" w:rsidP="00B11B17">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DC1F3EF" w14:textId="77777777" w:rsidR="00B11B17" w:rsidRPr="000D115C" w:rsidRDefault="00B11B17" w:rsidP="00B11B17">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34B7D80A" w14:textId="77777777" w:rsidR="00B11B17" w:rsidRPr="000D115C" w:rsidRDefault="00B11B17" w:rsidP="00B11B17">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0BE7C4AA" w14:textId="77777777" w:rsidR="00B11B17" w:rsidRPr="000D115C" w:rsidRDefault="00B11B17" w:rsidP="00B11B17">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557056BE" w14:textId="77777777" w:rsidR="00B11B17" w:rsidRPr="000D115C" w:rsidRDefault="00B11B17" w:rsidP="00B11B17">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51BC9E93" w14:textId="77777777" w:rsidR="00B11B17" w:rsidRPr="000D115C" w:rsidRDefault="00B11B17" w:rsidP="00B11B17">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4C1C484A" w14:textId="77777777" w:rsidR="00B11B17" w:rsidRPr="000D115C" w:rsidRDefault="00B11B17" w:rsidP="00B11B17">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740E2562" w14:textId="77777777" w:rsidR="00B11B17" w:rsidRPr="000D115C" w:rsidRDefault="00B11B17" w:rsidP="00B11B17">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DBD0D05" w14:textId="77777777" w:rsidR="00B11B17" w:rsidRDefault="00B11B17" w:rsidP="00B11B17">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38A972BA" w14:textId="77777777" w:rsidR="00B11B17" w:rsidRDefault="00B11B17" w:rsidP="00B11B17">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w:t>
      </w:r>
      <w:r w:rsidRPr="000C7483">
        <w:rPr>
          <w:sz w:val="24"/>
          <w:szCs w:val="24"/>
        </w:rPr>
        <w:lastRenderedPageBreak/>
        <w:t xml:space="preserve">должны быть размещены после последней страницы заявки на участие в </w:t>
      </w:r>
      <w:bookmarkEnd w:id="36"/>
      <w:r w:rsidRPr="000C7483">
        <w:rPr>
          <w:sz w:val="24"/>
          <w:szCs w:val="24"/>
        </w:rPr>
        <w:t>запросе предложений.</w:t>
      </w:r>
    </w:p>
    <w:p w14:paraId="57A3115A" w14:textId="77777777" w:rsidR="00B11B17" w:rsidRDefault="00B11B17" w:rsidP="00B11B17">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25DD83FC" w14:textId="77777777" w:rsidR="00B11B17" w:rsidRDefault="00B11B17" w:rsidP="00B11B17">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3E1D2FAA" w14:textId="77777777" w:rsidR="00B11B17" w:rsidRPr="000D115C" w:rsidRDefault="00B11B17" w:rsidP="00B11B17">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00BA73CA" w14:textId="77777777" w:rsidR="00B11B17" w:rsidRPr="000D115C" w:rsidRDefault="00B11B17" w:rsidP="00B11B17">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0BF8B67F" w14:textId="77777777" w:rsidR="00B11B17" w:rsidRPr="000D115C" w:rsidRDefault="00B11B17" w:rsidP="00B11B17">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5F7DDCC2" w14:textId="77777777" w:rsidR="00B11B17" w:rsidRPr="000D115C" w:rsidRDefault="00B11B17" w:rsidP="00B11B17">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7A8AF3C6" w14:textId="77777777" w:rsidR="00B11B17" w:rsidRPr="000D115C" w:rsidRDefault="00B11B17" w:rsidP="00B11B17">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3FB6EDAA" w14:textId="77777777" w:rsidR="00B11B17" w:rsidRPr="000D115C" w:rsidRDefault="00B11B17" w:rsidP="00B11B17">
      <w:pPr>
        <w:ind w:firstLine="709"/>
        <w:jc w:val="both"/>
        <w:rPr>
          <w:sz w:val="24"/>
          <w:szCs w:val="24"/>
        </w:rPr>
      </w:pPr>
    </w:p>
    <w:p w14:paraId="67C85A9D" w14:textId="77777777" w:rsidR="00B11B17" w:rsidRPr="00B85548" w:rsidRDefault="00B11B17" w:rsidP="00B11B17">
      <w:pPr>
        <w:ind w:firstLine="709"/>
        <w:jc w:val="both"/>
        <w:rPr>
          <w:rStyle w:val="affff9"/>
        </w:rPr>
      </w:pPr>
      <w:r w:rsidRPr="00B85548">
        <w:rPr>
          <w:rStyle w:val="affff9"/>
        </w:rPr>
        <w:t xml:space="preserve">4. </w:t>
      </w:r>
      <w:bookmarkStart w:id="39" w:name="_Toc168126702"/>
      <w:bookmarkStart w:id="40" w:name="_Toc253767368"/>
      <w:r w:rsidRPr="00B85548">
        <w:rPr>
          <w:rStyle w:val="affff9"/>
        </w:rPr>
        <w:t xml:space="preserve">ПОДАЧА ЗАЯВОК НА УЧАСТИЕ В </w:t>
      </w:r>
      <w:bookmarkEnd w:id="39"/>
      <w:bookmarkEnd w:id="40"/>
      <w:r w:rsidRPr="00B85548">
        <w:rPr>
          <w:rStyle w:val="affff9"/>
        </w:rPr>
        <w:t>ЗАПРОСЕ ПРЕДЛОЖЕНИЙ</w:t>
      </w:r>
    </w:p>
    <w:p w14:paraId="0C491A4C" w14:textId="77777777" w:rsidR="00B11B17" w:rsidRPr="000D115C" w:rsidRDefault="00B11B17" w:rsidP="00B11B17">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6B82803E" w14:textId="77777777" w:rsidR="00B11B17" w:rsidRPr="000D115C" w:rsidRDefault="00B11B17" w:rsidP="00B11B17">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087EB1EE" w14:textId="77777777" w:rsidR="00B11B17" w:rsidRPr="000D115C" w:rsidRDefault="00B11B17" w:rsidP="00B11B17">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7F7C9E0C" w14:textId="77777777" w:rsidR="00B11B17" w:rsidRPr="000D115C" w:rsidRDefault="00B11B17" w:rsidP="00B11B17">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6AC8211A" w14:textId="77777777" w:rsidR="00B11B17" w:rsidRPr="000D115C" w:rsidRDefault="00B11B17" w:rsidP="00B11B17">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AAACE45" w14:textId="77777777" w:rsidR="00B11B17" w:rsidRPr="000D115C" w:rsidRDefault="00B11B17" w:rsidP="00B11B17">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25B7EF3B" w14:textId="77777777" w:rsidR="00B11B17" w:rsidRPr="000D115C" w:rsidRDefault="00B11B17" w:rsidP="00B11B17">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C616CD3" w14:textId="77777777" w:rsidR="00B11B17" w:rsidRPr="000D115C" w:rsidRDefault="00B11B17" w:rsidP="00B11B17">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0988B94" w14:textId="77777777" w:rsidR="00B11B17" w:rsidRPr="000D115C" w:rsidRDefault="00B11B17" w:rsidP="00B11B17">
      <w:pPr>
        <w:ind w:firstLine="709"/>
        <w:jc w:val="both"/>
        <w:rPr>
          <w:sz w:val="24"/>
          <w:szCs w:val="24"/>
        </w:rPr>
      </w:pPr>
      <w:r w:rsidRPr="000D115C">
        <w:rPr>
          <w:sz w:val="24"/>
          <w:szCs w:val="24"/>
        </w:rPr>
        <w:lastRenderedPageBreak/>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72F9E0E" w14:textId="77777777" w:rsidR="00B11B17" w:rsidRPr="000D115C" w:rsidRDefault="00B11B17" w:rsidP="00B11B17">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8CF7180" w14:textId="77777777" w:rsidR="00B11B17" w:rsidRPr="000D115C" w:rsidRDefault="00B11B17" w:rsidP="00B11B17">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2942235A" w14:textId="77777777" w:rsidR="00B11B17" w:rsidRPr="000D115C" w:rsidRDefault="00B11B17" w:rsidP="00B11B17">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69530417" w14:textId="77777777" w:rsidR="00B11B17" w:rsidRPr="000D115C" w:rsidRDefault="00B11B17" w:rsidP="00B11B17">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30D0E2BD" w14:textId="77777777" w:rsidR="00B11B17" w:rsidRPr="000D115C" w:rsidRDefault="00B11B17" w:rsidP="00B11B17">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8973437" w14:textId="77777777" w:rsidR="00B11B17" w:rsidRPr="000D115C" w:rsidRDefault="00B11B17" w:rsidP="00B11B17">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3BBB0DBA" w14:textId="77777777" w:rsidR="00B11B17" w:rsidRPr="000D115C" w:rsidRDefault="00B11B17" w:rsidP="00B11B17">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120A7A0E" w14:textId="77777777" w:rsidR="00B11B17" w:rsidRPr="000D115C" w:rsidRDefault="00B11B17" w:rsidP="00B11B17">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6F92AA0" w14:textId="77777777" w:rsidR="00B11B17" w:rsidRPr="000D115C" w:rsidRDefault="00B11B17" w:rsidP="00B11B17">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0FE5172B" w14:textId="77777777" w:rsidR="00B11B17" w:rsidRPr="000D115C" w:rsidRDefault="00B11B17" w:rsidP="00B11B17">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62B67455" w14:textId="77777777" w:rsidR="00B11B17" w:rsidRPr="000D115C" w:rsidRDefault="00B11B17" w:rsidP="00B11B17">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C99C510" w14:textId="77777777" w:rsidR="00B11B17" w:rsidRPr="000D115C" w:rsidRDefault="00B11B17" w:rsidP="00B11B17">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0229A4AC" w14:textId="77777777" w:rsidR="00B11B17" w:rsidRPr="000D115C" w:rsidRDefault="00B11B17" w:rsidP="00B11B17">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129F1442" w14:textId="77777777" w:rsidR="00B11B17" w:rsidRPr="000D115C" w:rsidRDefault="00B11B17" w:rsidP="00B11B17">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7BD8DD2D" w14:textId="77777777" w:rsidR="00B11B17" w:rsidRPr="000D115C" w:rsidRDefault="00B11B17" w:rsidP="00B11B17">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49A9F6D7" w14:textId="77777777" w:rsidR="00B11B17" w:rsidRPr="000D115C" w:rsidRDefault="00B11B17" w:rsidP="00B11B17">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186F7ABD" w14:textId="77777777" w:rsidR="00B11B17" w:rsidRPr="000D115C" w:rsidRDefault="00B11B17" w:rsidP="00B11B17">
      <w:pPr>
        <w:ind w:firstLine="709"/>
        <w:jc w:val="both"/>
        <w:rPr>
          <w:sz w:val="24"/>
          <w:szCs w:val="24"/>
        </w:rPr>
      </w:pPr>
      <w:r w:rsidRPr="000D115C">
        <w:rPr>
          <w:sz w:val="24"/>
          <w:szCs w:val="24"/>
        </w:rPr>
        <w:t>- наименование запроса предложений;</w:t>
      </w:r>
    </w:p>
    <w:p w14:paraId="07C455F7" w14:textId="77777777" w:rsidR="00B11B17" w:rsidRPr="000D115C" w:rsidRDefault="00B11B17" w:rsidP="00B11B17">
      <w:pPr>
        <w:ind w:firstLine="709"/>
        <w:jc w:val="both"/>
        <w:rPr>
          <w:sz w:val="24"/>
          <w:szCs w:val="24"/>
        </w:rPr>
      </w:pPr>
      <w:r w:rsidRPr="000D115C">
        <w:rPr>
          <w:sz w:val="24"/>
          <w:szCs w:val="24"/>
        </w:rPr>
        <w:t>- регистрационный номер заявки;</w:t>
      </w:r>
    </w:p>
    <w:p w14:paraId="1222AC24" w14:textId="77777777" w:rsidR="00B11B17" w:rsidRPr="000D115C" w:rsidRDefault="00B11B17" w:rsidP="00B11B17">
      <w:pPr>
        <w:ind w:firstLine="709"/>
        <w:jc w:val="both"/>
        <w:rPr>
          <w:sz w:val="24"/>
          <w:szCs w:val="24"/>
        </w:rPr>
      </w:pPr>
      <w:r w:rsidRPr="000D115C">
        <w:rPr>
          <w:sz w:val="24"/>
          <w:szCs w:val="24"/>
        </w:rPr>
        <w:t>- наименование участника процедуры закупки;</w:t>
      </w:r>
    </w:p>
    <w:p w14:paraId="57329886" w14:textId="77777777" w:rsidR="00B11B17" w:rsidRPr="000D115C" w:rsidRDefault="00B11B17" w:rsidP="00B11B17">
      <w:pPr>
        <w:ind w:firstLine="709"/>
        <w:jc w:val="both"/>
        <w:rPr>
          <w:sz w:val="24"/>
          <w:szCs w:val="24"/>
        </w:rPr>
      </w:pPr>
      <w:r w:rsidRPr="000D115C">
        <w:rPr>
          <w:sz w:val="24"/>
          <w:szCs w:val="24"/>
        </w:rPr>
        <w:t>- дата, время, способ подачи заявки на участие в запросе предложений.</w:t>
      </w:r>
    </w:p>
    <w:p w14:paraId="4B123667" w14:textId="77777777" w:rsidR="00B11B17" w:rsidRPr="000D115C" w:rsidRDefault="00B11B17" w:rsidP="00B11B17">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14BDF293" w14:textId="77777777" w:rsidR="00B11B17" w:rsidRPr="000D115C" w:rsidRDefault="00B11B17" w:rsidP="00B11B17">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560FAD1F" w14:textId="77777777" w:rsidR="00B11B17" w:rsidRPr="000D115C" w:rsidRDefault="00B11B17" w:rsidP="00B11B17">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32714F2F" w14:textId="77777777" w:rsidR="00B11B17" w:rsidRPr="000D115C" w:rsidRDefault="00B11B17" w:rsidP="00B11B17">
      <w:pPr>
        <w:ind w:firstLine="709"/>
        <w:jc w:val="both"/>
        <w:rPr>
          <w:sz w:val="24"/>
          <w:szCs w:val="24"/>
        </w:rPr>
      </w:pPr>
    </w:p>
    <w:p w14:paraId="3FF79E82" w14:textId="77777777" w:rsidR="00B11B17" w:rsidRPr="00B85548" w:rsidRDefault="00B11B17" w:rsidP="00B11B17">
      <w:pPr>
        <w:ind w:firstLine="709"/>
        <w:jc w:val="both"/>
        <w:rPr>
          <w:rStyle w:val="affff9"/>
        </w:rPr>
      </w:pPr>
      <w:bookmarkStart w:id="48" w:name="_Toc253767374"/>
      <w:r w:rsidRPr="00B85548">
        <w:rPr>
          <w:rStyle w:val="affff9"/>
        </w:rPr>
        <w:t xml:space="preserve">5. РАССМОТРЕНИЕ, ОЦЕНКА И СОПОСТАВЛЕНИЕ ЗАЯВОК НА УЧАСТИЕ В </w:t>
      </w:r>
      <w:bookmarkEnd w:id="48"/>
      <w:r w:rsidRPr="00B85548">
        <w:rPr>
          <w:rStyle w:val="affff9"/>
        </w:rPr>
        <w:t>ЗАПРОСЕ ПРЕДЛОЖЕНИЙ</w:t>
      </w:r>
    </w:p>
    <w:p w14:paraId="1988B24D" w14:textId="77777777" w:rsidR="00B11B17" w:rsidRPr="000D115C" w:rsidRDefault="00B11B17" w:rsidP="00B11B17">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2C2CFBFB" w14:textId="77777777" w:rsidR="00B11B17" w:rsidRPr="000D115C" w:rsidRDefault="00B11B17" w:rsidP="00B11B17">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54CB9503" w14:textId="77777777" w:rsidR="00B11B17" w:rsidRPr="000D115C" w:rsidRDefault="00B11B17" w:rsidP="00B11B17">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21208336" w14:textId="77777777" w:rsidR="00B11B17" w:rsidRPr="000D115C" w:rsidRDefault="00B11B17" w:rsidP="00B11B17">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77567067" w14:textId="77777777" w:rsidR="00B11B17" w:rsidRPr="005B16AF" w:rsidRDefault="00B11B17" w:rsidP="007B3698">
      <w:pPr>
        <w:pStyle w:val="afff3"/>
        <w:numPr>
          <w:ilvl w:val="0"/>
          <w:numId w:val="5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4A230BB0" w14:textId="77777777" w:rsidR="00B11B17" w:rsidRPr="005B16AF" w:rsidRDefault="00B11B17" w:rsidP="007B3698">
      <w:pPr>
        <w:pStyle w:val="afff3"/>
        <w:numPr>
          <w:ilvl w:val="0"/>
          <w:numId w:val="54"/>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3D844AE9" w14:textId="77777777" w:rsidR="00B11B17" w:rsidRPr="000D115C" w:rsidRDefault="00B11B17" w:rsidP="00B11B17">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73A9CAC" w14:textId="77777777" w:rsidR="00B11B17" w:rsidRPr="000D115C" w:rsidRDefault="00B11B17" w:rsidP="00B11B17">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3E9925A9" w14:textId="77777777" w:rsidR="00B11B17" w:rsidRPr="000D115C" w:rsidRDefault="00B11B17" w:rsidP="00B11B17">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1446A08F" w14:textId="77777777" w:rsidR="00B11B17" w:rsidRPr="000D115C" w:rsidRDefault="00B11B17" w:rsidP="00B11B17">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w:t>
      </w:r>
      <w:r w:rsidRPr="000D115C">
        <w:rPr>
          <w:sz w:val="24"/>
          <w:szCs w:val="24"/>
        </w:rPr>
        <w:lastRenderedPageBreak/>
        <w:t xml:space="preserve">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48A5175" w14:textId="77777777" w:rsidR="00B11B17" w:rsidRPr="000D115C" w:rsidRDefault="00B11B17" w:rsidP="00B11B17">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7963E897" w14:textId="77777777" w:rsidR="00B11B17" w:rsidRPr="000D115C" w:rsidRDefault="00B11B17" w:rsidP="00B11B17">
      <w:pPr>
        <w:ind w:firstLine="709"/>
        <w:jc w:val="both"/>
        <w:rPr>
          <w:sz w:val="24"/>
          <w:szCs w:val="24"/>
        </w:rPr>
      </w:pPr>
      <w:r w:rsidRPr="000D115C">
        <w:rPr>
          <w:sz w:val="24"/>
          <w:szCs w:val="24"/>
        </w:rPr>
        <w:t>5.2. Антидемпинговые меры при проведении запроса предложений.</w:t>
      </w:r>
    </w:p>
    <w:p w14:paraId="08DEE910" w14:textId="5411C7C5" w:rsidR="00B11B17" w:rsidRPr="000D115C" w:rsidRDefault="00B11B17" w:rsidP="00B11B17">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E87108">
        <w:rPr>
          <w:sz w:val="24"/>
          <w:szCs w:val="24"/>
        </w:rPr>
        <w:t xml:space="preserve"> (перечня услуг)</w:t>
      </w:r>
      <w:r w:rsidRPr="000D115C">
        <w:rPr>
          <w:sz w:val="24"/>
          <w:szCs w:val="24"/>
        </w:rPr>
        <w:t>, которая на двадцать пять и более процентов ниже начальной (максимальной) цены договора</w:t>
      </w:r>
      <w:r w:rsidR="00E87108">
        <w:rPr>
          <w:sz w:val="24"/>
          <w:szCs w:val="24"/>
        </w:rPr>
        <w:t xml:space="preserve"> (перечня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6A9FB632" w14:textId="77777777" w:rsidR="00B11B17" w:rsidRPr="000D115C" w:rsidRDefault="00B11B17" w:rsidP="00B11B17">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0C1D7C86" w14:textId="77777777" w:rsidR="00B11B17" w:rsidRDefault="00B11B17" w:rsidP="00B11B17">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1EE73E9" w14:textId="7B412436" w:rsidR="00E87108" w:rsidRPr="000D115C" w:rsidRDefault="00E87108" w:rsidP="00B11B17">
      <w:pPr>
        <w:ind w:firstLine="709"/>
        <w:jc w:val="both"/>
        <w:rPr>
          <w:sz w:val="24"/>
          <w:szCs w:val="24"/>
        </w:rPr>
      </w:pPr>
      <w:r>
        <w:rPr>
          <w:sz w:val="24"/>
          <w:szCs w:val="24"/>
        </w:rPr>
        <w:t xml:space="preserve">5.2.4. </w:t>
      </w:r>
      <w:r w:rsidRPr="00E87108">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623EEAC8" w14:textId="77777777" w:rsidR="00B11B17" w:rsidRPr="000D115C" w:rsidRDefault="00B11B17" w:rsidP="00B11B17">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22C1ED26" w14:textId="77777777" w:rsidR="00B11B17" w:rsidRPr="000D115C" w:rsidRDefault="00B11B17" w:rsidP="00B11B17">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04B39344" w14:textId="77777777" w:rsidR="00B11B17" w:rsidRPr="000D115C" w:rsidRDefault="00B11B17" w:rsidP="00B11B17">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78253D9D" w14:textId="77777777" w:rsidR="00B11B17" w:rsidRPr="000D115C" w:rsidRDefault="00B11B17" w:rsidP="00B11B17">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47B9ACCA" w14:textId="77777777" w:rsidR="00B11B17" w:rsidRPr="000D115C" w:rsidRDefault="00B11B17" w:rsidP="00B11B17">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926ABDB" w14:textId="77777777" w:rsidR="00B11B17" w:rsidRPr="000D115C" w:rsidRDefault="00B11B17" w:rsidP="00B11B17">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B9BCEAC" w14:textId="77777777" w:rsidR="00B11B17" w:rsidRPr="000D115C" w:rsidRDefault="00B11B17" w:rsidP="00B11B17">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354555B" w14:textId="77777777" w:rsidR="00B11B17" w:rsidRPr="000D115C" w:rsidRDefault="00B11B17" w:rsidP="00B11B17">
      <w:pPr>
        <w:ind w:firstLine="709"/>
        <w:jc w:val="both"/>
        <w:rPr>
          <w:sz w:val="24"/>
          <w:szCs w:val="24"/>
        </w:rPr>
      </w:pPr>
      <w:r w:rsidRPr="000D115C">
        <w:rPr>
          <w:sz w:val="24"/>
          <w:szCs w:val="24"/>
        </w:rPr>
        <w:lastRenderedPageBreak/>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55B58BB" w14:textId="77777777" w:rsidR="00B11B17" w:rsidRPr="000D115C" w:rsidRDefault="00B11B17" w:rsidP="00B11B17">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6C67BB26" w14:textId="77777777" w:rsidR="00B11B17" w:rsidRPr="000D115C" w:rsidRDefault="00B11B17" w:rsidP="00B11B17">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2838A01" w14:textId="77777777" w:rsidR="00B11B17" w:rsidRDefault="00B11B17" w:rsidP="00B11B17">
      <w:pPr>
        <w:ind w:firstLine="709"/>
        <w:jc w:val="both"/>
        <w:rPr>
          <w:sz w:val="24"/>
          <w:szCs w:val="24"/>
        </w:rPr>
      </w:pPr>
      <w:r w:rsidRPr="000D115C">
        <w:rPr>
          <w:sz w:val="24"/>
          <w:szCs w:val="24"/>
        </w:rPr>
        <w:t>5.4.8. Протокол составляется в одном экземпляре и хранится в Агентстве.</w:t>
      </w:r>
    </w:p>
    <w:p w14:paraId="6B522319" w14:textId="77777777" w:rsidR="00B11B17" w:rsidRPr="000D115C" w:rsidRDefault="00B11B17" w:rsidP="00B11B17">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49197503" w14:textId="77777777" w:rsidR="00B11B17" w:rsidRPr="000D115C" w:rsidRDefault="00B11B17" w:rsidP="00B11B17">
      <w:pPr>
        <w:ind w:firstLine="709"/>
        <w:jc w:val="both"/>
        <w:rPr>
          <w:sz w:val="24"/>
          <w:szCs w:val="24"/>
        </w:rPr>
      </w:pPr>
    </w:p>
    <w:p w14:paraId="70AAC28A" w14:textId="77777777" w:rsidR="00B11B17" w:rsidRPr="00B85548" w:rsidRDefault="00B11B17" w:rsidP="00B11B17">
      <w:pPr>
        <w:ind w:firstLine="709"/>
        <w:jc w:val="both"/>
        <w:rPr>
          <w:rStyle w:val="affff9"/>
        </w:rPr>
      </w:pPr>
      <w:r w:rsidRPr="00B85548">
        <w:rPr>
          <w:rStyle w:val="affff9"/>
        </w:rPr>
        <w:t xml:space="preserve">6. </w:t>
      </w:r>
      <w:bookmarkStart w:id="53" w:name="_Toc138742698"/>
      <w:bookmarkStart w:id="54" w:name="_Toc168126713"/>
      <w:bookmarkStart w:id="55" w:name="_Toc253767379"/>
      <w:r w:rsidRPr="00B85548">
        <w:rPr>
          <w:rStyle w:val="affff9"/>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fff9"/>
        </w:rPr>
        <w:t>ЗАПРОСА ПРЕДЛОЖЕНИЙ</w:t>
      </w:r>
    </w:p>
    <w:p w14:paraId="61F608CA" w14:textId="77777777" w:rsidR="00B11B17" w:rsidRPr="000D115C" w:rsidRDefault="00B11B17" w:rsidP="00B11B17">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36BC1383" w14:textId="77777777" w:rsidR="00B11B17" w:rsidRPr="000D115C" w:rsidRDefault="00B11B17" w:rsidP="00B11B17">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6845522B" w14:textId="77777777" w:rsidR="00B11B17" w:rsidRPr="000D115C" w:rsidRDefault="00B11B17" w:rsidP="00B11B17">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66E23B2" w14:textId="77777777" w:rsidR="00B11B17" w:rsidRPr="000D115C" w:rsidRDefault="00B11B17" w:rsidP="00B11B17">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0A5C48F9" w14:textId="77777777" w:rsidR="00B11B17" w:rsidRPr="000D115C" w:rsidRDefault="00B11B17" w:rsidP="00B11B17">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11681BC0" w14:textId="77777777" w:rsidR="00B11B17" w:rsidRPr="000D115C" w:rsidRDefault="00B11B17" w:rsidP="00B11B17">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61FD5D6E" w14:textId="77777777" w:rsidR="00B11B17" w:rsidRPr="000D115C" w:rsidRDefault="00B11B17" w:rsidP="00B11B17">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FF62624" w14:textId="77777777" w:rsidR="00B11B17" w:rsidRPr="000D115C" w:rsidRDefault="00B11B17" w:rsidP="00B11B17">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w:t>
      </w:r>
      <w:r w:rsidRPr="000D115C">
        <w:rPr>
          <w:sz w:val="24"/>
          <w:szCs w:val="24"/>
        </w:rPr>
        <w:lastRenderedPageBreak/>
        <w:t xml:space="preserve">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31222379" w14:textId="77777777" w:rsidR="00B11B17" w:rsidRPr="000B3063" w:rsidRDefault="00B11B17" w:rsidP="00B11B17">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05B79E1F" w14:textId="77777777" w:rsidR="00B11B17" w:rsidRPr="000B3063" w:rsidRDefault="00B11B17" w:rsidP="00B11B17">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7039B179" w14:textId="77777777" w:rsidR="00B11B17" w:rsidRPr="000D115C" w:rsidRDefault="00B11B17" w:rsidP="00B11B17">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705A6138" w14:textId="77777777" w:rsidR="00B11B17" w:rsidRPr="000D115C" w:rsidRDefault="00B11B17" w:rsidP="00B11B17">
      <w:pPr>
        <w:ind w:firstLine="709"/>
        <w:jc w:val="both"/>
        <w:rPr>
          <w:sz w:val="24"/>
          <w:szCs w:val="24"/>
        </w:rPr>
      </w:pPr>
      <w:r w:rsidRPr="000D115C">
        <w:rPr>
          <w:sz w:val="24"/>
          <w:szCs w:val="24"/>
        </w:rPr>
        <w:t>6.2. Изменение условий договора</w:t>
      </w:r>
      <w:r>
        <w:rPr>
          <w:sz w:val="24"/>
          <w:szCs w:val="24"/>
        </w:rPr>
        <w:t>.</w:t>
      </w:r>
    </w:p>
    <w:p w14:paraId="5650A1B2" w14:textId="77777777" w:rsidR="00B11B17" w:rsidRPr="000D115C" w:rsidRDefault="00B11B17" w:rsidP="00B11B17">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6E580958" w14:textId="77777777" w:rsidR="00B11B17" w:rsidRPr="000D115C" w:rsidRDefault="00B11B17" w:rsidP="00B11B17">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426B7373" w14:textId="77777777" w:rsidR="00B11B17" w:rsidRPr="000D115C" w:rsidRDefault="00B11B17" w:rsidP="00B11B17">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2F38CDA2" w14:textId="77777777" w:rsidR="00B11B17" w:rsidRPr="000D115C" w:rsidRDefault="00B11B17" w:rsidP="00B11B17">
      <w:pPr>
        <w:ind w:firstLine="709"/>
        <w:jc w:val="both"/>
        <w:rPr>
          <w:sz w:val="24"/>
          <w:szCs w:val="24"/>
        </w:rPr>
      </w:pPr>
    </w:p>
    <w:p w14:paraId="313584F0" w14:textId="77777777" w:rsidR="00B11B17" w:rsidRPr="00B85548" w:rsidRDefault="00B11B17" w:rsidP="00B11B17">
      <w:pPr>
        <w:ind w:firstLine="709"/>
        <w:jc w:val="both"/>
        <w:rPr>
          <w:rStyle w:val="affff9"/>
        </w:rPr>
      </w:pPr>
      <w:bookmarkStart w:id="62" w:name="_Toc138742703"/>
      <w:bookmarkStart w:id="63" w:name="_Toc168126718"/>
      <w:bookmarkStart w:id="64" w:name="_Toc253767385"/>
      <w:bookmarkEnd w:id="60"/>
      <w:bookmarkEnd w:id="61"/>
      <w:r w:rsidRPr="00B85548">
        <w:rPr>
          <w:rStyle w:val="affff9"/>
        </w:rPr>
        <w:t xml:space="preserve">7. ОБЕСПЕЧЕНИЕ ЗАЩИТЫ ПРАВ И ЗАКОННЫХ ИНТЕРЕСОВ УЧАСТНИКОВ </w:t>
      </w:r>
      <w:bookmarkEnd w:id="62"/>
      <w:bookmarkEnd w:id="63"/>
      <w:bookmarkEnd w:id="64"/>
      <w:r w:rsidRPr="00B85548">
        <w:rPr>
          <w:rStyle w:val="affff9"/>
        </w:rPr>
        <w:t>ПРОЦЕДУРЫ ЗАКУПКИ</w:t>
      </w:r>
    </w:p>
    <w:p w14:paraId="6D39B0CB" w14:textId="77777777" w:rsidR="00B11B17" w:rsidRPr="000D115C" w:rsidRDefault="00B11B17" w:rsidP="00B11B17">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59405222" w14:textId="77777777" w:rsidR="00B11B17" w:rsidRDefault="00B11B17" w:rsidP="00B11B17">
      <w:pPr>
        <w:ind w:firstLine="709"/>
        <w:jc w:val="both"/>
        <w:rPr>
          <w:sz w:val="24"/>
          <w:szCs w:val="24"/>
        </w:rPr>
        <w:sectPr w:rsidR="00B11B17"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39BBBE5" w14:textId="77777777" w:rsidR="00B11B17" w:rsidRPr="00297AEF" w:rsidRDefault="00B11B17" w:rsidP="007B3698">
      <w:pPr>
        <w:pStyle w:val="10"/>
        <w:numPr>
          <w:ilvl w:val="0"/>
          <w:numId w:val="49"/>
        </w:numPr>
      </w:pPr>
      <w:bookmarkStart w:id="67" w:name="_III._ИНФОРМАЦИОННАЯ_КАРТА"/>
      <w:bookmarkStart w:id="68" w:name="_ИНФОРМАЦИОННАЯ_КАРТА_ЗАПРОСА"/>
      <w:bookmarkStart w:id="69" w:name="_Toc485293327"/>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5883F5FD" w14:textId="77777777" w:rsidR="00B11B17" w:rsidRPr="00297AEF" w:rsidRDefault="00B11B17" w:rsidP="00B11B17"/>
    <w:p w14:paraId="5980D4C8" w14:textId="77777777" w:rsidR="00B11B17" w:rsidRPr="00297AEF" w:rsidRDefault="00B11B17" w:rsidP="00B11B17">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3E6FEFBF" w14:textId="77777777" w:rsidR="00B11B17" w:rsidRPr="00297AEF" w:rsidRDefault="00B11B17" w:rsidP="00B11B17">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674D4C39" w14:textId="77777777" w:rsidR="00B11B17" w:rsidRPr="004D6DC0" w:rsidRDefault="00B11B17" w:rsidP="00B11B17">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B11B17" w:rsidRPr="00C9553C" w14:paraId="4A0B08BC" w14:textId="77777777" w:rsidTr="00E87108">
        <w:tc>
          <w:tcPr>
            <w:tcW w:w="1098" w:type="dxa"/>
            <w:tcBorders>
              <w:top w:val="single" w:sz="4" w:space="0" w:color="auto"/>
              <w:left w:val="single" w:sz="4" w:space="0" w:color="auto"/>
              <w:bottom w:val="single" w:sz="6" w:space="0" w:color="auto"/>
              <w:right w:val="single" w:sz="6" w:space="0" w:color="auto"/>
            </w:tcBorders>
            <w:shd w:val="clear" w:color="auto" w:fill="D9D9D9"/>
          </w:tcPr>
          <w:p w14:paraId="1B721EBF" w14:textId="77777777" w:rsidR="00B11B17" w:rsidRPr="00A14A19" w:rsidRDefault="00B11B17" w:rsidP="00E87108">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0412386B" w14:textId="77777777" w:rsidR="00B11B17" w:rsidRPr="00A14A19" w:rsidRDefault="00B11B17" w:rsidP="00E87108">
            <w:pPr>
              <w:tabs>
                <w:tab w:val="left" w:pos="360"/>
              </w:tabs>
              <w:rPr>
                <w:b/>
                <w:bCs/>
                <w:sz w:val="24"/>
                <w:szCs w:val="24"/>
              </w:rPr>
            </w:pPr>
            <w:r>
              <w:rPr>
                <w:b/>
                <w:sz w:val="24"/>
                <w:szCs w:val="24"/>
              </w:rPr>
              <w:t>Информация о Заказчике</w:t>
            </w:r>
          </w:p>
        </w:tc>
      </w:tr>
      <w:tr w:rsidR="00B11B17" w:rsidRPr="00C9553C" w14:paraId="627099E8" w14:textId="77777777" w:rsidTr="00E87108">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245AE00D" w14:textId="77777777" w:rsidR="00B11B17" w:rsidRDefault="00B11B17" w:rsidP="00E87108">
            <w:pPr>
              <w:tabs>
                <w:tab w:val="left" w:pos="360"/>
              </w:tabs>
              <w:rPr>
                <w:sz w:val="24"/>
                <w:szCs w:val="24"/>
              </w:rPr>
            </w:pPr>
            <w:r w:rsidRPr="00336774">
              <w:rPr>
                <w:b/>
                <w:bCs/>
                <w:sz w:val="24"/>
                <w:szCs w:val="24"/>
              </w:rPr>
              <w:t>Наименование</w:t>
            </w:r>
            <w:r>
              <w:rPr>
                <w:b/>
                <w:bCs/>
                <w:sz w:val="24"/>
                <w:szCs w:val="24"/>
              </w:rPr>
              <w:t>:</w:t>
            </w:r>
          </w:p>
          <w:p w14:paraId="4D521EB3" w14:textId="77777777" w:rsidR="00B11B17" w:rsidRPr="00A14A19" w:rsidRDefault="00B11B17" w:rsidP="00E87108">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B11B17" w:rsidRPr="00C9553C" w14:paraId="37403A77" w14:textId="77777777" w:rsidTr="00E87108">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4CD542B" w14:textId="17951DDE" w:rsidR="00B11B17" w:rsidRPr="00A07B97" w:rsidRDefault="00B11B17" w:rsidP="00E87108">
            <w:pPr>
              <w:rPr>
                <w:sz w:val="24"/>
                <w:szCs w:val="24"/>
              </w:rPr>
            </w:pPr>
            <w:r w:rsidRPr="00A07B97">
              <w:rPr>
                <w:b/>
                <w:bCs/>
                <w:sz w:val="24"/>
                <w:szCs w:val="24"/>
              </w:rPr>
              <w:t>Место нахождения:</w:t>
            </w:r>
            <w:r w:rsidRPr="00A07B97">
              <w:rPr>
                <w:sz w:val="24"/>
                <w:szCs w:val="24"/>
              </w:rPr>
              <w:t xml:space="preserve"> 121099, г.</w:t>
            </w:r>
            <w:r w:rsidR="00742EBC">
              <w:rPr>
                <w:sz w:val="24"/>
                <w:szCs w:val="24"/>
              </w:rPr>
              <w:t xml:space="preserve"> Москва, ул. Новый Арбат, д.36</w:t>
            </w:r>
          </w:p>
          <w:p w14:paraId="2422A4E7" w14:textId="667C0637" w:rsidR="00B11B17" w:rsidRPr="00A07B97" w:rsidRDefault="00B11B17" w:rsidP="00E87108">
            <w:pPr>
              <w:rPr>
                <w:sz w:val="24"/>
                <w:szCs w:val="24"/>
              </w:rPr>
            </w:pPr>
            <w:r w:rsidRPr="00A07B97">
              <w:rPr>
                <w:b/>
                <w:bCs/>
                <w:sz w:val="24"/>
                <w:szCs w:val="24"/>
              </w:rPr>
              <w:t>Почтовый адрес:</w:t>
            </w:r>
            <w:r w:rsidRPr="00A07B97">
              <w:rPr>
                <w:sz w:val="24"/>
                <w:szCs w:val="24"/>
              </w:rPr>
              <w:t xml:space="preserve"> 121099, г. Москва, ул. Новый Арба</w:t>
            </w:r>
            <w:r w:rsidR="00742EBC">
              <w:rPr>
                <w:sz w:val="24"/>
                <w:szCs w:val="24"/>
              </w:rPr>
              <w:t>т, д.36</w:t>
            </w:r>
          </w:p>
          <w:p w14:paraId="601CFCFF" w14:textId="77777777" w:rsidR="00B11B17" w:rsidRPr="00A07B97" w:rsidRDefault="00B11B17" w:rsidP="00E87108">
            <w:pPr>
              <w:shd w:val="clear" w:color="auto" w:fill="FFFFFF" w:themeFill="background1"/>
              <w:rPr>
                <w:i/>
                <w:sz w:val="24"/>
                <w:szCs w:val="24"/>
              </w:rPr>
            </w:pPr>
            <w:r w:rsidRPr="00A07B97">
              <w:rPr>
                <w:b/>
                <w:bCs/>
                <w:sz w:val="24"/>
                <w:szCs w:val="24"/>
              </w:rPr>
              <w:t>Адрес электронной почты:</w:t>
            </w:r>
            <w:r>
              <w:rPr>
                <w:sz w:val="24"/>
                <w:szCs w:val="24"/>
              </w:rPr>
              <w:t xml:space="preserve"> </w:t>
            </w:r>
            <w:r>
              <w:rPr>
                <w:sz w:val="24"/>
                <w:szCs w:val="24"/>
                <w:lang w:val="en-US"/>
              </w:rPr>
              <w:t>es</w:t>
            </w:r>
            <w:r w:rsidRPr="00A07B97">
              <w:rPr>
                <w:sz w:val="24"/>
                <w:szCs w:val="24"/>
              </w:rPr>
              <w:t>.</w:t>
            </w:r>
            <w:r>
              <w:rPr>
                <w:sz w:val="24"/>
                <w:szCs w:val="24"/>
                <w:lang w:val="en-US"/>
              </w:rPr>
              <w:t>kolganov</w:t>
            </w:r>
            <w:r w:rsidRPr="00A07B97">
              <w:rPr>
                <w:sz w:val="24"/>
                <w:szCs w:val="24"/>
              </w:rPr>
              <w:t>@asi.ru</w:t>
            </w:r>
          </w:p>
          <w:p w14:paraId="53229CA0" w14:textId="77777777" w:rsidR="00B11B17" w:rsidRPr="00A07B97" w:rsidRDefault="00B11B17" w:rsidP="00E87108">
            <w:pPr>
              <w:rPr>
                <w:i/>
                <w:sz w:val="24"/>
                <w:szCs w:val="24"/>
              </w:rPr>
            </w:pPr>
            <w:r w:rsidRPr="00A07B97">
              <w:rPr>
                <w:b/>
                <w:bCs/>
                <w:sz w:val="24"/>
                <w:szCs w:val="24"/>
              </w:rPr>
              <w:t>Контактный телефон:</w:t>
            </w:r>
            <w:r>
              <w:rPr>
                <w:sz w:val="24"/>
                <w:szCs w:val="24"/>
              </w:rPr>
              <w:t xml:space="preserve"> +7 495 690-91-29 (доп. 418</w:t>
            </w:r>
            <w:r w:rsidRPr="00A07B97">
              <w:rPr>
                <w:sz w:val="24"/>
                <w:szCs w:val="24"/>
              </w:rPr>
              <w:t>)</w:t>
            </w:r>
          </w:p>
          <w:p w14:paraId="71DF85BB" w14:textId="77777777" w:rsidR="00B11B17" w:rsidRPr="00A07B97" w:rsidRDefault="00B11B17" w:rsidP="00E87108">
            <w:pPr>
              <w:shd w:val="clear" w:color="auto" w:fill="FFFFFF" w:themeFill="background1"/>
              <w:tabs>
                <w:tab w:val="left" w:pos="360"/>
              </w:tabs>
              <w:rPr>
                <w:bCs/>
                <w:sz w:val="24"/>
                <w:szCs w:val="24"/>
              </w:rPr>
            </w:pPr>
            <w:r w:rsidRPr="00A07B97">
              <w:rPr>
                <w:b/>
                <w:bCs/>
                <w:sz w:val="24"/>
                <w:szCs w:val="24"/>
              </w:rPr>
              <w:t xml:space="preserve">Наименование должности контактного лица: </w:t>
            </w:r>
            <w:r w:rsidRPr="00A07B97">
              <w:rPr>
                <w:bCs/>
                <w:sz w:val="24"/>
                <w:szCs w:val="24"/>
              </w:rPr>
              <w:t>Руководитель проектов направления «Молодые профессионалы»</w:t>
            </w:r>
          </w:p>
          <w:p w14:paraId="271A4E72" w14:textId="77777777" w:rsidR="00B11B17" w:rsidRPr="00FA638A" w:rsidRDefault="00B11B17" w:rsidP="00E87108">
            <w:pPr>
              <w:tabs>
                <w:tab w:val="left" w:pos="360"/>
              </w:tabs>
              <w:rPr>
                <w:i/>
                <w:sz w:val="24"/>
                <w:szCs w:val="24"/>
              </w:rPr>
            </w:pPr>
            <w:r w:rsidRPr="00A07B97">
              <w:rPr>
                <w:b/>
                <w:bCs/>
                <w:sz w:val="24"/>
                <w:szCs w:val="24"/>
              </w:rPr>
              <w:t xml:space="preserve">Контактное лицо: </w:t>
            </w:r>
            <w:r>
              <w:rPr>
                <w:bCs/>
                <w:sz w:val="24"/>
                <w:szCs w:val="24"/>
              </w:rPr>
              <w:t>Колганов Евгений Сергеевич</w:t>
            </w:r>
          </w:p>
        </w:tc>
      </w:tr>
      <w:tr w:rsidR="00B11B17" w:rsidRPr="00C9553C" w14:paraId="134F59A8" w14:textId="77777777" w:rsidTr="00E87108">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360FB2E9" w14:textId="77777777" w:rsidR="00B11B17" w:rsidRPr="00336774" w:rsidRDefault="00B11B17" w:rsidP="00E87108">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B11B17" w:rsidRPr="00C9553C" w14:paraId="3DD0DAA1" w14:textId="77777777" w:rsidTr="00E87108">
        <w:tc>
          <w:tcPr>
            <w:tcW w:w="10595" w:type="dxa"/>
            <w:gridSpan w:val="3"/>
            <w:tcBorders>
              <w:top w:val="single" w:sz="6" w:space="0" w:color="auto"/>
              <w:left w:val="single" w:sz="4" w:space="0" w:color="auto"/>
              <w:bottom w:val="single" w:sz="6" w:space="0" w:color="auto"/>
              <w:right w:val="single" w:sz="4" w:space="0" w:color="auto"/>
            </w:tcBorders>
          </w:tcPr>
          <w:p w14:paraId="662F40AB" w14:textId="37DEB215" w:rsidR="00B11B17" w:rsidRPr="006758B6" w:rsidRDefault="00B11B17" w:rsidP="000D7B1E">
            <w:pPr>
              <w:jc w:val="both"/>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000D7B1E">
              <w:rPr>
                <w:bCs/>
                <w:sz w:val="24"/>
                <w:szCs w:val="24"/>
              </w:rPr>
              <w:t>р</w:t>
            </w:r>
            <w:r w:rsidRPr="002828C5">
              <w:rPr>
                <w:bCs/>
                <w:sz w:val="24"/>
                <w:szCs w:val="24"/>
              </w:rPr>
              <w:t>азработка аналитических материалов по региональным моделям кадрового обеспечения</w:t>
            </w:r>
            <w:r>
              <w:rPr>
                <w:bCs/>
                <w:sz w:val="24"/>
                <w:szCs w:val="24"/>
              </w:rPr>
              <w:t xml:space="preserve"> и коммуникационной платформы</w:t>
            </w:r>
            <w:r w:rsidRPr="002828C5">
              <w:rPr>
                <w:bCs/>
                <w:sz w:val="24"/>
                <w:szCs w:val="24"/>
              </w:rPr>
              <w:t xml:space="preserve"> в рамках апробации регионального стандарта кадрового обеспечения промышленного роста</w:t>
            </w:r>
          </w:p>
        </w:tc>
      </w:tr>
      <w:tr w:rsidR="00B11B17" w:rsidRPr="00C9553C" w14:paraId="263CE76B" w14:textId="77777777" w:rsidTr="00E87108">
        <w:tc>
          <w:tcPr>
            <w:tcW w:w="10595" w:type="dxa"/>
            <w:gridSpan w:val="3"/>
            <w:tcBorders>
              <w:top w:val="single" w:sz="6" w:space="0" w:color="auto"/>
              <w:left w:val="single" w:sz="4" w:space="0" w:color="auto"/>
              <w:bottom w:val="single" w:sz="6" w:space="0" w:color="auto"/>
              <w:right w:val="single" w:sz="4" w:space="0" w:color="auto"/>
            </w:tcBorders>
          </w:tcPr>
          <w:p w14:paraId="10602BA8" w14:textId="77777777" w:rsidR="00B11B17" w:rsidRDefault="00B11B17" w:rsidP="00E87108">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5477855A" w14:textId="77777777" w:rsidR="00B11B17" w:rsidRPr="00E87108" w:rsidRDefault="00B11B17" w:rsidP="00E87108">
            <w:pPr>
              <w:jc w:val="both"/>
              <w:rPr>
                <w:sz w:val="22"/>
              </w:rPr>
            </w:pPr>
            <w:r>
              <w:rPr>
                <w:sz w:val="24"/>
                <w:szCs w:val="24"/>
              </w:rPr>
              <w:t xml:space="preserve">Официальный сайт Агентства </w:t>
            </w:r>
            <w:hyperlink r:id="rId17" w:history="1">
              <w:r w:rsidRPr="00E87108">
                <w:rPr>
                  <w:rStyle w:val="aa"/>
                  <w:sz w:val="22"/>
                </w:rPr>
                <w:t>http://asi.ru/about_agency/purchase/</w:t>
              </w:r>
            </w:hyperlink>
          </w:p>
          <w:p w14:paraId="0843A5D1" w14:textId="77777777" w:rsidR="00B11B17" w:rsidRPr="00435212" w:rsidRDefault="00B11B17" w:rsidP="00E87108">
            <w:pPr>
              <w:jc w:val="both"/>
              <w:rPr>
                <w:sz w:val="24"/>
                <w:szCs w:val="24"/>
              </w:rPr>
            </w:pPr>
            <w:r>
              <w:rPr>
                <w:sz w:val="24"/>
                <w:szCs w:val="24"/>
              </w:rPr>
              <w:t xml:space="preserve">Портал электронной торговой площадки </w:t>
            </w:r>
            <w:hyperlink r:id="rId18" w:history="1">
              <w:r w:rsidRPr="00E87108">
                <w:rPr>
                  <w:rStyle w:val="aa"/>
                  <w:sz w:val="22"/>
                </w:rPr>
                <w:t>http://utp.sberbank-ast.ru/Com/List/BidList</w:t>
              </w:r>
            </w:hyperlink>
          </w:p>
        </w:tc>
      </w:tr>
      <w:tr w:rsidR="00B11B17" w:rsidRPr="00C9553C" w14:paraId="0D24DB10" w14:textId="77777777" w:rsidTr="00E87108">
        <w:tc>
          <w:tcPr>
            <w:tcW w:w="1098" w:type="dxa"/>
            <w:tcBorders>
              <w:top w:val="single" w:sz="6" w:space="0" w:color="auto"/>
              <w:left w:val="single" w:sz="4" w:space="0" w:color="auto"/>
              <w:bottom w:val="single" w:sz="6" w:space="0" w:color="auto"/>
              <w:right w:val="single" w:sz="6" w:space="0" w:color="auto"/>
            </w:tcBorders>
            <w:shd w:val="clear" w:color="auto" w:fill="D9D9D9"/>
          </w:tcPr>
          <w:p w14:paraId="0986B8F5" w14:textId="77777777" w:rsidR="00B11B17" w:rsidRPr="00336774" w:rsidRDefault="00B11B17" w:rsidP="00E87108">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1072549E" w14:textId="77777777" w:rsidR="00B11B17" w:rsidRPr="00336774" w:rsidRDefault="00B11B17" w:rsidP="00E87108">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B11B17" w:rsidRPr="00C9553C" w14:paraId="19DD7113" w14:textId="77777777" w:rsidTr="00E87108">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9F4A7FD" w14:textId="77777777" w:rsidR="00B11B17" w:rsidRPr="004C6CA1" w:rsidRDefault="00B11B17" w:rsidP="00E87108">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B11B17" w:rsidRPr="00C9553C" w14:paraId="04841BA4" w14:textId="77777777" w:rsidTr="00E87108">
        <w:tc>
          <w:tcPr>
            <w:tcW w:w="1098" w:type="dxa"/>
            <w:tcBorders>
              <w:top w:val="single" w:sz="6" w:space="0" w:color="auto"/>
              <w:left w:val="single" w:sz="4" w:space="0" w:color="auto"/>
              <w:bottom w:val="single" w:sz="6" w:space="0" w:color="auto"/>
              <w:right w:val="single" w:sz="6" w:space="0" w:color="auto"/>
            </w:tcBorders>
            <w:shd w:val="clear" w:color="auto" w:fill="D9D9D9"/>
          </w:tcPr>
          <w:p w14:paraId="5F47A969" w14:textId="77777777" w:rsidR="00B11B17" w:rsidRPr="008C2783" w:rsidRDefault="00B11B17" w:rsidP="00E87108">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B3B143C" w14:textId="77777777" w:rsidR="00B11B17" w:rsidRPr="008C2783" w:rsidRDefault="00B11B17" w:rsidP="00E87108">
            <w:pPr>
              <w:tabs>
                <w:tab w:val="left" w:pos="360"/>
              </w:tabs>
              <w:rPr>
                <w:b/>
              </w:rPr>
            </w:pPr>
            <w:r>
              <w:rPr>
                <w:b/>
                <w:bCs/>
                <w:sz w:val="24"/>
                <w:szCs w:val="24"/>
              </w:rPr>
              <w:t>Сведения о цене договора</w:t>
            </w:r>
          </w:p>
        </w:tc>
      </w:tr>
      <w:tr w:rsidR="00B11B17" w:rsidRPr="004823A5" w14:paraId="052D73C7" w14:textId="77777777" w:rsidTr="00E87108">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DB21DCA" w14:textId="56B5087C" w:rsidR="00BF60B6" w:rsidRPr="004C6CA1" w:rsidRDefault="00B11B17" w:rsidP="00BF60B6">
            <w:pPr>
              <w:tabs>
                <w:tab w:val="left" w:pos="360"/>
              </w:tabs>
              <w:jc w:val="both"/>
              <w:rPr>
                <w:sz w:val="24"/>
                <w:szCs w:val="24"/>
              </w:rPr>
            </w:pPr>
            <w:r w:rsidRPr="00A07B97">
              <w:rPr>
                <w:b/>
                <w:sz w:val="24"/>
                <w:szCs w:val="24"/>
              </w:rPr>
              <w:t>Начальная (максимальная) цена</w:t>
            </w:r>
            <w:r w:rsidRPr="00A07B97">
              <w:rPr>
                <w:sz w:val="24"/>
                <w:szCs w:val="24"/>
              </w:rPr>
              <w:t xml:space="preserve"> договора: </w:t>
            </w:r>
            <w:r>
              <w:rPr>
                <w:iCs/>
                <w:snapToGrid w:val="0"/>
                <w:sz w:val="24"/>
                <w:szCs w:val="24"/>
              </w:rPr>
              <w:t>4 </w:t>
            </w:r>
            <w:r w:rsidRPr="0019506E">
              <w:rPr>
                <w:iCs/>
                <w:snapToGrid w:val="0"/>
                <w:sz w:val="24"/>
                <w:szCs w:val="24"/>
              </w:rPr>
              <w:t>989</w:t>
            </w:r>
            <w:r>
              <w:rPr>
                <w:iCs/>
                <w:snapToGrid w:val="0"/>
                <w:sz w:val="24"/>
                <w:szCs w:val="24"/>
              </w:rPr>
              <w:t> </w:t>
            </w:r>
            <w:r w:rsidRPr="0019506E">
              <w:rPr>
                <w:iCs/>
                <w:snapToGrid w:val="0"/>
                <w:sz w:val="24"/>
                <w:szCs w:val="24"/>
              </w:rPr>
              <w:t>999</w:t>
            </w:r>
            <w:r w:rsidRPr="00A07B97">
              <w:rPr>
                <w:iCs/>
                <w:snapToGrid w:val="0"/>
                <w:sz w:val="24"/>
                <w:szCs w:val="24"/>
              </w:rPr>
              <w:t xml:space="preserve"> (</w:t>
            </w:r>
            <w:r w:rsidR="00E87108">
              <w:rPr>
                <w:iCs/>
                <w:snapToGrid w:val="0"/>
                <w:sz w:val="24"/>
                <w:szCs w:val="24"/>
              </w:rPr>
              <w:t>Ч</w:t>
            </w:r>
            <w:r>
              <w:rPr>
                <w:iCs/>
                <w:snapToGrid w:val="0"/>
                <w:sz w:val="24"/>
                <w:szCs w:val="24"/>
              </w:rPr>
              <w:t>етыре миллиона девятьсот восемьдесят девять тысяч девятьсот девяносто девять) рублей 66</w:t>
            </w:r>
            <w:r w:rsidRPr="00A07B97">
              <w:rPr>
                <w:iCs/>
                <w:snapToGrid w:val="0"/>
                <w:sz w:val="24"/>
                <w:szCs w:val="24"/>
              </w:rPr>
              <w:t xml:space="preserve"> </w:t>
            </w:r>
            <w:r>
              <w:rPr>
                <w:iCs/>
                <w:snapToGrid w:val="0"/>
                <w:sz w:val="24"/>
                <w:szCs w:val="24"/>
              </w:rPr>
              <w:t>копеек</w:t>
            </w:r>
            <w:r w:rsidR="000D7B1E">
              <w:rPr>
                <w:iCs/>
                <w:snapToGrid w:val="0"/>
                <w:sz w:val="24"/>
                <w:szCs w:val="24"/>
              </w:rPr>
              <w:t xml:space="preserve">, в том числе НДС 18% - </w:t>
            </w:r>
            <w:r w:rsidR="00BF60B6">
              <w:rPr>
                <w:iCs/>
                <w:snapToGrid w:val="0"/>
                <w:sz w:val="24"/>
                <w:szCs w:val="24"/>
              </w:rPr>
              <w:t>761 186 (Семьсот шестьдесят одна тысяча сто восемьдесят шесть) рублей 38 копеек.</w:t>
            </w:r>
          </w:p>
        </w:tc>
      </w:tr>
      <w:tr w:rsidR="00B11B17" w:rsidRPr="00C9553C" w14:paraId="69CDBEC6" w14:textId="77777777" w:rsidTr="00E87108">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3BBF3EE8" w14:textId="77777777" w:rsidR="00B11B17" w:rsidRPr="00FA6616" w:rsidRDefault="00B11B17" w:rsidP="00E87108">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32DD2B2A" w14:textId="77777777" w:rsidR="00B11B17" w:rsidRPr="00FA6616" w:rsidRDefault="00B11B17" w:rsidP="00E87108">
            <w:pPr>
              <w:tabs>
                <w:tab w:val="left" w:pos="360"/>
              </w:tabs>
              <w:rPr>
                <w:sz w:val="24"/>
                <w:szCs w:val="24"/>
              </w:rPr>
            </w:pPr>
            <w:r>
              <w:rPr>
                <w:b/>
                <w:sz w:val="24"/>
                <w:szCs w:val="24"/>
              </w:rPr>
              <w:t>Требования к условиям платы</w:t>
            </w:r>
            <w:r w:rsidRPr="00FA6616">
              <w:rPr>
                <w:b/>
                <w:sz w:val="24"/>
                <w:szCs w:val="24"/>
              </w:rPr>
              <w:t>:</w:t>
            </w:r>
          </w:p>
        </w:tc>
      </w:tr>
      <w:tr w:rsidR="00B11B17" w:rsidRPr="00C9553C" w14:paraId="5C3BBAE8" w14:textId="77777777" w:rsidTr="00E87108">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51CADF0" w14:textId="77777777" w:rsidR="00B11B17" w:rsidRPr="00A07B97" w:rsidRDefault="00B11B17" w:rsidP="00E87108">
            <w:pPr>
              <w:shd w:val="clear" w:color="auto" w:fill="FFFFFF" w:themeFill="background1"/>
              <w:tabs>
                <w:tab w:val="left" w:pos="360"/>
              </w:tabs>
              <w:jc w:val="both"/>
              <w:rPr>
                <w:sz w:val="24"/>
                <w:szCs w:val="24"/>
              </w:rPr>
            </w:pPr>
            <w:r w:rsidRPr="00A07B97">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08499B45" w14:textId="0737471F" w:rsidR="00B11B17" w:rsidRDefault="00B11B17" w:rsidP="0029686C">
            <w:pPr>
              <w:pStyle w:val="afff3"/>
              <w:numPr>
                <w:ilvl w:val="0"/>
                <w:numId w:val="18"/>
              </w:numPr>
              <w:shd w:val="clear" w:color="auto" w:fill="FFFFFF" w:themeFill="background1"/>
              <w:tabs>
                <w:tab w:val="left" w:pos="360"/>
              </w:tabs>
              <w:jc w:val="both"/>
              <w:rPr>
                <w:sz w:val="24"/>
                <w:szCs w:val="24"/>
              </w:rPr>
            </w:pPr>
            <w:r w:rsidRPr="00A07B97">
              <w:rPr>
                <w:sz w:val="24"/>
                <w:szCs w:val="24"/>
              </w:rPr>
              <w:t>Первый платеж после заключения договора в размере 50% суммы цены договора</w:t>
            </w:r>
            <w:r w:rsidR="00756F3A">
              <w:rPr>
                <w:sz w:val="24"/>
                <w:szCs w:val="24"/>
              </w:rPr>
              <w:t xml:space="preserve"> в течение 10 рабочих дней</w:t>
            </w:r>
            <w:r w:rsidRPr="00A07B97">
              <w:rPr>
                <w:sz w:val="24"/>
                <w:szCs w:val="24"/>
              </w:rPr>
              <w:t xml:space="preserve">. </w:t>
            </w:r>
          </w:p>
          <w:p w14:paraId="0AD659B2" w14:textId="77777777" w:rsidR="00B11B17" w:rsidRPr="00696F7D" w:rsidRDefault="00B11B17" w:rsidP="0029686C">
            <w:pPr>
              <w:pStyle w:val="afff3"/>
              <w:numPr>
                <w:ilvl w:val="0"/>
                <w:numId w:val="18"/>
              </w:numPr>
              <w:shd w:val="clear" w:color="auto" w:fill="FFFFFF" w:themeFill="background1"/>
              <w:tabs>
                <w:tab w:val="left" w:pos="360"/>
              </w:tabs>
              <w:jc w:val="both"/>
              <w:rPr>
                <w:sz w:val="24"/>
                <w:szCs w:val="24"/>
              </w:rPr>
            </w:pPr>
            <w:r w:rsidRPr="00696F7D">
              <w:rPr>
                <w:sz w:val="24"/>
                <w:szCs w:val="24"/>
              </w:rPr>
              <w:t>Окончательный расчёт в течение пяти рабочих дней после сдачи-приёмки работ в размере 50% суммы цены договора.</w:t>
            </w:r>
          </w:p>
        </w:tc>
      </w:tr>
      <w:tr w:rsidR="00B11B17" w:rsidRPr="00C9553C" w14:paraId="437C0511" w14:textId="77777777" w:rsidTr="00E87108">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7A7E4DCA" w14:textId="77777777" w:rsidR="00B11B17" w:rsidRPr="005779A1" w:rsidRDefault="00B11B17" w:rsidP="00E87108">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5A7B33B8" w14:textId="77777777" w:rsidR="00B11B17" w:rsidRPr="007B1719" w:rsidRDefault="00B11B17" w:rsidP="00E87108">
            <w:pPr>
              <w:jc w:val="both"/>
              <w:rPr>
                <w:sz w:val="24"/>
                <w:szCs w:val="24"/>
                <w:highlight w:val="yellow"/>
              </w:rPr>
            </w:pPr>
            <w:r>
              <w:rPr>
                <w:b/>
                <w:bCs/>
                <w:sz w:val="24"/>
                <w:szCs w:val="24"/>
              </w:rPr>
              <w:t>Место, условия и сроки оказания услуг (выполнения работ)</w:t>
            </w:r>
          </w:p>
        </w:tc>
      </w:tr>
      <w:tr w:rsidR="00B11B17" w:rsidRPr="00C9553C" w14:paraId="0AAFB450" w14:textId="77777777" w:rsidTr="00E87108">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07DB343F" w14:textId="77777777" w:rsidR="00B11B17" w:rsidRDefault="00B11B17" w:rsidP="00E87108">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7F700AE8" w14:textId="76FA9E5D" w:rsidR="00B11B17" w:rsidRPr="00A07B97" w:rsidRDefault="00B11B17" w:rsidP="00E87108">
            <w:pPr>
              <w:shd w:val="clear" w:color="auto" w:fill="FFFFFF" w:themeFill="background1"/>
              <w:jc w:val="both"/>
              <w:rPr>
                <w:bCs/>
                <w:i/>
                <w:sz w:val="24"/>
                <w:szCs w:val="24"/>
              </w:rPr>
            </w:pPr>
            <w:r w:rsidRPr="00A07B97">
              <w:rPr>
                <w:bCs/>
                <w:sz w:val="24"/>
                <w:szCs w:val="24"/>
              </w:rPr>
              <w:t>121099, г</w:t>
            </w:r>
            <w:r w:rsidR="00742EBC">
              <w:rPr>
                <w:bCs/>
                <w:sz w:val="24"/>
                <w:szCs w:val="24"/>
              </w:rPr>
              <w:t>. Москва, ул. Новый Арбат, д.36</w:t>
            </w:r>
          </w:p>
          <w:p w14:paraId="085F6510" w14:textId="77777777" w:rsidR="00B11B17" w:rsidRDefault="00B11B17" w:rsidP="00E87108">
            <w:pPr>
              <w:jc w:val="both"/>
              <w:rPr>
                <w:b/>
                <w:sz w:val="24"/>
                <w:szCs w:val="24"/>
              </w:rPr>
            </w:pPr>
            <w:r>
              <w:rPr>
                <w:b/>
                <w:sz w:val="24"/>
                <w:szCs w:val="24"/>
              </w:rPr>
              <w:t>Срок оказания услуг (выполнения работ):</w:t>
            </w:r>
          </w:p>
          <w:p w14:paraId="4EB4D72D" w14:textId="6E9F79D5" w:rsidR="00B11B17" w:rsidRPr="009468A0" w:rsidRDefault="00E87108" w:rsidP="00E87108">
            <w:pPr>
              <w:jc w:val="both"/>
              <w:rPr>
                <w:i/>
                <w:sz w:val="24"/>
                <w:szCs w:val="24"/>
              </w:rPr>
            </w:pPr>
            <w:r>
              <w:rPr>
                <w:sz w:val="24"/>
                <w:szCs w:val="24"/>
              </w:rPr>
              <w:t>С момента подписания договора д</w:t>
            </w:r>
            <w:r w:rsidR="0058719F">
              <w:rPr>
                <w:sz w:val="24"/>
                <w:szCs w:val="24"/>
              </w:rPr>
              <w:t>о 11 декабря 2017 г.</w:t>
            </w:r>
          </w:p>
        </w:tc>
      </w:tr>
      <w:tr w:rsidR="00B11B17" w:rsidRPr="00C9553C" w14:paraId="71A1EE94" w14:textId="77777777" w:rsidTr="00E87108">
        <w:tc>
          <w:tcPr>
            <w:tcW w:w="1098" w:type="dxa"/>
            <w:tcBorders>
              <w:top w:val="single" w:sz="6" w:space="0" w:color="auto"/>
              <w:left w:val="single" w:sz="4" w:space="0" w:color="auto"/>
              <w:bottom w:val="single" w:sz="6" w:space="0" w:color="auto"/>
              <w:right w:val="single" w:sz="4" w:space="0" w:color="auto"/>
            </w:tcBorders>
            <w:shd w:val="clear" w:color="auto" w:fill="D9D9D9"/>
          </w:tcPr>
          <w:p w14:paraId="11A5282C" w14:textId="77777777" w:rsidR="00B11B17" w:rsidRPr="00990B84" w:rsidRDefault="00B11B17" w:rsidP="00E87108">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802E1ED" w14:textId="77777777" w:rsidR="00B11B17" w:rsidRPr="00990B84" w:rsidRDefault="00B11B17" w:rsidP="00E8710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B11B17" w:rsidRPr="00C9553C" w14:paraId="5831A08F" w14:textId="77777777" w:rsidTr="00E87108">
        <w:tc>
          <w:tcPr>
            <w:tcW w:w="10595" w:type="dxa"/>
            <w:gridSpan w:val="3"/>
            <w:tcBorders>
              <w:top w:val="single" w:sz="6" w:space="0" w:color="auto"/>
              <w:left w:val="single" w:sz="4" w:space="0" w:color="auto"/>
              <w:bottom w:val="single" w:sz="6" w:space="0" w:color="auto"/>
              <w:right w:val="single" w:sz="4" w:space="0" w:color="auto"/>
            </w:tcBorders>
          </w:tcPr>
          <w:p w14:paraId="6C4A876B" w14:textId="47DBB17B" w:rsidR="00B11B17" w:rsidRDefault="00B11B17" w:rsidP="00E8710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w:t>
            </w:r>
            <w:r w:rsidR="00742EBC">
              <w:rPr>
                <w:sz w:val="24"/>
                <w:szCs w:val="24"/>
              </w:rPr>
              <w:t xml:space="preserve"> Москва, ул. Новый Арбат, д.36</w:t>
            </w:r>
            <w:r>
              <w:rPr>
                <w:sz w:val="24"/>
                <w:szCs w:val="24"/>
              </w:rPr>
              <w:t>, 23 этаж;</w:t>
            </w:r>
          </w:p>
          <w:p w14:paraId="023A0431" w14:textId="613531B8" w:rsidR="00B11B17" w:rsidRPr="00A47B58" w:rsidRDefault="00B11B17" w:rsidP="00E8710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Pr>
                <w:bCs/>
                <w:sz w:val="24"/>
                <w:szCs w:val="24"/>
              </w:rPr>
              <w:t>«</w:t>
            </w:r>
            <w:r w:rsidR="00BC1A26">
              <w:rPr>
                <w:bCs/>
                <w:sz w:val="24"/>
                <w:szCs w:val="24"/>
              </w:rPr>
              <w:t>19</w:t>
            </w:r>
            <w:r w:rsidRPr="00A47B58">
              <w:rPr>
                <w:bCs/>
                <w:sz w:val="24"/>
                <w:szCs w:val="24"/>
              </w:rPr>
              <w:t xml:space="preserve">» </w:t>
            </w:r>
            <w:r w:rsidR="00BF60B6">
              <w:rPr>
                <w:bCs/>
                <w:sz w:val="24"/>
                <w:szCs w:val="24"/>
              </w:rPr>
              <w:t>июня</w:t>
            </w:r>
            <w:r>
              <w:rPr>
                <w:bCs/>
                <w:sz w:val="24"/>
                <w:szCs w:val="24"/>
              </w:rPr>
              <w:t xml:space="preserve"> 2017</w:t>
            </w:r>
            <w:r w:rsidRPr="00A47B58">
              <w:rPr>
                <w:bCs/>
                <w:sz w:val="24"/>
                <w:szCs w:val="24"/>
              </w:rPr>
              <w:t xml:space="preserve"> год</w:t>
            </w:r>
            <w:r>
              <w:rPr>
                <w:bCs/>
                <w:sz w:val="24"/>
                <w:szCs w:val="24"/>
              </w:rPr>
              <w:t>а</w:t>
            </w:r>
          </w:p>
          <w:p w14:paraId="06BF8A12" w14:textId="0C5A931D" w:rsidR="00B11B17" w:rsidRPr="00A47B58" w:rsidRDefault="00B11B17" w:rsidP="00E87108">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Pr>
                <w:bCs/>
                <w:sz w:val="24"/>
                <w:szCs w:val="24"/>
              </w:rPr>
              <w:t>«</w:t>
            </w:r>
            <w:r w:rsidR="00BF60B6">
              <w:rPr>
                <w:bCs/>
                <w:sz w:val="24"/>
                <w:szCs w:val="24"/>
              </w:rPr>
              <w:t>23</w:t>
            </w:r>
            <w:r w:rsidRPr="00A47B58">
              <w:rPr>
                <w:bCs/>
                <w:sz w:val="24"/>
                <w:szCs w:val="24"/>
              </w:rPr>
              <w:t xml:space="preserve">» </w:t>
            </w:r>
            <w:r w:rsidR="00BF60B6">
              <w:rPr>
                <w:bCs/>
                <w:sz w:val="24"/>
                <w:szCs w:val="24"/>
              </w:rPr>
              <w:t>июня</w:t>
            </w:r>
            <w:r w:rsidRPr="00A47B58">
              <w:rPr>
                <w:bCs/>
                <w:sz w:val="24"/>
                <w:szCs w:val="24"/>
              </w:rPr>
              <w:t xml:space="preserve"> </w:t>
            </w:r>
            <w:r>
              <w:rPr>
                <w:bCs/>
                <w:sz w:val="24"/>
                <w:szCs w:val="24"/>
              </w:rPr>
              <w:t>2017</w:t>
            </w:r>
            <w:r w:rsidRPr="00A47B58">
              <w:rPr>
                <w:bCs/>
                <w:sz w:val="24"/>
                <w:szCs w:val="24"/>
              </w:rPr>
              <w:t xml:space="preserve"> года 16 ч. 00 мин. (время московское).  </w:t>
            </w:r>
          </w:p>
          <w:p w14:paraId="7D2085D7" w14:textId="77777777" w:rsidR="00B11B17" w:rsidRPr="008F39E7" w:rsidRDefault="00B11B17" w:rsidP="00E87108">
            <w:pPr>
              <w:tabs>
                <w:tab w:val="left" w:pos="360"/>
              </w:tabs>
              <w:jc w:val="both"/>
              <w:rPr>
                <w:b/>
                <w:sz w:val="24"/>
                <w:szCs w:val="24"/>
              </w:rPr>
            </w:pPr>
            <w:r w:rsidRPr="008F39E7">
              <w:rPr>
                <w:b/>
                <w:sz w:val="24"/>
                <w:szCs w:val="24"/>
              </w:rPr>
              <w:lastRenderedPageBreak/>
              <w:t>Время приема заявок:</w:t>
            </w:r>
          </w:p>
          <w:p w14:paraId="63BB8DDE" w14:textId="77777777" w:rsidR="00B11B17" w:rsidRPr="008F39E7" w:rsidRDefault="00B11B17" w:rsidP="00E87108">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2D3E699F" w14:textId="77777777" w:rsidR="00B11B17" w:rsidRPr="008F39E7" w:rsidRDefault="00B11B17" w:rsidP="00E8710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4E66C8C9" w14:textId="77777777" w:rsidR="00B11B17" w:rsidRPr="00C9553C" w:rsidRDefault="00B11B17" w:rsidP="00E87108">
            <w:pPr>
              <w:tabs>
                <w:tab w:val="left" w:pos="360"/>
              </w:tabs>
              <w:jc w:val="both"/>
            </w:pPr>
            <w:r w:rsidRPr="008F39E7">
              <w:rPr>
                <w:sz w:val="24"/>
                <w:szCs w:val="24"/>
              </w:rPr>
              <w:t>Суббота, воскресенье - выходные дни.</w:t>
            </w:r>
          </w:p>
        </w:tc>
      </w:tr>
      <w:tr w:rsidR="00B11B17" w:rsidRPr="00C9553C" w14:paraId="2CF3FF17" w14:textId="77777777" w:rsidTr="00E8710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02E96A1D" w14:textId="77777777" w:rsidR="00B11B17" w:rsidRPr="00486355" w:rsidRDefault="00B11B17" w:rsidP="00E87108">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4F989E0C" w14:textId="77777777" w:rsidR="00B11B17" w:rsidRPr="00486355" w:rsidRDefault="00B11B17" w:rsidP="00E87108">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B11B17" w:rsidRPr="00C9553C" w14:paraId="08D0DD5A" w14:textId="77777777" w:rsidTr="00E8710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278DDFD6" w14:textId="60C2DA87" w:rsidR="00B11B17" w:rsidRPr="00486355" w:rsidRDefault="00B11B17" w:rsidP="00BF60B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BF60B6">
              <w:rPr>
                <w:sz w:val="24"/>
                <w:szCs w:val="24"/>
              </w:rPr>
              <w:t>26</w:t>
            </w:r>
            <w:r>
              <w:rPr>
                <w:sz w:val="24"/>
                <w:szCs w:val="24"/>
              </w:rPr>
              <w:t>» июня 2017 года</w:t>
            </w:r>
            <w:r w:rsidRPr="0028511A">
              <w:rPr>
                <w:b/>
                <w:sz w:val="24"/>
                <w:szCs w:val="24"/>
              </w:rPr>
              <w:t xml:space="preserve"> </w:t>
            </w:r>
            <w:r w:rsidRPr="0028511A">
              <w:rPr>
                <w:sz w:val="24"/>
                <w:szCs w:val="24"/>
              </w:rPr>
              <w:t>по адресу места нахождения Агентства</w:t>
            </w:r>
          </w:p>
        </w:tc>
      </w:tr>
      <w:tr w:rsidR="00B11B17" w:rsidRPr="00C9553C" w14:paraId="66E53DDF" w14:textId="77777777" w:rsidTr="00E87108">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FC8798C" w14:textId="77777777" w:rsidR="00B11B17" w:rsidRPr="00486355" w:rsidRDefault="00B11B17" w:rsidP="00E87108">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8EBBE02" w14:textId="77777777" w:rsidR="00B11B17" w:rsidRPr="00486355" w:rsidRDefault="00B11B17" w:rsidP="00E87108">
            <w:pPr>
              <w:tabs>
                <w:tab w:val="left" w:pos="360"/>
              </w:tabs>
              <w:rPr>
                <w:b/>
                <w:bCs/>
                <w:sz w:val="24"/>
                <w:szCs w:val="24"/>
              </w:rPr>
            </w:pPr>
            <w:r>
              <w:rPr>
                <w:b/>
                <w:bCs/>
                <w:sz w:val="24"/>
                <w:szCs w:val="24"/>
              </w:rPr>
              <w:t>Место и дата подведения итогов запроса предложений</w:t>
            </w:r>
          </w:p>
        </w:tc>
      </w:tr>
      <w:tr w:rsidR="00B11B17" w:rsidRPr="00C9553C" w14:paraId="68642476" w14:textId="77777777" w:rsidTr="00E8710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3838A7A" w14:textId="2055DA2C" w:rsidR="00B11B17" w:rsidRPr="00B70DAC" w:rsidRDefault="00B11B17" w:rsidP="00BF60B6">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BC1A26">
              <w:rPr>
                <w:sz w:val="24"/>
                <w:szCs w:val="24"/>
              </w:rPr>
              <w:t>27</w:t>
            </w:r>
            <w:r>
              <w:rPr>
                <w:sz w:val="24"/>
                <w:szCs w:val="24"/>
              </w:rPr>
              <w:t>» июня 20167 года</w:t>
            </w:r>
            <w:r>
              <w:rPr>
                <w:b/>
                <w:bCs/>
                <w:sz w:val="24"/>
                <w:szCs w:val="24"/>
              </w:rPr>
              <w:t xml:space="preserve"> </w:t>
            </w:r>
            <w:r w:rsidRPr="00B70DAC">
              <w:rPr>
                <w:sz w:val="24"/>
                <w:szCs w:val="24"/>
              </w:rPr>
              <w:t>по адресу места нахождения Агентства.</w:t>
            </w:r>
          </w:p>
        </w:tc>
      </w:tr>
      <w:tr w:rsidR="00B11B17" w:rsidRPr="006F4A90" w14:paraId="5C1512A1" w14:textId="77777777" w:rsidTr="00E8710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4D7C145" w14:textId="77777777" w:rsidR="00B11B17" w:rsidRPr="006F4A90" w:rsidRDefault="00B11B17" w:rsidP="00E87108">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41E5E51" w14:textId="77777777" w:rsidR="00B11B17" w:rsidRPr="006F4A90" w:rsidRDefault="00B11B17" w:rsidP="00E8710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B11B17" w:rsidRPr="00C9553C" w14:paraId="40229D8A" w14:textId="77777777" w:rsidTr="00E8710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F789616" w14:textId="580D3AB1" w:rsidR="00B11B17" w:rsidRPr="00B70DAC" w:rsidRDefault="00B11B17" w:rsidP="00BF60B6">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BF60B6">
              <w:rPr>
                <w:sz w:val="24"/>
                <w:szCs w:val="24"/>
              </w:rPr>
              <w:t>27</w:t>
            </w:r>
            <w:r>
              <w:rPr>
                <w:sz w:val="24"/>
                <w:szCs w:val="24"/>
              </w:rPr>
              <w:t>» июня 2017 года по адресу нахождения Агентства.</w:t>
            </w:r>
          </w:p>
        </w:tc>
      </w:tr>
      <w:tr w:rsidR="00B11B17" w:rsidRPr="00C9553C" w14:paraId="2BE2AAF4" w14:textId="77777777" w:rsidTr="00E87108">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B027EEB" w14:textId="77777777" w:rsidR="00B11B17" w:rsidRPr="007D2FFC" w:rsidRDefault="00B11B17" w:rsidP="00E87108">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9CBB14B" w14:textId="77777777" w:rsidR="00B11B17" w:rsidRPr="00B70DAC" w:rsidRDefault="00B11B17" w:rsidP="00E87108">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B11B17" w:rsidRPr="00B70DAC" w14:paraId="33B19B57" w14:textId="77777777" w:rsidTr="00E87108">
              <w:trPr>
                <w:trHeight w:val="902"/>
              </w:trPr>
              <w:tc>
                <w:tcPr>
                  <w:tcW w:w="3176" w:type="dxa"/>
                  <w:shd w:val="clear" w:color="auto" w:fill="D9D9D9"/>
                  <w:vAlign w:val="center"/>
                </w:tcPr>
                <w:p w14:paraId="165D85BB" w14:textId="77777777" w:rsidR="00B11B17" w:rsidRPr="00B70DAC" w:rsidRDefault="00B11B17" w:rsidP="00E87108">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1CE01799" w14:textId="77777777" w:rsidR="00B11B17" w:rsidRPr="00B70DAC" w:rsidRDefault="00B11B17" w:rsidP="00E87108">
                  <w:pPr>
                    <w:jc w:val="center"/>
                    <w:rPr>
                      <w:b/>
                      <w:sz w:val="24"/>
                      <w:szCs w:val="24"/>
                    </w:rPr>
                  </w:pPr>
                  <w:r w:rsidRPr="00B70DAC">
                    <w:rPr>
                      <w:b/>
                      <w:sz w:val="24"/>
                      <w:szCs w:val="24"/>
                    </w:rPr>
                    <w:t>Значимость критерия</w:t>
                  </w:r>
                </w:p>
                <w:p w14:paraId="5BF6190E" w14:textId="77777777" w:rsidR="00B11B17" w:rsidRPr="00B70DAC" w:rsidRDefault="00B11B17" w:rsidP="00E87108">
                  <w:pPr>
                    <w:jc w:val="center"/>
                    <w:rPr>
                      <w:b/>
                      <w:sz w:val="24"/>
                      <w:szCs w:val="24"/>
                    </w:rPr>
                  </w:pPr>
                  <w:r w:rsidRPr="00B70DAC">
                    <w:rPr>
                      <w:b/>
                      <w:sz w:val="24"/>
                      <w:szCs w:val="24"/>
                    </w:rPr>
                    <w:t>%</w:t>
                  </w:r>
                </w:p>
              </w:tc>
              <w:tc>
                <w:tcPr>
                  <w:tcW w:w="2970" w:type="dxa"/>
                  <w:shd w:val="clear" w:color="auto" w:fill="D9D9D9"/>
                  <w:vAlign w:val="center"/>
                </w:tcPr>
                <w:p w14:paraId="0B2C0B13" w14:textId="77777777" w:rsidR="00B11B17" w:rsidRPr="00B70DAC" w:rsidRDefault="00B11B17" w:rsidP="00E87108">
                  <w:pPr>
                    <w:jc w:val="center"/>
                    <w:rPr>
                      <w:b/>
                      <w:sz w:val="24"/>
                      <w:szCs w:val="24"/>
                    </w:rPr>
                  </w:pPr>
                  <w:r w:rsidRPr="00B70DAC">
                    <w:rPr>
                      <w:b/>
                      <w:sz w:val="24"/>
                      <w:szCs w:val="24"/>
                    </w:rPr>
                    <w:t>Коэффициент значимости критерия</w:t>
                  </w:r>
                </w:p>
              </w:tc>
            </w:tr>
            <w:tr w:rsidR="00B11B17" w:rsidRPr="00B70DAC" w14:paraId="7BCE517B" w14:textId="77777777" w:rsidTr="00E87108">
              <w:trPr>
                <w:trHeight w:val="423"/>
              </w:trPr>
              <w:tc>
                <w:tcPr>
                  <w:tcW w:w="3176" w:type="dxa"/>
                </w:tcPr>
                <w:p w14:paraId="3FA11E5D" w14:textId="77777777" w:rsidR="00B11B17" w:rsidRPr="0028511A" w:rsidRDefault="00B11B17" w:rsidP="0029686C">
                  <w:pPr>
                    <w:pStyle w:val="afff3"/>
                    <w:numPr>
                      <w:ilvl w:val="0"/>
                      <w:numId w:val="11"/>
                    </w:numPr>
                    <w:ind w:left="0" w:firstLine="0"/>
                    <w:rPr>
                      <w:sz w:val="24"/>
                    </w:rPr>
                  </w:pPr>
                  <w:r w:rsidRPr="00A07B97">
                    <w:rPr>
                      <w:bCs/>
                      <w:sz w:val="24"/>
                      <w:szCs w:val="24"/>
                    </w:rPr>
                    <w:t>Цена договора</w:t>
                  </w:r>
                </w:p>
              </w:tc>
              <w:tc>
                <w:tcPr>
                  <w:tcW w:w="2835" w:type="dxa"/>
                  <w:vAlign w:val="center"/>
                </w:tcPr>
                <w:p w14:paraId="2316B3BF" w14:textId="7711CB86" w:rsidR="00B11B17" w:rsidRPr="00A47B58" w:rsidRDefault="00B11B17" w:rsidP="00E87108">
                  <w:pPr>
                    <w:jc w:val="center"/>
                    <w:rPr>
                      <w:i/>
                      <w:color w:val="A6A6A6" w:themeColor="background1" w:themeShade="A6"/>
                      <w:sz w:val="22"/>
                    </w:rPr>
                  </w:pPr>
                  <w:r w:rsidRPr="00A07B97">
                    <w:rPr>
                      <w:bCs/>
                      <w:sz w:val="24"/>
                      <w:szCs w:val="24"/>
                    </w:rPr>
                    <w:t>30</w:t>
                  </w:r>
                  <w:r w:rsidR="00E87108">
                    <w:rPr>
                      <w:bCs/>
                      <w:sz w:val="24"/>
                      <w:szCs w:val="24"/>
                    </w:rPr>
                    <w:t>,00</w:t>
                  </w:r>
                </w:p>
              </w:tc>
              <w:tc>
                <w:tcPr>
                  <w:tcW w:w="2970" w:type="dxa"/>
                  <w:vAlign w:val="center"/>
                </w:tcPr>
                <w:p w14:paraId="38FA77AF" w14:textId="72926766" w:rsidR="00B11B17" w:rsidRPr="00B70DAC" w:rsidRDefault="00E87108" w:rsidP="00E87108">
                  <w:pPr>
                    <w:jc w:val="center"/>
                    <w:rPr>
                      <w:b/>
                      <w:bCs/>
                      <w:sz w:val="24"/>
                      <w:szCs w:val="24"/>
                    </w:rPr>
                  </w:pPr>
                  <w:r>
                    <w:rPr>
                      <w:bCs/>
                      <w:sz w:val="24"/>
                      <w:szCs w:val="24"/>
                    </w:rPr>
                    <w:t>0,</w:t>
                  </w:r>
                  <w:r w:rsidR="00B11B17" w:rsidRPr="00A07B97">
                    <w:rPr>
                      <w:bCs/>
                      <w:sz w:val="24"/>
                      <w:szCs w:val="24"/>
                    </w:rPr>
                    <w:t>30</w:t>
                  </w:r>
                </w:p>
              </w:tc>
            </w:tr>
            <w:tr w:rsidR="00B11B17" w:rsidRPr="00B70DAC" w14:paraId="2597E142" w14:textId="77777777" w:rsidTr="00E87108">
              <w:trPr>
                <w:trHeight w:val="362"/>
              </w:trPr>
              <w:tc>
                <w:tcPr>
                  <w:tcW w:w="3176" w:type="dxa"/>
                </w:tcPr>
                <w:p w14:paraId="3518E4E1" w14:textId="77777777" w:rsidR="00B11B17" w:rsidRPr="0028511A" w:rsidRDefault="00B11B17" w:rsidP="0029686C">
                  <w:pPr>
                    <w:pStyle w:val="afff3"/>
                    <w:numPr>
                      <w:ilvl w:val="0"/>
                      <w:numId w:val="11"/>
                    </w:numPr>
                    <w:ind w:left="0" w:firstLine="0"/>
                    <w:rPr>
                      <w:sz w:val="24"/>
                    </w:rPr>
                  </w:pPr>
                  <w:r w:rsidRPr="00A07B97">
                    <w:rPr>
                      <w:sz w:val="24"/>
                    </w:rPr>
                    <w:t>Квалификация участника закупки</w:t>
                  </w:r>
                </w:p>
              </w:tc>
              <w:tc>
                <w:tcPr>
                  <w:tcW w:w="2835" w:type="dxa"/>
                  <w:vAlign w:val="center"/>
                </w:tcPr>
                <w:p w14:paraId="171155B2" w14:textId="7595B12F" w:rsidR="00B11B17" w:rsidRPr="00A47B58" w:rsidRDefault="00B11B17" w:rsidP="00E87108">
                  <w:pPr>
                    <w:jc w:val="center"/>
                    <w:rPr>
                      <w:i/>
                      <w:color w:val="A6A6A6" w:themeColor="background1" w:themeShade="A6"/>
                      <w:sz w:val="22"/>
                    </w:rPr>
                  </w:pPr>
                  <w:r>
                    <w:rPr>
                      <w:bCs/>
                      <w:sz w:val="24"/>
                      <w:szCs w:val="24"/>
                      <w:lang w:val="en-US"/>
                    </w:rPr>
                    <w:t>7</w:t>
                  </w:r>
                  <w:r w:rsidRPr="00A07B97">
                    <w:rPr>
                      <w:bCs/>
                      <w:sz w:val="24"/>
                      <w:szCs w:val="24"/>
                    </w:rPr>
                    <w:t>0</w:t>
                  </w:r>
                  <w:r w:rsidR="00E87108">
                    <w:rPr>
                      <w:bCs/>
                      <w:sz w:val="24"/>
                      <w:szCs w:val="24"/>
                    </w:rPr>
                    <w:t>,00</w:t>
                  </w:r>
                </w:p>
              </w:tc>
              <w:tc>
                <w:tcPr>
                  <w:tcW w:w="2970" w:type="dxa"/>
                  <w:vAlign w:val="center"/>
                </w:tcPr>
                <w:p w14:paraId="0F114BDC" w14:textId="4E258556" w:rsidR="00B11B17" w:rsidRPr="00B70DAC" w:rsidRDefault="00E87108" w:rsidP="00E87108">
                  <w:pPr>
                    <w:jc w:val="center"/>
                    <w:rPr>
                      <w:b/>
                      <w:bCs/>
                      <w:sz w:val="24"/>
                      <w:szCs w:val="24"/>
                    </w:rPr>
                  </w:pPr>
                  <w:r>
                    <w:rPr>
                      <w:bCs/>
                      <w:sz w:val="24"/>
                      <w:szCs w:val="24"/>
                    </w:rPr>
                    <w:t>0,</w:t>
                  </w:r>
                  <w:r w:rsidR="00B11B17">
                    <w:rPr>
                      <w:bCs/>
                      <w:sz w:val="24"/>
                      <w:szCs w:val="24"/>
                      <w:lang w:val="en-US"/>
                    </w:rPr>
                    <w:t>7</w:t>
                  </w:r>
                  <w:r w:rsidR="00B11B17" w:rsidRPr="00A07B97">
                    <w:rPr>
                      <w:bCs/>
                      <w:sz w:val="24"/>
                      <w:szCs w:val="24"/>
                    </w:rPr>
                    <w:t>0</w:t>
                  </w:r>
                </w:p>
              </w:tc>
            </w:tr>
          </w:tbl>
          <w:p w14:paraId="4EA96C81" w14:textId="77777777" w:rsidR="00B11B17" w:rsidRPr="00A07B97" w:rsidRDefault="00B11B17" w:rsidP="00E87108">
            <w:pPr>
              <w:shd w:val="clear" w:color="auto" w:fill="FFFFFF" w:themeFill="background1"/>
              <w:tabs>
                <w:tab w:val="left" w:pos="360"/>
                <w:tab w:val="left" w:pos="3383"/>
              </w:tabs>
              <w:ind w:firstLine="279"/>
              <w:jc w:val="both"/>
              <w:rPr>
                <w:sz w:val="24"/>
                <w:szCs w:val="24"/>
              </w:rPr>
            </w:pPr>
            <w:r w:rsidRPr="00A07B97">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54B46E4C"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Оценка заявок осуществляется с использованием следующих критериев оценки заявок:</w:t>
            </w:r>
          </w:p>
          <w:p w14:paraId="28F846DB"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а) Цена договора;</w:t>
            </w:r>
          </w:p>
          <w:p w14:paraId="57C312F4" w14:textId="7E86AD38"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 xml:space="preserve">б) </w:t>
            </w:r>
            <w:r w:rsidR="00BF60B6">
              <w:rPr>
                <w:bCs/>
                <w:sz w:val="24"/>
                <w:szCs w:val="24"/>
              </w:rPr>
              <w:t>Квалификация участника закупки.</w:t>
            </w:r>
          </w:p>
          <w:p w14:paraId="71BAFAD9"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D36395D"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443793B"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7B8E9B1B"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28E1505F"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6D52633"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A275CA1" w14:textId="77777777" w:rsidR="00B11B17" w:rsidRPr="00A07B97" w:rsidRDefault="00B11B17" w:rsidP="00E87108">
            <w:pPr>
              <w:shd w:val="clear" w:color="auto" w:fill="FFFFFF" w:themeFill="background1"/>
              <w:autoSpaceDE w:val="0"/>
              <w:autoSpaceDN w:val="0"/>
              <w:adjustRightInd w:val="0"/>
              <w:ind w:firstLine="284"/>
              <w:jc w:val="both"/>
              <w:rPr>
                <w:sz w:val="24"/>
                <w:szCs w:val="24"/>
              </w:rPr>
            </w:pPr>
            <w:r w:rsidRPr="00A07B97">
              <w:rPr>
                <w:sz w:val="24"/>
                <w:szCs w:val="24"/>
              </w:rPr>
              <w:t>6.Заявке, набравшей наибольший итоговый рейтинг, присваивается первый номер.</w:t>
            </w:r>
          </w:p>
          <w:p w14:paraId="731947C1" w14:textId="77777777" w:rsidR="00B11B17" w:rsidRPr="00B70DAC" w:rsidRDefault="00B11B17" w:rsidP="00E87108">
            <w:pPr>
              <w:autoSpaceDE w:val="0"/>
              <w:autoSpaceDN w:val="0"/>
              <w:adjustRightInd w:val="0"/>
              <w:ind w:firstLine="284"/>
              <w:jc w:val="both"/>
              <w:rPr>
                <w:sz w:val="24"/>
                <w:szCs w:val="24"/>
              </w:rPr>
            </w:pPr>
            <w:r w:rsidRPr="00A07B97">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B11B17" w:rsidRPr="00C9553C" w14:paraId="70F23A81" w14:textId="77777777" w:rsidTr="00E87108">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31C52596" w14:textId="77777777" w:rsidR="00B11B17" w:rsidRPr="007D2FFC" w:rsidRDefault="00B11B17" w:rsidP="00E87108">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733FC840" w14:textId="77777777" w:rsidR="00B11B17" w:rsidRPr="007D2FFC" w:rsidRDefault="00B11B17" w:rsidP="00E87108">
            <w:pPr>
              <w:rPr>
                <w:b/>
                <w:sz w:val="24"/>
                <w:szCs w:val="24"/>
              </w:rPr>
            </w:pPr>
            <w:r w:rsidRPr="007D2FFC">
              <w:rPr>
                <w:b/>
                <w:bCs/>
                <w:sz w:val="24"/>
                <w:szCs w:val="24"/>
              </w:rPr>
              <w:t>Порядок оценки:</w:t>
            </w:r>
          </w:p>
        </w:tc>
      </w:tr>
      <w:tr w:rsidR="00B11B17" w:rsidRPr="00C9553C" w14:paraId="1CA869AF" w14:textId="77777777" w:rsidTr="00E87108">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17BB5F6D" w14:textId="77777777" w:rsidR="00B11B17" w:rsidRPr="009A0243" w:rsidRDefault="00B11B17" w:rsidP="00E87108">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A48961E" w14:textId="77777777" w:rsidR="00B11B17" w:rsidRPr="009A0243" w:rsidRDefault="00B11B17" w:rsidP="00E87108">
            <w:pPr>
              <w:autoSpaceDE w:val="0"/>
              <w:autoSpaceDN w:val="0"/>
              <w:adjustRightInd w:val="0"/>
              <w:jc w:val="both"/>
              <w:rPr>
                <w:sz w:val="24"/>
                <w:szCs w:val="24"/>
              </w:rPr>
            </w:pPr>
            <w:r w:rsidRPr="009A0243">
              <w:rPr>
                <w:sz w:val="24"/>
                <w:szCs w:val="24"/>
              </w:rPr>
              <w:lastRenderedPageBreak/>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1DB3B53F" w14:textId="77777777" w:rsidR="00B11B17" w:rsidRPr="009A0243" w:rsidRDefault="00B11B17" w:rsidP="00E87108">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123CFC25" w14:textId="77777777" w:rsidR="00B11B17" w:rsidRPr="009A0243" w:rsidRDefault="00B11B17" w:rsidP="00E87108">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48A1CB24" w14:textId="77777777" w:rsidR="00B11B17" w:rsidRPr="009A0243" w:rsidRDefault="00B11B17" w:rsidP="00E87108">
            <w:pPr>
              <w:autoSpaceDE w:val="0"/>
              <w:autoSpaceDN w:val="0"/>
              <w:adjustRightInd w:val="0"/>
              <w:rPr>
                <w:rFonts w:ascii="Courier New" w:hAnsi="Courier New" w:cs="Courier New"/>
              </w:rPr>
            </w:pPr>
          </w:p>
          <w:p w14:paraId="01FB0AA9" w14:textId="77777777" w:rsidR="00B11B17" w:rsidRPr="009A0243" w:rsidRDefault="00B11B17" w:rsidP="00E87108">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176FE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59199956" r:id="rId20"/>
              </w:object>
            </w:r>
          </w:p>
          <w:p w14:paraId="16D49C0F" w14:textId="77777777" w:rsidR="00B11B17" w:rsidRPr="009A0243" w:rsidRDefault="00B11B17" w:rsidP="00E87108">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573BACC" w14:textId="77777777" w:rsidR="00B11B17" w:rsidRPr="009A0243" w:rsidRDefault="00B11B17" w:rsidP="00E87108">
            <w:pPr>
              <w:autoSpaceDE w:val="0"/>
              <w:autoSpaceDN w:val="0"/>
              <w:adjustRightInd w:val="0"/>
              <w:rPr>
                <w:i/>
                <w:iCs/>
                <w:sz w:val="24"/>
                <w:szCs w:val="24"/>
              </w:rPr>
            </w:pPr>
            <w:r w:rsidRPr="009A0243">
              <w:rPr>
                <w:position w:val="-18"/>
              </w:rPr>
              <w:object w:dxaOrig="560" w:dyaOrig="420" w14:anchorId="3B03AEFE">
                <v:shape id="_x0000_i1026" type="#_x0000_t75" style="width:28.5pt;height:21.75pt" o:ole="">
                  <v:imagedata r:id="rId21" o:title=""/>
                </v:shape>
                <o:OLEObject Type="Embed" ProgID="Equation.3" ShapeID="_x0000_i1026" DrawAspect="Content" ObjectID="_1559199957" r:id="rId22"/>
              </w:object>
            </w:r>
            <w:r w:rsidRPr="009A0243">
              <w:t xml:space="preserve">- </w:t>
            </w:r>
            <w:r w:rsidRPr="009A0243">
              <w:rPr>
                <w:i/>
                <w:iCs/>
                <w:sz w:val="24"/>
                <w:szCs w:val="24"/>
              </w:rPr>
              <w:t>рейтинг, присуждаемый i-й заявке по указанному критерию;</w:t>
            </w:r>
          </w:p>
          <w:p w14:paraId="73D222A9" w14:textId="77777777" w:rsidR="00B11B17" w:rsidRPr="009A0243" w:rsidRDefault="00B11B17" w:rsidP="00E87108">
            <w:pPr>
              <w:autoSpaceDE w:val="0"/>
              <w:autoSpaceDN w:val="0"/>
              <w:adjustRightInd w:val="0"/>
              <w:jc w:val="both"/>
              <w:rPr>
                <w:i/>
                <w:iCs/>
                <w:sz w:val="24"/>
                <w:szCs w:val="24"/>
              </w:rPr>
            </w:pPr>
            <w:r w:rsidRPr="009A0243">
              <w:rPr>
                <w:position w:val="-20"/>
              </w:rPr>
              <w:object w:dxaOrig="700" w:dyaOrig="499" w14:anchorId="175D085D">
                <v:shape id="_x0000_i1027" type="#_x0000_t75" style="width:36pt;height:21.75pt" o:ole="">
                  <v:imagedata r:id="rId23" o:title=""/>
                </v:shape>
                <o:OLEObject Type="Embed" ProgID="Equation.3" ShapeID="_x0000_i1027" DrawAspect="Content" ObjectID="_1559199958"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5F88A5A7" w14:textId="77777777" w:rsidR="00B11B17" w:rsidRPr="009A0243" w:rsidRDefault="00B11B17" w:rsidP="00E87108">
            <w:pPr>
              <w:autoSpaceDE w:val="0"/>
              <w:autoSpaceDN w:val="0"/>
              <w:adjustRightInd w:val="0"/>
              <w:rPr>
                <w:rFonts w:ascii="Courier New" w:hAnsi="Courier New" w:cs="Courier New"/>
              </w:rPr>
            </w:pPr>
            <w:r w:rsidRPr="009A0243">
              <w:rPr>
                <w:position w:val="-20"/>
              </w:rPr>
              <w:object w:dxaOrig="360" w:dyaOrig="499" w14:anchorId="67169334">
                <v:shape id="_x0000_i1028" type="#_x0000_t75" style="width:21.75pt;height:21.75pt" o:ole="">
                  <v:imagedata r:id="rId25" o:title=""/>
                </v:shape>
                <o:OLEObject Type="Embed" ProgID="Equation.3" ShapeID="_x0000_i1028" DrawAspect="Content" ObjectID="_1559199959"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1847E60A" w14:textId="77777777" w:rsidR="00B11B17" w:rsidRPr="009A0243" w:rsidRDefault="00B11B17" w:rsidP="00E87108">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1950D677" w14:textId="77777777" w:rsidR="00B11B17" w:rsidRDefault="00B11B17" w:rsidP="00E87108">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4D405BFC" w14:textId="77777777" w:rsidR="00B11B17" w:rsidRPr="00A07B97" w:rsidRDefault="00B11B17" w:rsidP="00E87108">
            <w:pPr>
              <w:shd w:val="clear" w:color="auto" w:fill="FFFFFF" w:themeFill="background1"/>
              <w:autoSpaceDE w:val="0"/>
              <w:autoSpaceDN w:val="0"/>
              <w:adjustRightInd w:val="0"/>
              <w:jc w:val="both"/>
              <w:rPr>
                <w:sz w:val="24"/>
                <w:szCs w:val="24"/>
              </w:rPr>
            </w:pPr>
            <w:r w:rsidRPr="00A07B97">
              <w:rPr>
                <w:sz w:val="24"/>
                <w:szCs w:val="24"/>
              </w:rPr>
              <w:t>Коэффициент значимости критерия – 0,30.</w:t>
            </w:r>
          </w:p>
          <w:p w14:paraId="3915BAB3" w14:textId="77777777" w:rsidR="00B11B17" w:rsidRPr="00833BF7" w:rsidRDefault="00B11B17" w:rsidP="00E87108">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11A82AF0" w14:textId="77777777" w:rsidR="00B11B17" w:rsidRPr="001237A3" w:rsidRDefault="00B11B17" w:rsidP="00E87108">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7B83FEB8" w14:textId="77777777" w:rsidR="00B11B17" w:rsidRPr="007D2FFC" w:rsidRDefault="00B11B17" w:rsidP="00E87108">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11CFC844" w14:textId="77777777" w:rsidR="00B11B17" w:rsidRPr="007D2FFC" w:rsidRDefault="00B11B17" w:rsidP="00E87108">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6B429013" w14:textId="77777777" w:rsidR="00B11B17" w:rsidRPr="00F83B74" w:rsidRDefault="00B11B17" w:rsidP="00E87108">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739E0BA8" w14:textId="77777777" w:rsidR="00B11B17" w:rsidRPr="00F83B74" w:rsidRDefault="00B11B17" w:rsidP="00E87108">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11321575" w14:textId="77777777" w:rsidR="00B11B17" w:rsidRPr="00F83B74" w:rsidRDefault="00B11B17" w:rsidP="00E87108">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496DF2DC" w14:textId="77777777" w:rsidR="00B11B17" w:rsidRPr="00F60266" w:rsidRDefault="00B11B17" w:rsidP="00E87108">
            <w:pPr>
              <w:autoSpaceDE w:val="0"/>
              <w:autoSpaceDN w:val="0"/>
              <w:adjustRightInd w:val="0"/>
              <w:ind w:firstLine="540"/>
              <w:jc w:val="both"/>
              <w:rPr>
                <w:sz w:val="24"/>
                <w:szCs w:val="24"/>
              </w:rPr>
            </w:pPr>
          </w:p>
          <w:p w14:paraId="1A0AB518" w14:textId="54DA3C91" w:rsidR="00B11B17" w:rsidRPr="00E87108" w:rsidRDefault="00B11B17" w:rsidP="00E87108">
            <w:pPr>
              <w:autoSpaceDE w:val="0"/>
              <w:autoSpaceDN w:val="0"/>
              <w:adjustRightInd w:val="0"/>
              <w:ind w:firstLine="540"/>
              <w:jc w:val="both"/>
              <w:rPr>
                <w:sz w:val="28"/>
                <w:szCs w:val="24"/>
              </w:rPr>
            </w:pPr>
            <w:r w:rsidRPr="00E87108">
              <w:rPr>
                <w:sz w:val="28"/>
                <w:szCs w:val="24"/>
              </w:rPr>
              <w:t xml:space="preserve">                                         </w:t>
            </w: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p>
          <w:p w14:paraId="27D22506" w14:textId="77777777" w:rsidR="00B11B17" w:rsidRPr="00F60266" w:rsidRDefault="00B11B17" w:rsidP="00E87108">
            <w:pPr>
              <w:autoSpaceDE w:val="0"/>
              <w:autoSpaceDN w:val="0"/>
              <w:adjustRightInd w:val="0"/>
              <w:rPr>
                <w:sz w:val="24"/>
                <w:szCs w:val="24"/>
              </w:rPr>
            </w:pPr>
            <w:r w:rsidRPr="00F60266">
              <w:rPr>
                <w:sz w:val="24"/>
                <w:szCs w:val="24"/>
              </w:rPr>
              <w:t xml:space="preserve">    где:</w:t>
            </w:r>
          </w:p>
          <w:p w14:paraId="43E31FB6" w14:textId="77777777" w:rsidR="00B11B17" w:rsidRPr="00F60266" w:rsidRDefault="00B11B17" w:rsidP="00E87108">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4A7D33E4">
                <v:shape id="_x0000_i1029" type="#_x0000_t75" style="width:21.75pt;height:14.25pt" o:ole="">
                  <v:imagedata r:id="rId27" o:title=""/>
                </v:shape>
                <o:OLEObject Type="Embed" ProgID="Equation.3" ShapeID="_x0000_i1029" DrawAspect="Content" ObjectID="_1559199960" r:id="rId28"/>
              </w:object>
            </w:r>
            <w:r w:rsidRPr="00F60266">
              <w:rPr>
                <w:sz w:val="24"/>
                <w:szCs w:val="24"/>
              </w:rPr>
              <w:t xml:space="preserve">  </w:t>
            </w:r>
            <w:r w:rsidRPr="0067202B">
              <w:rPr>
                <w:i/>
                <w:iCs/>
                <w:sz w:val="24"/>
                <w:szCs w:val="24"/>
              </w:rPr>
              <w:t>- рейтинг, присуждаемый i-й заявке по указанному критерию;</w:t>
            </w:r>
          </w:p>
          <w:p w14:paraId="7B445C5C" w14:textId="0FB034A2" w:rsidR="00B11B17" w:rsidRDefault="00B11B17" w:rsidP="00E87108">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403C8167">
                <v:shape id="_x0000_i1030" type="#_x0000_t75" style="width:21.75pt;height:21.75pt" o:ole="">
                  <v:imagedata r:id="rId29" o:title=""/>
                </v:shape>
                <o:OLEObject Type="Embed" ProgID="Equation.3" ShapeID="_x0000_i1030" DrawAspect="Content" ObjectID="_1559199961" r:id="rId30"/>
              </w:object>
            </w:r>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08982E0F" w14:textId="77777777" w:rsidR="00B11B17" w:rsidRPr="00F83B74" w:rsidRDefault="00B11B17" w:rsidP="00E87108">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7129A361" w14:textId="77777777" w:rsidR="00B11B17" w:rsidRDefault="00B11B17" w:rsidP="00E87108">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057" w:type="dxa"/>
              <w:tblLayout w:type="fixed"/>
              <w:tblLook w:val="04A0" w:firstRow="1" w:lastRow="0" w:firstColumn="1" w:lastColumn="0" w:noHBand="0" w:noVBand="1"/>
            </w:tblPr>
            <w:tblGrid>
              <w:gridCol w:w="560"/>
              <w:gridCol w:w="2806"/>
              <w:gridCol w:w="1768"/>
              <w:gridCol w:w="1499"/>
              <w:gridCol w:w="3424"/>
            </w:tblGrid>
            <w:tr w:rsidR="00B11B17" w:rsidRPr="00A07B97" w14:paraId="0CF357E2" w14:textId="77777777" w:rsidTr="00E87108">
              <w:tc>
                <w:tcPr>
                  <w:tcW w:w="560" w:type="dxa"/>
                  <w:tcBorders>
                    <w:top w:val="single" w:sz="4" w:space="0" w:color="auto"/>
                    <w:left w:val="single" w:sz="4" w:space="0" w:color="auto"/>
                    <w:bottom w:val="single" w:sz="4" w:space="0" w:color="auto"/>
                    <w:right w:val="single" w:sz="4" w:space="0" w:color="auto"/>
                  </w:tcBorders>
                  <w:hideMark/>
                </w:tcPr>
                <w:p w14:paraId="656DA4CA" w14:textId="77777777" w:rsidR="00B11B17" w:rsidRPr="00A07B97" w:rsidRDefault="00B11B17" w:rsidP="00E87108">
                  <w:pPr>
                    <w:suppressAutoHyphens/>
                    <w:contextualSpacing/>
                    <w:rPr>
                      <w:b/>
                      <w:sz w:val="24"/>
                      <w:szCs w:val="24"/>
                    </w:rPr>
                  </w:pPr>
                  <w:r w:rsidRPr="00A07B97">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3A57D098" w14:textId="77777777" w:rsidR="00B11B17" w:rsidRPr="00A07B97" w:rsidRDefault="00B11B17" w:rsidP="00E87108">
                  <w:pPr>
                    <w:suppressAutoHyphens/>
                    <w:contextualSpacing/>
                    <w:jc w:val="center"/>
                    <w:rPr>
                      <w:b/>
                      <w:sz w:val="24"/>
                      <w:szCs w:val="24"/>
                    </w:rPr>
                  </w:pPr>
                  <w:r w:rsidRPr="00A07B97">
                    <w:rPr>
                      <w:b/>
                      <w:sz w:val="24"/>
                      <w:szCs w:val="24"/>
                    </w:rPr>
                    <w:t>Подкритерий</w:t>
                  </w:r>
                </w:p>
              </w:tc>
              <w:tc>
                <w:tcPr>
                  <w:tcW w:w="1768" w:type="dxa"/>
                  <w:tcBorders>
                    <w:top w:val="single" w:sz="4" w:space="0" w:color="auto"/>
                    <w:left w:val="single" w:sz="4" w:space="0" w:color="auto"/>
                    <w:bottom w:val="single" w:sz="4" w:space="0" w:color="auto"/>
                    <w:right w:val="single" w:sz="4" w:space="0" w:color="auto"/>
                  </w:tcBorders>
                  <w:hideMark/>
                </w:tcPr>
                <w:p w14:paraId="55EA30AF" w14:textId="77777777" w:rsidR="00B11B17" w:rsidRPr="00A07B97" w:rsidRDefault="00B11B17" w:rsidP="00E87108">
                  <w:pPr>
                    <w:suppressAutoHyphens/>
                    <w:contextualSpacing/>
                    <w:jc w:val="center"/>
                    <w:rPr>
                      <w:b/>
                      <w:sz w:val="24"/>
                      <w:szCs w:val="24"/>
                    </w:rPr>
                  </w:pPr>
                  <w:r w:rsidRPr="00A07B97">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145A7EC5" w14:textId="77777777" w:rsidR="00B11B17" w:rsidRPr="00A07B97" w:rsidRDefault="00B11B17" w:rsidP="00E87108">
                  <w:pPr>
                    <w:suppressAutoHyphens/>
                    <w:contextualSpacing/>
                    <w:jc w:val="center"/>
                    <w:rPr>
                      <w:b/>
                      <w:sz w:val="24"/>
                      <w:szCs w:val="24"/>
                    </w:rPr>
                  </w:pPr>
                  <w:r w:rsidRPr="00A07B97">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6EBE1332" w14:textId="77777777" w:rsidR="00B11B17" w:rsidRPr="00A07B97" w:rsidRDefault="00B11B17" w:rsidP="00E87108">
                  <w:pPr>
                    <w:suppressAutoHyphens/>
                    <w:contextualSpacing/>
                    <w:jc w:val="center"/>
                    <w:rPr>
                      <w:b/>
                      <w:sz w:val="24"/>
                      <w:szCs w:val="24"/>
                    </w:rPr>
                  </w:pPr>
                  <w:r w:rsidRPr="00A07B97">
                    <w:rPr>
                      <w:b/>
                      <w:sz w:val="24"/>
                      <w:szCs w:val="24"/>
                    </w:rPr>
                    <w:t>Документы, подтверждающие соответствие подкритерию</w:t>
                  </w:r>
                </w:p>
              </w:tc>
            </w:tr>
            <w:tr w:rsidR="00B11B17" w:rsidRPr="00A07B97" w14:paraId="083215F0" w14:textId="77777777" w:rsidTr="00E87108">
              <w:trPr>
                <w:trHeight w:val="1189"/>
              </w:trPr>
              <w:tc>
                <w:tcPr>
                  <w:tcW w:w="560" w:type="dxa"/>
                  <w:vMerge w:val="restart"/>
                  <w:tcBorders>
                    <w:top w:val="single" w:sz="4" w:space="0" w:color="auto"/>
                    <w:left w:val="single" w:sz="4" w:space="0" w:color="auto"/>
                    <w:right w:val="single" w:sz="4" w:space="0" w:color="auto"/>
                  </w:tcBorders>
                  <w:vAlign w:val="center"/>
                  <w:hideMark/>
                </w:tcPr>
                <w:p w14:paraId="6E7F302C" w14:textId="77777777" w:rsidR="00B11B17" w:rsidRPr="00A07B97" w:rsidRDefault="00B11B17" w:rsidP="00E87108">
                  <w:pPr>
                    <w:suppressAutoHyphens/>
                    <w:ind w:right="-108"/>
                    <w:contextualSpacing/>
                    <w:rPr>
                      <w:sz w:val="24"/>
                      <w:szCs w:val="24"/>
                    </w:rPr>
                  </w:pPr>
                  <w:r w:rsidRPr="00A07B97">
                    <w:rPr>
                      <w:sz w:val="24"/>
                      <w:szCs w:val="24"/>
                    </w:rPr>
                    <w:lastRenderedPageBreak/>
                    <w:t>1.</w:t>
                  </w:r>
                </w:p>
              </w:tc>
              <w:tc>
                <w:tcPr>
                  <w:tcW w:w="2806" w:type="dxa"/>
                  <w:vMerge w:val="restart"/>
                  <w:tcBorders>
                    <w:top w:val="single" w:sz="4" w:space="0" w:color="auto"/>
                    <w:left w:val="single" w:sz="4" w:space="0" w:color="auto"/>
                    <w:right w:val="single" w:sz="4" w:space="0" w:color="auto"/>
                  </w:tcBorders>
                  <w:vAlign w:val="center"/>
                  <w:hideMark/>
                </w:tcPr>
                <w:p w14:paraId="2067F53B" w14:textId="77777777" w:rsidR="00B11B17" w:rsidRPr="00A07B97" w:rsidRDefault="00B11B17" w:rsidP="00E87108">
                  <w:pPr>
                    <w:suppressAutoHyphens/>
                    <w:ind w:right="-108"/>
                    <w:contextualSpacing/>
                    <w:rPr>
                      <w:sz w:val="24"/>
                      <w:szCs w:val="24"/>
                    </w:rPr>
                  </w:pPr>
                  <w:r w:rsidRPr="00A07B97">
                    <w:rPr>
                      <w:sz w:val="24"/>
                      <w:szCs w:val="24"/>
                    </w:rPr>
                    <w:t xml:space="preserve">Наличие опыта оказания аналитических услуг (исследовательских </w:t>
                  </w:r>
                  <w:r>
                    <w:rPr>
                      <w:sz w:val="24"/>
                      <w:szCs w:val="24"/>
                    </w:rPr>
                    <w:t>работ) за период 2012-2017</w:t>
                  </w:r>
                  <w:r w:rsidRPr="00A07B97">
                    <w:rPr>
                      <w:sz w:val="24"/>
                      <w:szCs w:val="24"/>
                    </w:rPr>
                    <w:t xml:space="preserve"> гг.</w:t>
                  </w:r>
                </w:p>
              </w:tc>
              <w:tc>
                <w:tcPr>
                  <w:tcW w:w="1768" w:type="dxa"/>
                  <w:tcBorders>
                    <w:top w:val="single" w:sz="4" w:space="0" w:color="auto"/>
                    <w:left w:val="single" w:sz="4" w:space="0" w:color="auto"/>
                    <w:bottom w:val="single" w:sz="4" w:space="0" w:color="auto"/>
                    <w:right w:val="single" w:sz="4" w:space="0" w:color="auto"/>
                  </w:tcBorders>
                  <w:vAlign w:val="center"/>
                </w:tcPr>
                <w:p w14:paraId="4F37ABFA" w14:textId="704D8661" w:rsidR="00B11B17" w:rsidRPr="00A07B97" w:rsidRDefault="00B27CD8" w:rsidP="00E87108">
                  <w:pPr>
                    <w:suppressAutoHyphens/>
                    <w:ind w:right="-108"/>
                    <w:contextualSpacing/>
                    <w:jc w:val="center"/>
                    <w:rPr>
                      <w:sz w:val="24"/>
                      <w:szCs w:val="24"/>
                    </w:rPr>
                  </w:pPr>
                  <w:r>
                    <w:rPr>
                      <w:sz w:val="24"/>
                      <w:szCs w:val="24"/>
                    </w:rPr>
                    <w:t>13</w:t>
                  </w:r>
                  <w:r w:rsidR="00B11B17" w:rsidRPr="00A07B97">
                    <w:rPr>
                      <w:sz w:val="24"/>
                      <w:szCs w:val="24"/>
                    </w:rPr>
                    <w:t xml:space="preserve">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25CD83F8" w14:textId="6722E7E8" w:rsidR="00B11B17" w:rsidRPr="00A07B97" w:rsidRDefault="006B45D8" w:rsidP="00E87108">
                  <w:pPr>
                    <w:suppressAutoHyphens/>
                    <w:ind w:right="-108"/>
                    <w:contextualSpacing/>
                    <w:jc w:val="center"/>
                    <w:rPr>
                      <w:sz w:val="24"/>
                      <w:szCs w:val="24"/>
                    </w:rPr>
                  </w:pPr>
                  <w:r>
                    <w:rPr>
                      <w:sz w:val="24"/>
                      <w:szCs w:val="24"/>
                    </w:rPr>
                    <w:t>20</w:t>
                  </w:r>
                </w:p>
              </w:tc>
              <w:tc>
                <w:tcPr>
                  <w:tcW w:w="3424" w:type="dxa"/>
                  <w:vMerge w:val="restart"/>
                  <w:tcBorders>
                    <w:top w:val="single" w:sz="4" w:space="0" w:color="auto"/>
                    <w:left w:val="single" w:sz="4" w:space="0" w:color="auto"/>
                    <w:right w:val="single" w:sz="4" w:space="0" w:color="auto"/>
                  </w:tcBorders>
                  <w:vAlign w:val="center"/>
                </w:tcPr>
                <w:p w14:paraId="584C7505" w14:textId="03CAD4AE" w:rsidR="00B11B17" w:rsidRPr="00A07B97" w:rsidRDefault="00B11B17" w:rsidP="00E87108">
                  <w:pPr>
                    <w:suppressAutoHyphens/>
                    <w:ind w:right="-108"/>
                    <w:contextualSpacing/>
                    <w:rPr>
                      <w:sz w:val="24"/>
                      <w:szCs w:val="24"/>
                    </w:rPr>
                  </w:pPr>
                  <w:r w:rsidRPr="00A07B97">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аналитических услуг (исследовательских работ) в</w:t>
                  </w:r>
                  <w:r w:rsidR="00DF15B4">
                    <w:rPr>
                      <w:sz w:val="24"/>
                      <w:szCs w:val="24"/>
                    </w:rPr>
                    <w:t xml:space="preserve"> области управления и подготовки</w:t>
                  </w:r>
                  <w:r w:rsidRPr="00A07B97">
                    <w:rPr>
                      <w:sz w:val="24"/>
                      <w:szCs w:val="24"/>
                    </w:rPr>
                    <w:t xml:space="preserve"> кадров, в сфере образования за период 2011-2016 гг.</w:t>
                  </w:r>
                </w:p>
              </w:tc>
            </w:tr>
            <w:tr w:rsidR="00B11B17" w:rsidRPr="00A07B97" w14:paraId="1D8CD8EC" w14:textId="77777777" w:rsidTr="00E87108">
              <w:trPr>
                <w:trHeight w:val="1189"/>
              </w:trPr>
              <w:tc>
                <w:tcPr>
                  <w:tcW w:w="560" w:type="dxa"/>
                  <w:vMerge/>
                  <w:tcBorders>
                    <w:top w:val="single" w:sz="4" w:space="0" w:color="auto"/>
                    <w:left w:val="single" w:sz="4" w:space="0" w:color="auto"/>
                    <w:right w:val="single" w:sz="4" w:space="0" w:color="auto"/>
                  </w:tcBorders>
                  <w:vAlign w:val="center"/>
                </w:tcPr>
                <w:p w14:paraId="048058DB" w14:textId="77777777" w:rsidR="00B11B17" w:rsidRPr="00A07B97" w:rsidRDefault="00B11B17" w:rsidP="00E87108">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14:paraId="4ADD73AB" w14:textId="77777777" w:rsidR="00B11B17" w:rsidRPr="00A07B97" w:rsidRDefault="00B11B17" w:rsidP="00E87108">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2CAB441C" w14:textId="0BE8EEF8" w:rsidR="00B11B17" w:rsidRDefault="00B11B17" w:rsidP="00E87108">
                  <w:pPr>
                    <w:suppressAutoHyphens/>
                    <w:ind w:right="-108"/>
                    <w:contextualSpacing/>
                    <w:jc w:val="center"/>
                    <w:rPr>
                      <w:sz w:val="24"/>
                      <w:szCs w:val="24"/>
                    </w:rPr>
                  </w:pPr>
                  <w:r w:rsidRPr="00A07B97">
                    <w:rPr>
                      <w:sz w:val="24"/>
                      <w:szCs w:val="24"/>
                    </w:rPr>
                    <w:t xml:space="preserve">от </w:t>
                  </w:r>
                  <w:r w:rsidR="00B27CD8">
                    <w:rPr>
                      <w:sz w:val="24"/>
                      <w:szCs w:val="24"/>
                    </w:rPr>
                    <w:t>8</w:t>
                  </w:r>
                  <w:r w:rsidRPr="00A07B97">
                    <w:rPr>
                      <w:sz w:val="24"/>
                      <w:szCs w:val="24"/>
                    </w:rPr>
                    <w:t xml:space="preserve"> до </w:t>
                  </w:r>
                  <w:r w:rsidR="00B27CD8">
                    <w:rPr>
                      <w:sz w:val="24"/>
                      <w:szCs w:val="24"/>
                    </w:rPr>
                    <w:t>12</w:t>
                  </w:r>
                </w:p>
              </w:tc>
              <w:tc>
                <w:tcPr>
                  <w:tcW w:w="1499" w:type="dxa"/>
                  <w:tcBorders>
                    <w:top w:val="single" w:sz="4" w:space="0" w:color="auto"/>
                    <w:left w:val="single" w:sz="4" w:space="0" w:color="auto"/>
                    <w:bottom w:val="single" w:sz="4" w:space="0" w:color="auto"/>
                    <w:right w:val="single" w:sz="4" w:space="0" w:color="auto"/>
                  </w:tcBorders>
                  <w:vAlign w:val="center"/>
                </w:tcPr>
                <w:p w14:paraId="4160A99C" w14:textId="77777777" w:rsidR="00B11B17" w:rsidRPr="00A07B97" w:rsidRDefault="00B11B17" w:rsidP="00E87108">
                  <w:pPr>
                    <w:suppressAutoHyphens/>
                    <w:ind w:right="-108"/>
                    <w:contextualSpacing/>
                    <w:jc w:val="center"/>
                    <w:rPr>
                      <w:sz w:val="24"/>
                      <w:szCs w:val="24"/>
                    </w:rPr>
                  </w:pPr>
                  <w:r w:rsidRPr="00A07B97">
                    <w:rPr>
                      <w:sz w:val="24"/>
                      <w:szCs w:val="24"/>
                    </w:rPr>
                    <w:t>1</w:t>
                  </w:r>
                  <w:r>
                    <w:rPr>
                      <w:sz w:val="24"/>
                      <w:szCs w:val="24"/>
                    </w:rPr>
                    <w:t>5</w:t>
                  </w:r>
                </w:p>
              </w:tc>
              <w:tc>
                <w:tcPr>
                  <w:tcW w:w="3424" w:type="dxa"/>
                  <w:vMerge/>
                  <w:tcBorders>
                    <w:top w:val="single" w:sz="4" w:space="0" w:color="auto"/>
                    <w:left w:val="single" w:sz="4" w:space="0" w:color="auto"/>
                    <w:right w:val="single" w:sz="4" w:space="0" w:color="auto"/>
                  </w:tcBorders>
                  <w:vAlign w:val="center"/>
                </w:tcPr>
                <w:p w14:paraId="34578B6E" w14:textId="77777777" w:rsidR="00B11B17" w:rsidRPr="00A07B97" w:rsidRDefault="00B11B17" w:rsidP="00E87108">
                  <w:pPr>
                    <w:suppressAutoHyphens/>
                    <w:ind w:right="-108"/>
                    <w:contextualSpacing/>
                    <w:jc w:val="center"/>
                    <w:rPr>
                      <w:sz w:val="24"/>
                      <w:szCs w:val="24"/>
                    </w:rPr>
                  </w:pPr>
                </w:p>
              </w:tc>
            </w:tr>
            <w:tr w:rsidR="00B11B17" w:rsidRPr="00A07B97" w14:paraId="45B712A7" w14:textId="77777777" w:rsidTr="00E87108">
              <w:trPr>
                <w:trHeight w:val="1190"/>
              </w:trPr>
              <w:tc>
                <w:tcPr>
                  <w:tcW w:w="560" w:type="dxa"/>
                  <w:vMerge/>
                  <w:tcBorders>
                    <w:top w:val="single" w:sz="4" w:space="0" w:color="auto"/>
                    <w:left w:val="single" w:sz="4" w:space="0" w:color="auto"/>
                    <w:right w:val="single" w:sz="4" w:space="0" w:color="auto"/>
                  </w:tcBorders>
                </w:tcPr>
                <w:p w14:paraId="3F6AA708" w14:textId="77777777" w:rsidR="00B11B17" w:rsidRPr="00A07B97" w:rsidRDefault="00B11B17" w:rsidP="00E87108">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14:paraId="7996BAD0" w14:textId="77777777" w:rsidR="00B11B17" w:rsidRPr="00A07B97" w:rsidRDefault="00B11B17" w:rsidP="00E87108">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2689C6C2" w14:textId="486D0547" w:rsidR="00B11B17" w:rsidRPr="00A07B97" w:rsidRDefault="00B27CD8" w:rsidP="00E87108">
                  <w:pPr>
                    <w:suppressAutoHyphens/>
                    <w:ind w:right="-108"/>
                    <w:contextualSpacing/>
                    <w:jc w:val="center"/>
                    <w:rPr>
                      <w:sz w:val="24"/>
                      <w:szCs w:val="24"/>
                    </w:rPr>
                  </w:pPr>
                  <w:r>
                    <w:rPr>
                      <w:sz w:val="24"/>
                      <w:szCs w:val="24"/>
                    </w:rPr>
                    <w:t>7</w:t>
                  </w:r>
                  <w:r w:rsidR="00B11B17">
                    <w:rPr>
                      <w:sz w:val="24"/>
                      <w:szCs w:val="24"/>
                    </w:rPr>
                    <w:t xml:space="preserve">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0E9ACA6F" w14:textId="77777777" w:rsidR="00B11B17" w:rsidRPr="00A07B97" w:rsidRDefault="00B11B17" w:rsidP="00E87108">
                  <w:pPr>
                    <w:suppressAutoHyphens/>
                    <w:ind w:right="-108"/>
                    <w:contextualSpacing/>
                    <w:jc w:val="center"/>
                    <w:rPr>
                      <w:sz w:val="24"/>
                      <w:szCs w:val="24"/>
                    </w:rPr>
                  </w:pPr>
                  <w:r>
                    <w:rPr>
                      <w:sz w:val="24"/>
                      <w:szCs w:val="24"/>
                    </w:rPr>
                    <w:t>0</w:t>
                  </w:r>
                </w:p>
              </w:tc>
              <w:tc>
                <w:tcPr>
                  <w:tcW w:w="3424" w:type="dxa"/>
                  <w:vMerge/>
                  <w:tcBorders>
                    <w:top w:val="single" w:sz="4" w:space="0" w:color="auto"/>
                    <w:left w:val="single" w:sz="4" w:space="0" w:color="auto"/>
                    <w:right w:val="single" w:sz="4" w:space="0" w:color="auto"/>
                  </w:tcBorders>
                  <w:vAlign w:val="center"/>
                </w:tcPr>
                <w:p w14:paraId="6354C283" w14:textId="77777777" w:rsidR="00B11B17" w:rsidRPr="00A07B97" w:rsidRDefault="00B11B17" w:rsidP="00E87108">
                  <w:pPr>
                    <w:suppressAutoHyphens/>
                    <w:ind w:right="-108"/>
                    <w:contextualSpacing/>
                    <w:jc w:val="center"/>
                    <w:rPr>
                      <w:sz w:val="24"/>
                      <w:szCs w:val="24"/>
                    </w:rPr>
                  </w:pPr>
                </w:p>
              </w:tc>
            </w:tr>
            <w:tr w:rsidR="00DF15B4" w:rsidRPr="00A07B97" w14:paraId="74A27BA6" w14:textId="77777777" w:rsidTr="00DF15B4">
              <w:trPr>
                <w:trHeight w:val="1190"/>
              </w:trPr>
              <w:tc>
                <w:tcPr>
                  <w:tcW w:w="560" w:type="dxa"/>
                  <w:vMerge w:val="restart"/>
                  <w:tcBorders>
                    <w:top w:val="single" w:sz="4" w:space="0" w:color="auto"/>
                    <w:left w:val="single" w:sz="4" w:space="0" w:color="auto"/>
                    <w:right w:val="single" w:sz="4" w:space="0" w:color="auto"/>
                  </w:tcBorders>
                  <w:vAlign w:val="center"/>
                </w:tcPr>
                <w:p w14:paraId="00BF89F5" w14:textId="71075D0D" w:rsidR="00DF15B4" w:rsidRPr="006B45D8" w:rsidRDefault="00DF15B4" w:rsidP="00DF15B4">
                  <w:pPr>
                    <w:suppressAutoHyphens/>
                    <w:ind w:right="-108"/>
                    <w:contextualSpacing/>
                    <w:rPr>
                      <w:sz w:val="24"/>
                      <w:szCs w:val="24"/>
                    </w:rPr>
                  </w:pPr>
                  <w:r>
                    <w:rPr>
                      <w:sz w:val="24"/>
                      <w:szCs w:val="24"/>
                      <w:lang w:val="en-US"/>
                    </w:rPr>
                    <w:t>2</w:t>
                  </w:r>
                  <w:r w:rsidR="006B45D8">
                    <w:rPr>
                      <w:sz w:val="24"/>
                      <w:szCs w:val="24"/>
                    </w:rPr>
                    <w:t>.</w:t>
                  </w:r>
                </w:p>
              </w:tc>
              <w:tc>
                <w:tcPr>
                  <w:tcW w:w="2806" w:type="dxa"/>
                  <w:vMerge w:val="restart"/>
                  <w:tcBorders>
                    <w:top w:val="single" w:sz="4" w:space="0" w:color="auto"/>
                    <w:left w:val="single" w:sz="4" w:space="0" w:color="auto"/>
                    <w:right w:val="single" w:sz="4" w:space="0" w:color="auto"/>
                  </w:tcBorders>
                  <w:vAlign w:val="center"/>
                </w:tcPr>
                <w:p w14:paraId="4F1C3D57" w14:textId="229A9349" w:rsidR="00DF15B4" w:rsidRPr="00A07B97" w:rsidRDefault="00DF15B4" w:rsidP="00DF15B4">
                  <w:pPr>
                    <w:suppressAutoHyphens/>
                    <w:ind w:right="-108"/>
                    <w:contextualSpacing/>
                    <w:rPr>
                      <w:sz w:val="24"/>
                      <w:szCs w:val="24"/>
                    </w:rPr>
                  </w:pPr>
                  <w:r w:rsidRPr="00A07B97">
                    <w:rPr>
                      <w:bCs/>
                      <w:sz w:val="24"/>
                      <w:szCs w:val="24"/>
                    </w:rPr>
                    <w:t>Наличие опыта разработки</w:t>
                  </w:r>
                  <w:r>
                    <w:rPr>
                      <w:bCs/>
                      <w:sz w:val="24"/>
                      <w:szCs w:val="24"/>
                    </w:rPr>
                    <w:t>, предоставления и администрирования информационно-коммуникационной платформы (портала)</w:t>
                  </w:r>
                </w:p>
              </w:tc>
              <w:tc>
                <w:tcPr>
                  <w:tcW w:w="1768" w:type="dxa"/>
                  <w:tcBorders>
                    <w:top w:val="single" w:sz="4" w:space="0" w:color="auto"/>
                    <w:left w:val="single" w:sz="4" w:space="0" w:color="auto"/>
                    <w:bottom w:val="single" w:sz="4" w:space="0" w:color="auto"/>
                    <w:right w:val="single" w:sz="4" w:space="0" w:color="auto"/>
                  </w:tcBorders>
                  <w:vAlign w:val="center"/>
                </w:tcPr>
                <w:p w14:paraId="096A1B6F" w14:textId="2004BC1E" w:rsidR="00DF15B4" w:rsidRDefault="00DF15B4" w:rsidP="00DF15B4">
                  <w:pPr>
                    <w:suppressAutoHyphens/>
                    <w:ind w:right="-108"/>
                    <w:contextualSpacing/>
                    <w:jc w:val="center"/>
                    <w:rPr>
                      <w:sz w:val="24"/>
                      <w:szCs w:val="24"/>
                    </w:rPr>
                  </w:pPr>
                  <w:r>
                    <w:rPr>
                      <w:sz w:val="24"/>
                      <w:szCs w:val="24"/>
                    </w:rPr>
                    <w:t>2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46AB34AF" w14:textId="380AC8F0" w:rsidR="00DF15B4" w:rsidRDefault="006B45D8" w:rsidP="00DF15B4">
                  <w:pPr>
                    <w:suppressAutoHyphens/>
                    <w:ind w:right="-108"/>
                    <w:contextualSpacing/>
                    <w:jc w:val="center"/>
                    <w:rPr>
                      <w:sz w:val="24"/>
                      <w:szCs w:val="24"/>
                    </w:rPr>
                  </w:pPr>
                  <w:r>
                    <w:rPr>
                      <w:sz w:val="24"/>
                      <w:szCs w:val="24"/>
                    </w:rPr>
                    <w:t>20</w:t>
                  </w:r>
                </w:p>
              </w:tc>
              <w:tc>
                <w:tcPr>
                  <w:tcW w:w="3424" w:type="dxa"/>
                  <w:vMerge w:val="restart"/>
                  <w:tcBorders>
                    <w:top w:val="single" w:sz="4" w:space="0" w:color="auto"/>
                    <w:left w:val="single" w:sz="4" w:space="0" w:color="auto"/>
                    <w:right w:val="single" w:sz="4" w:space="0" w:color="auto"/>
                  </w:tcBorders>
                  <w:vAlign w:val="center"/>
                </w:tcPr>
                <w:p w14:paraId="311102BB" w14:textId="25F5838B" w:rsidR="00DF15B4" w:rsidRPr="00A07B97" w:rsidRDefault="00DF15B4" w:rsidP="00DF15B4">
                  <w:pPr>
                    <w:suppressAutoHyphens/>
                    <w:ind w:right="-108"/>
                    <w:contextualSpacing/>
                    <w:rPr>
                      <w:sz w:val="24"/>
                      <w:szCs w:val="24"/>
                    </w:rPr>
                  </w:pPr>
                  <w:r w:rsidRPr="00A07B97">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аналитических услуг (исследовательских работ) в области управления и подготовк</w:t>
                  </w:r>
                  <w:r>
                    <w:rPr>
                      <w:sz w:val="24"/>
                      <w:szCs w:val="24"/>
                    </w:rPr>
                    <w:t>и</w:t>
                  </w:r>
                  <w:r w:rsidRPr="00A07B97">
                    <w:rPr>
                      <w:sz w:val="24"/>
                      <w:szCs w:val="24"/>
                    </w:rPr>
                    <w:t xml:space="preserve"> кадров, в сфере образования за период 2011-2016 гг.</w:t>
                  </w:r>
                </w:p>
              </w:tc>
            </w:tr>
            <w:tr w:rsidR="00DF15B4" w:rsidRPr="00A07B97" w14:paraId="3F4FAA17" w14:textId="77777777" w:rsidTr="008B07EB">
              <w:trPr>
                <w:trHeight w:val="1190"/>
              </w:trPr>
              <w:tc>
                <w:tcPr>
                  <w:tcW w:w="560" w:type="dxa"/>
                  <w:vMerge/>
                  <w:tcBorders>
                    <w:left w:val="single" w:sz="4" w:space="0" w:color="auto"/>
                    <w:right w:val="single" w:sz="4" w:space="0" w:color="auto"/>
                  </w:tcBorders>
                </w:tcPr>
                <w:p w14:paraId="765B962E" w14:textId="77777777" w:rsidR="00DF15B4" w:rsidRPr="00DF15B4" w:rsidRDefault="00DF15B4" w:rsidP="00DF15B4">
                  <w:pPr>
                    <w:suppressAutoHyphens/>
                    <w:ind w:right="-108"/>
                    <w:contextualSpacing/>
                    <w:rPr>
                      <w:sz w:val="24"/>
                      <w:szCs w:val="24"/>
                    </w:rPr>
                  </w:pPr>
                </w:p>
              </w:tc>
              <w:tc>
                <w:tcPr>
                  <w:tcW w:w="2806" w:type="dxa"/>
                  <w:vMerge/>
                  <w:tcBorders>
                    <w:left w:val="single" w:sz="4" w:space="0" w:color="auto"/>
                    <w:right w:val="single" w:sz="4" w:space="0" w:color="auto"/>
                  </w:tcBorders>
                </w:tcPr>
                <w:p w14:paraId="329D5AD2" w14:textId="77777777" w:rsidR="00DF15B4" w:rsidRPr="00A07B97" w:rsidRDefault="00DF15B4" w:rsidP="00DF15B4">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59B20AB8" w14:textId="665DC29F" w:rsidR="00DF15B4" w:rsidRDefault="00DF15B4" w:rsidP="00DF15B4">
                  <w:pPr>
                    <w:suppressAutoHyphens/>
                    <w:ind w:right="-108"/>
                    <w:contextualSpacing/>
                    <w:jc w:val="center"/>
                    <w:rPr>
                      <w:sz w:val="24"/>
                      <w:szCs w:val="24"/>
                    </w:rPr>
                  </w:pPr>
                  <w:r>
                    <w:rPr>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14:paraId="1E522C48" w14:textId="36002C19" w:rsidR="00DF15B4" w:rsidRDefault="00DF15B4" w:rsidP="00DF15B4">
                  <w:pPr>
                    <w:suppressAutoHyphens/>
                    <w:ind w:right="-108"/>
                    <w:contextualSpacing/>
                    <w:jc w:val="center"/>
                    <w:rPr>
                      <w:sz w:val="24"/>
                      <w:szCs w:val="24"/>
                    </w:rPr>
                  </w:pPr>
                  <w:r>
                    <w:rPr>
                      <w:sz w:val="24"/>
                      <w:szCs w:val="24"/>
                    </w:rPr>
                    <w:t>10</w:t>
                  </w:r>
                </w:p>
              </w:tc>
              <w:tc>
                <w:tcPr>
                  <w:tcW w:w="3424" w:type="dxa"/>
                  <w:vMerge/>
                  <w:tcBorders>
                    <w:left w:val="single" w:sz="4" w:space="0" w:color="auto"/>
                    <w:right w:val="single" w:sz="4" w:space="0" w:color="auto"/>
                  </w:tcBorders>
                  <w:vAlign w:val="center"/>
                </w:tcPr>
                <w:p w14:paraId="51798E29" w14:textId="77777777" w:rsidR="00DF15B4" w:rsidRPr="00A07B97" w:rsidRDefault="00DF15B4" w:rsidP="00DF15B4">
                  <w:pPr>
                    <w:suppressAutoHyphens/>
                    <w:ind w:right="-108"/>
                    <w:contextualSpacing/>
                    <w:jc w:val="center"/>
                    <w:rPr>
                      <w:sz w:val="24"/>
                      <w:szCs w:val="24"/>
                    </w:rPr>
                  </w:pPr>
                </w:p>
              </w:tc>
            </w:tr>
            <w:tr w:rsidR="00DF15B4" w:rsidRPr="00A07B97" w14:paraId="07993750" w14:textId="77777777" w:rsidTr="008B07EB">
              <w:trPr>
                <w:trHeight w:val="1190"/>
              </w:trPr>
              <w:tc>
                <w:tcPr>
                  <w:tcW w:w="560" w:type="dxa"/>
                  <w:vMerge/>
                  <w:tcBorders>
                    <w:left w:val="single" w:sz="4" w:space="0" w:color="auto"/>
                    <w:right w:val="single" w:sz="4" w:space="0" w:color="auto"/>
                  </w:tcBorders>
                </w:tcPr>
                <w:p w14:paraId="4163C374" w14:textId="77777777" w:rsidR="00DF15B4" w:rsidRDefault="00DF15B4" w:rsidP="00DF15B4">
                  <w:pPr>
                    <w:suppressAutoHyphens/>
                    <w:ind w:right="-108"/>
                    <w:contextualSpacing/>
                    <w:rPr>
                      <w:sz w:val="24"/>
                      <w:szCs w:val="24"/>
                      <w:lang w:val="en-US"/>
                    </w:rPr>
                  </w:pPr>
                </w:p>
              </w:tc>
              <w:tc>
                <w:tcPr>
                  <w:tcW w:w="2806" w:type="dxa"/>
                  <w:vMerge/>
                  <w:tcBorders>
                    <w:left w:val="single" w:sz="4" w:space="0" w:color="auto"/>
                    <w:right w:val="single" w:sz="4" w:space="0" w:color="auto"/>
                  </w:tcBorders>
                </w:tcPr>
                <w:p w14:paraId="2B4DFF6D" w14:textId="77777777" w:rsidR="00DF15B4" w:rsidRPr="00A07B97" w:rsidRDefault="00DF15B4" w:rsidP="00DF15B4">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A4CBA9B" w14:textId="3FA888DC" w:rsidR="00DF15B4" w:rsidRDefault="00DF15B4" w:rsidP="00DF15B4">
                  <w:pPr>
                    <w:suppressAutoHyphens/>
                    <w:ind w:right="-108"/>
                    <w:contextualSpacing/>
                    <w:jc w:val="center"/>
                    <w:rPr>
                      <w:sz w:val="24"/>
                      <w:szCs w:val="24"/>
                    </w:rPr>
                  </w:pPr>
                  <w:r>
                    <w:rPr>
                      <w:sz w:val="24"/>
                      <w:szCs w:val="24"/>
                    </w:rPr>
                    <w:t>Отсутствие опыта</w:t>
                  </w:r>
                </w:p>
              </w:tc>
              <w:tc>
                <w:tcPr>
                  <w:tcW w:w="1499" w:type="dxa"/>
                  <w:tcBorders>
                    <w:top w:val="single" w:sz="4" w:space="0" w:color="auto"/>
                    <w:left w:val="single" w:sz="4" w:space="0" w:color="auto"/>
                    <w:bottom w:val="single" w:sz="4" w:space="0" w:color="auto"/>
                    <w:right w:val="single" w:sz="4" w:space="0" w:color="auto"/>
                  </w:tcBorders>
                  <w:vAlign w:val="center"/>
                </w:tcPr>
                <w:p w14:paraId="1C9FCD7D" w14:textId="3F97283A" w:rsidR="00DF15B4" w:rsidRDefault="00DF15B4" w:rsidP="00DF15B4">
                  <w:pPr>
                    <w:suppressAutoHyphens/>
                    <w:ind w:right="-108"/>
                    <w:contextualSpacing/>
                    <w:jc w:val="center"/>
                    <w:rPr>
                      <w:sz w:val="24"/>
                      <w:szCs w:val="24"/>
                    </w:rPr>
                  </w:pPr>
                  <w:r>
                    <w:rPr>
                      <w:sz w:val="24"/>
                      <w:szCs w:val="24"/>
                    </w:rPr>
                    <w:t>0</w:t>
                  </w:r>
                </w:p>
              </w:tc>
              <w:tc>
                <w:tcPr>
                  <w:tcW w:w="3424" w:type="dxa"/>
                  <w:vMerge/>
                  <w:tcBorders>
                    <w:left w:val="single" w:sz="4" w:space="0" w:color="auto"/>
                    <w:right w:val="single" w:sz="4" w:space="0" w:color="auto"/>
                  </w:tcBorders>
                  <w:vAlign w:val="center"/>
                </w:tcPr>
                <w:p w14:paraId="399AED95" w14:textId="77777777" w:rsidR="00DF15B4" w:rsidRPr="00A07B97" w:rsidRDefault="00DF15B4" w:rsidP="00DF15B4">
                  <w:pPr>
                    <w:suppressAutoHyphens/>
                    <w:ind w:right="-108"/>
                    <w:contextualSpacing/>
                    <w:jc w:val="center"/>
                    <w:rPr>
                      <w:sz w:val="24"/>
                      <w:szCs w:val="24"/>
                    </w:rPr>
                  </w:pPr>
                </w:p>
              </w:tc>
            </w:tr>
            <w:tr w:rsidR="00DF15B4" w:rsidRPr="00A07B97" w14:paraId="4E87E15A" w14:textId="77777777" w:rsidTr="00E87108">
              <w:trPr>
                <w:trHeight w:val="3312"/>
              </w:trPr>
              <w:tc>
                <w:tcPr>
                  <w:tcW w:w="560" w:type="dxa"/>
                  <w:tcBorders>
                    <w:left w:val="single" w:sz="4" w:space="0" w:color="auto"/>
                    <w:right w:val="single" w:sz="4" w:space="0" w:color="auto"/>
                  </w:tcBorders>
                  <w:vAlign w:val="center"/>
                </w:tcPr>
                <w:p w14:paraId="1B535C33" w14:textId="4289BFF9" w:rsidR="00DF15B4" w:rsidRPr="00A07B97" w:rsidRDefault="00DF15B4" w:rsidP="00DF15B4">
                  <w:pPr>
                    <w:ind w:right="-108"/>
                    <w:rPr>
                      <w:sz w:val="24"/>
                      <w:szCs w:val="24"/>
                    </w:rPr>
                  </w:pPr>
                  <w:r>
                    <w:rPr>
                      <w:sz w:val="24"/>
                      <w:szCs w:val="24"/>
                    </w:rPr>
                    <w:t>3</w:t>
                  </w:r>
                  <w:r w:rsidR="006B45D8">
                    <w:rPr>
                      <w:sz w:val="24"/>
                      <w:szCs w:val="24"/>
                    </w:rPr>
                    <w:t>.</w:t>
                  </w:r>
                </w:p>
              </w:tc>
              <w:tc>
                <w:tcPr>
                  <w:tcW w:w="2806" w:type="dxa"/>
                  <w:tcBorders>
                    <w:left w:val="single" w:sz="4" w:space="0" w:color="auto"/>
                    <w:right w:val="single" w:sz="4" w:space="0" w:color="auto"/>
                  </w:tcBorders>
                </w:tcPr>
                <w:p w14:paraId="6804C799" w14:textId="77777777" w:rsidR="00DF15B4" w:rsidRPr="00A07B97" w:rsidRDefault="00DF15B4" w:rsidP="00DF15B4">
                  <w:pPr>
                    <w:ind w:right="-108"/>
                    <w:rPr>
                      <w:sz w:val="24"/>
                      <w:szCs w:val="24"/>
                    </w:rPr>
                  </w:pPr>
                  <w:r w:rsidRPr="00A07B97">
                    <w:rPr>
                      <w:bCs/>
                      <w:sz w:val="24"/>
                      <w:szCs w:val="24"/>
                    </w:rPr>
                    <w:t>Наличие опыта разработки методических материалов</w:t>
                  </w:r>
                </w:p>
              </w:tc>
              <w:tc>
                <w:tcPr>
                  <w:tcW w:w="6691" w:type="dxa"/>
                  <w:gridSpan w:val="3"/>
                  <w:tcBorders>
                    <w:top w:val="single" w:sz="4" w:space="0" w:color="auto"/>
                    <w:left w:val="single" w:sz="4" w:space="0" w:color="auto"/>
                    <w:right w:val="single" w:sz="4" w:space="0" w:color="auto"/>
                  </w:tcBorders>
                  <w:vAlign w:val="center"/>
                </w:tcPr>
                <w:p w14:paraId="48312196" w14:textId="77777777" w:rsidR="00DF15B4" w:rsidRDefault="00DF15B4" w:rsidP="00DF15B4">
                  <w:pPr>
                    <w:autoSpaceDE w:val="0"/>
                    <w:autoSpaceDN w:val="0"/>
                    <w:adjustRightInd w:val="0"/>
                    <w:jc w:val="both"/>
                    <w:rPr>
                      <w:bCs/>
                      <w:sz w:val="24"/>
                      <w:szCs w:val="24"/>
                    </w:rPr>
                  </w:pPr>
                  <w:r w:rsidRPr="00A07B97">
                    <w:rPr>
                      <w:bCs/>
                      <w:sz w:val="24"/>
                      <w:szCs w:val="24"/>
                    </w:rPr>
                    <w:t xml:space="preserve">Участник закупки представляет документацию, свидетельствующую о наличии опыта разработки </w:t>
                  </w:r>
                  <w:r>
                    <w:rPr>
                      <w:bCs/>
                      <w:sz w:val="24"/>
                      <w:szCs w:val="24"/>
                    </w:rPr>
                    <w:t>методических</w:t>
                  </w:r>
                  <w:r w:rsidRPr="00A07B97">
                    <w:rPr>
                      <w:bCs/>
                      <w:sz w:val="24"/>
                      <w:szCs w:val="24"/>
                    </w:rPr>
                    <w:t xml:space="preserve"> материалов (документация должна включать следующую информацию: описание разработанных материалов, их тематика, направленность, область применения, целевая аудитория, презентационные материалы по разработкам, ссылки на источник в сети Интернет). </w:t>
                  </w:r>
                </w:p>
                <w:p w14:paraId="1A6A25D5" w14:textId="1FE2565B" w:rsidR="00DF15B4" w:rsidRPr="00A07B97" w:rsidRDefault="00DF15B4" w:rsidP="00DF15B4">
                  <w:pPr>
                    <w:autoSpaceDE w:val="0"/>
                    <w:autoSpaceDN w:val="0"/>
                    <w:adjustRightInd w:val="0"/>
                    <w:jc w:val="both"/>
                    <w:rPr>
                      <w:bCs/>
                      <w:sz w:val="24"/>
                      <w:szCs w:val="24"/>
                    </w:rPr>
                  </w:pPr>
                  <w:r w:rsidRPr="00A07B97">
                    <w:rPr>
                      <w:bCs/>
                      <w:sz w:val="24"/>
                      <w:szCs w:val="24"/>
                    </w:rPr>
                    <w:t xml:space="preserve">За каждый подтвержденный материал участнику присуждается 1 балл, но не более </w:t>
                  </w:r>
                  <w:r>
                    <w:rPr>
                      <w:bCs/>
                      <w:sz w:val="24"/>
                      <w:szCs w:val="24"/>
                    </w:rPr>
                    <w:t>2</w:t>
                  </w:r>
                  <w:r w:rsidRPr="00A07B97">
                    <w:rPr>
                      <w:bCs/>
                      <w:sz w:val="24"/>
                      <w:szCs w:val="24"/>
                    </w:rPr>
                    <w:t xml:space="preserve">0 баллов в сумме. </w:t>
                  </w:r>
                </w:p>
                <w:p w14:paraId="753A0968" w14:textId="77777777" w:rsidR="00DF15B4" w:rsidRPr="00A07B97" w:rsidRDefault="00DF15B4" w:rsidP="00DF15B4">
                  <w:pPr>
                    <w:suppressAutoHyphens/>
                    <w:ind w:right="-108"/>
                    <w:contextualSpacing/>
                    <w:jc w:val="both"/>
                    <w:rPr>
                      <w:sz w:val="24"/>
                      <w:szCs w:val="24"/>
                    </w:rPr>
                  </w:pPr>
                  <w:r w:rsidRPr="00A07B97">
                    <w:rPr>
                      <w:bCs/>
                      <w:sz w:val="24"/>
                      <w:szCs w:val="24"/>
                    </w:rPr>
                    <w:t>Наличие у участника закупки опыта осуществления указанных услуг подтверждается копиями договоров и актов (в Приложении к Форме 4)</w:t>
                  </w:r>
                </w:p>
              </w:tc>
            </w:tr>
            <w:tr w:rsidR="00DF15B4" w:rsidRPr="00A07B97" w14:paraId="442AA731" w14:textId="77777777" w:rsidTr="00E87108">
              <w:trPr>
                <w:trHeight w:val="1189"/>
              </w:trPr>
              <w:tc>
                <w:tcPr>
                  <w:tcW w:w="560" w:type="dxa"/>
                  <w:vMerge w:val="restart"/>
                  <w:tcBorders>
                    <w:left w:val="single" w:sz="4" w:space="0" w:color="auto"/>
                    <w:right w:val="single" w:sz="4" w:space="0" w:color="auto"/>
                  </w:tcBorders>
                  <w:vAlign w:val="center"/>
                </w:tcPr>
                <w:p w14:paraId="1C5A0617" w14:textId="4E797B89" w:rsidR="00DF15B4" w:rsidRPr="00A07B97" w:rsidRDefault="006B45D8" w:rsidP="00DF15B4">
                  <w:pPr>
                    <w:ind w:right="-108"/>
                    <w:rPr>
                      <w:sz w:val="24"/>
                      <w:szCs w:val="24"/>
                    </w:rPr>
                  </w:pPr>
                  <w:r>
                    <w:rPr>
                      <w:sz w:val="24"/>
                      <w:szCs w:val="24"/>
                    </w:rPr>
                    <w:t>4.</w:t>
                  </w:r>
                </w:p>
              </w:tc>
              <w:tc>
                <w:tcPr>
                  <w:tcW w:w="2806" w:type="dxa"/>
                  <w:vMerge w:val="restart"/>
                  <w:tcBorders>
                    <w:left w:val="single" w:sz="4" w:space="0" w:color="auto"/>
                    <w:right w:val="single" w:sz="4" w:space="0" w:color="auto"/>
                  </w:tcBorders>
                  <w:vAlign w:val="center"/>
                </w:tcPr>
                <w:p w14:paraId="44A84F7C" w14:textId="77777777" w:rsidR="00DF15B4" w:rsidRPr="00A07B97" w:rsidRDefault="00DF15B4" w:rsidP="00DF15B4">
                  <w:pPr>
                    <w:ind w:right="-108"/>
                    <w:rPr>
                      <w:sz w:val="24"/>
                      <w:szCs w:val="24"/>
                    </w:rPr>
                  </w:pPr>
                  <w:r w:rsidRPr="00A07B97">
                    <w:rPr>
                      <w:sz w:val="24"/>
                      <w:szCs w:val="24"/>
                    </w:rPr>
                    <w:t xml:space="preserve">Наличие в рабочей группе участника, планируемой для исполнения договора, специалистов, имеющих </w:t>
                  </w:r>
                  <w:r>
                    <w:rPr>
                      <w:bCs/>
                      <w:sz w:val="24"/>
                      <w:szCs w:val="24"/>
                    </w:rPr>
                    <w:t>не менее 3 (Т</w:t>
                  </w:r>
                  <w:r w:rsidRPr="00A07B97">
                    <w:rPr>
                      <w:bCs/>
                      <w:sz w:val="24"/>
                      <w:szCs w:val="24"/>
                    </w:rPr>
                    <w:t xml:space="preserve">рех) лет </w:t>
                  </w:r>
                  <w:r>
                    <w:rPr>
                      <w:bCs/>
                      <w:sz w:val="24"/>
                      <w:szCs w:val="24"/>
                    </w:rPr>
                    <w:t xml:space="preserve">опыт работы </w:t>
                  </w:r>
                  <w:r w:rsidRPr="00A07B97">
                    <w:rPr>
                      <w:bCs/>
                      <w:sz w:val="24"/>
                      <w:szCs w:val="24"/>
                    </w:rPr>
                    <w:t>в исследовательской области, с опытом реализации не менее одного проекта</w:t>
                  </w:r>
                  <w:r>
                    <w:rPr>
                      <w:bCs/>
                      <w:sz w:val="24"/>
                      <w:szCs w:val="24"/>
                    </w:rPr>
                    <w:t>, представленного в подкритериях 1 и 2.</w:t>
                  </w:r>
                </w:p>
              </w:tc>
              <w:tc>
                <w:tcPr>
                  <w:tcW w:w="1768" w:type="dxa"/>
                  <w:tcBorders>
                    <w:top w:val="single" w:sz="4" w:space="0" w:color="auto"/>
                    <w:left w:val="single" w:sz="4" w:space="0" w:color="auto"/>
                    <w:bottom w:val="single" w:sz="4" w:space="0" w:color="auto"/>
                    <w:right w:val="single" w:sz="4" w:space="0" w:color="auto"/>
                  </w:tcBorders>
                  <w:vAlign w:val="center"/>
                </w:tcPr>
                <w:p w14:paraId="07FE2B8E" w14:textId="77777777" w:rsidR="00DF15B4" w:rsidRPr="00A07B97" w:rsidRDefault="00DF15B4" w:rsidP="00DF15B4">
                  <w:pPr>
                    <w:suppressAutoHyphens/>
                    <w:ind w:right="-108"/>
                    <w:contextualSpacing/>
                    <w:rPr>
                      <w:sz w:val="24"/>
                      <w:szCs w:val="24"/>
                    </w:rPr>
                  </w:pPr>
                  <w:r w:rsidRPr="00A07B97">
                    <w:rPr>
                      <w:sz w:val="24"/>
                      <w:szCs w:val="24"/>
                    </w:rPr>
                    <w:t xml:space="preserve">Более </w:t>
                  </w:r>
                  <w:r>
                    <w:rPr>
                      <w:sz w:val="24"/>
                      <w:szCs w:val="24"/>
                    </w:rPr>
                    <w:t>8</w:t>
                  </w:r>
                  <w:r w:rsidRPr="00A07B97">
                    <w:rPr>
                      <w:sz w:val="24"/>
                      <w:szCs w:val="24"/>
                    </w:rPr>
                    <w:t xml:space="preserve"> человек</w:t>
                  </w:r>
                </w:p>
              </w:tc>
              <w:tc>
                <w:tcPr>
                  <w:tcW w:w="1499" w:type="dxa"/>
                  <w:tcBorders>
                    <w:top w:val="single" w:sz="4" w:space="0" w:color="auto"/>
                    <w:left w:val="single" w:sz="4" w:space="0" w:color="auto"/>
                    <w:bottom w:val="single" w:sz="4" w:space="0" w:color="auto"/>
                    <w:right w:val="single" w:sz="4" w:space="0" w:color="auto"/>
                  </w:tcBorders>
                  <w:vAlign w:val="center"/>
                </w:tcPr>
                <w:p w14:paraId="3CD9A274" w14:textId="7693D6D7" w:rsidR="00DF15B4" w:rsidRPr="00A07B97" w:rsidRDefault="006B45D8" w:rsidP="00DF15B4">
                  <w:pPr>
                    <w:suppressAutoHyphens/>
                    <w:ind w:right="-108"/>
                    <w:contextualSpacing/>
                    <w:jc w:val="center"/>
                    <w:rPr>
                      <w:sz w:val="24"/>
                      <w:szCs w:val="24"/>
                    </w:rPr>
                  </w:pPr>
                  <w:r>
                    <w:rPr>
                      <w:sz w:val="24"/>
                      <w:szCs w:val="24"/>
                    </w:rPr>
                    <w:t>30</w:t>
                  </w:r>
                </w:p>
              </w:tc>
              <w:tc>
                <w:tcPr>
                  <w:tcW w:w="3424" w:type="dxa"/>
                  <w:vMerge w:val="restart"/>
                  <w:tcBorders>
                    <w:left w:val="single" w:sz="4" w:space="0" w:color="auto"/>
                    <w:right w:val="single" w:sz="4" w:space="0" w:color="auto"/>
                  </w:tcBorders>
                </w:tcPr>
                <w:p w14:paraId="043A1B01" w14:textId="77777777" w:rsidR="00DF15B4" w:rsidRPr="00A07B97" w:rsidRDefault="00DF15B4" w:rsidP="00DF15B4">
                  <w:pPr>
                    <w:suppressAutoHyphens/>
                    <w:ind w:right="-108"/>
                    <w:contextualSpacing/>
                    <w:rPr>
                      <w:sz w:val="24"/>
                      <w:szCs w:val="24"/>
                    </w:rPr>
                  </w:pPr>
                  <w:r w:rsidRPr="00A07B97">
                    <w:rPr>
                      <w:sz w:val="24"/>
                      <w:szCs w:val="24"/>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DF15B4" w:rsidRPr="00A07B97" w14:paraId="751991B6" w14:textId="77777777" w:rsidTr="00E87108">
              <w:trPr>
                <w:trHeight w:val="1189"/>
              </w:trPr>
              <w:tc>
                <w:tcPr>
                  <w:tcW w:w="560" w:type="dxa"/>
                  <w:vMerge/>
                  <w:tcBorders>
                    <w:left w:val="single" w:sz="4" w:space="0" w:color="auto"/>
                    <w:right w:val="single" w:sz="4" w:space="0" w:color="auto"/>
                  </w:tcBorders>
                  <w:vAlign w:val="center"/>
                </w:tcPr>
                <w:p w14:paraId="335CD4A0" w14:textId="77777777" w:rsidR="00DF15B4" w:rsidRPr="00A07B97" w:rsidRDefault="00DF15B4" w:rsidP="00DF15B4">
                  <w:pPr>
                    <w:ind w:right="-108"/>
                    <w:rPr>
                      <w:sz w:val="24"/>
                      <w:szCs w:val="24"/>
                    </w:rPr>
                  </w:pPr>
                </w:p>
              </w:tc>
              <w:tc>
                <w:tcPr>
                  <w:tcW w:w="2806" w:type="dxa"/>
                  <w:vMerge/>
                  <w:tcBorders>
                    <w:left w:val="single" w:sz="4" w:space="0" w:color="auto"/>
                    <w:right w:val="single" w:sz="4" w:space="0" w:color="auto"/>
                  </w:tcBorders>
                  <w:vAlign w:val="center"/>
                </w:tcPr>
                <w:p w14:paraId="0B55BF17" w14:textId="77777777" w:rsidR="00DF15B4" w:rsidRPr="00A07B97" w:rsidRDefault="00DF15B4" w:rsidP="00DF15B4">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3909B56" w14:textId="77777777" w:rsidR="00DF15B4" w:rsidRPr="00A07B97" w:rsidRDefault="00DF15B4" w:rsidP="00DF15B4">
                  <w:pPr>
                    <w:suppressAutoHyphens/>
                    <w:ind w:right="-108"/>
                    <w:contextualSpacing/>
                    <w:rPr>
                      <w:sz w:val="24"/>
                      <w:szCs w:val="24"/>
                    </w:rPr>
                  </w:pPr>
                  <w:r w:rsidRPr="00A07B97">
                    <w:rPr>
                      <w:sz w:val="24"/>
                      <w:szCs w:val="24"/>
                    </w:rPr>
                    <w:t xml:space="preserve">от 3 до </w:t>
                  </w:r>
                  <w:r>
                    <w:rPr>
                      <w:sz w:val="24"/>
                      <w:szCs w:val="24"/>
                    </w:rPr>
                    <w:t>8</w:t>
                  </w:r>
                  <w:r w:rsidRPr="00A07B97">
                    <w:rPr>
                      <w:sz w:val="24"/>
                      <w:szCs w:val="24"/>
                    </w:rPr>
                    <w:t xml:space="preserve"> человек</w:t>
                  </w:r>
                </w:p>
              </w:tc>
              <w:tc>
                <w:tcPr>
                  <w:tcW w:w="1499" w:type="dxa"/>
                  <w:tcBorders>
                    <w:top w:val="single" w:sz="4" w:space="0" w:color="auto"/>
                    <w:left w:val="single" w:sz="4" w:space="0" w:color="auto"/>
                    <w:bottom w:val="single" w:sz="4" w:space="0" w:color="auto"/>
                    <w:right w:val="single" w:sz="4" w:space="0" w:color="auto"/>
                  </w:tcBorders>
                  <w:vAlign w:val="center"/>
                </w:tcPr>
                <w:p w14:paraId="0DA4251C" w14:textId="77777777" w:rsidR="00DF15B4" w:rsidRPr="00A07B97" w:rsidRDefault="00DF15B4" w:rsidP="00DF15B4">
                  <w:pPr>
                    <w:suppressAutoHyphens/>
                    <w:ind w:right="-108"/>
                    <w:contextualSpacing/>
                    <w:jc w:val="center"/>
                    <w:rPr>
                      <w:sz w:val="24"/>
                      <w:szCs w:val="24"/>
                    </w:rPr>
                  </w:pPr>
                  <w:r>
                    <w:rPr>
                      <w:sz w:val="24"/>
                      <w:szCs w:val="24"/>
                    </w:rPr>
                    <w:t>15</w:t>
                  </w:r>
                </w:p>
              </w:tc>
              <w:tc>
                <w:tcPr>
                  <w:tcW w:w="3424" w:type="dxa"/>
                  <w:vMerge/>
                  <w:tcBorders>
                    <w:left w:val="single" w:sz="4" w:space="0" w:color="auto"/>
                    <w:right w:val="single" w:sz="4" w:space="0" w:color="auto"/>
                  </w:tcBorders>
                  <w:vAlign w:val="center"/>
                </w:tcPr>
                <w:p w14:paraId="6D30682E" w14:textId="77777777" w:rsidR="00DF15B4" w:rsidRPr="00A07B97" w:rsidRDefault="00DF15B4" w:rsidP="00DF15B4">
                  <w:pPr>
                    <w:suppressAutoHyphens/>
                    <w:ind w:right="-108"/>
                    <w:contextualSpacing/>
                    <w:jc w:val="center"/>
                    <w:rPr>
                      <w:sz w:val="24"/>
                      <w:szCs w:val="24"/>
                    </w:rPr>
                  </w:pPr>
                </w:p>
              </w:tc>
            </w:tr>
            <w:tr w:rsidR="00DF15B4" w:rsidRPr="00A07B97" w14:paraId="372F045D" w14:textId="77777777" w:rsidTr="00E87108">
              <w:trPr>
                <w:trHeight w:val="1190"/>
              </w:trPr>
              <w:tc>
                <w:tcPr>
                  <w:tcW w:w="560" w:type="dxa"/>
                  <w:vMerge/>
                  <w:tcBorders>
                    <w:left w:val="single" w:sz="4" w:space="0" w:color="auto"/>
                    <w:bottom w:val="single" w:sz="4" w:space="0" w:color="auto"/>
                    <w:right w:val="single" w:sz="4" w:space="0" w:color="auto"/>
                  </w:tcBorders>
                  <w:vAlign w:val="center"/>
                </w:tcPr>
                <w:p w14:paraId="70F7ED9F" w14:textId="77777777" w:rsidR="00DF15B4" w:rsidRPr="00A07B97" w:rsidRDefault="00DF15B4" w:rsidP="00DF15B4">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7263EC5D" w14:textId="77777777" w:rsidR="00DF15B4" w:rsidRPr="00A07B97" w:rsidRDefault="00DF15B4" w:rsidP="00DF15B4">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E6F9282" w14:textId="77777777" w:rsidR="00DF15B4" w:rsidRPr="00A07B97" w:rsidRDefault="00DF15B4" w:rsidP="00DF15B4">
                  <w:pPr>
                    <w:suppressAutoHyphens/>
                    <w:ind w:right="-108"/>
                    <w:contextualSpacing/>
                    <w:rPr>
                      <w:sz w:val="24"/>
                      <w:szCs w:val="24"/>
                    </w:rPr>
                  </w:pPr>
                  <w:r w:rsidRPr="00A07B97">
                    <w:rPr>
                      <w:sz w:val="24"/>
                      <w:szCs w:val="24"/>
                    </w:rPr>
                    <w:t>до 3 человек</w:t>
                  </w:r>
                </w:p>
              </w:tc>
              <w:tc>
                <w:tcPr>
                  <w:tcW w:w="1499" w:type="dxa"/>
                  <w:tcBorders>
                    <w:top w:val="single" w:sz="4" w:space="0" w:color="auto"/>
                    <w:left w:val="single" w:sz="4" w:space="0" w:color="auto"/>
                    <w:bottom w:val="single" w:sz="4" w:space="0" w:color="auto"/>
                    <w:right w:val="single" w:sz="4" w:space="0" w:color="auto"/>
                  </w:tcBorders>
                  <w:vAlign w:val="center"/>
                </w:tcPr>
                <w:p w14:paraId="195486A1" w14:textId="77777777" w:rsidR="00DF15B4" w:rsidRPr="00A07B97" w:rsidRDefault="00DF15B4" w:rsidP="00DF15B4">
                  <w:pPr>
                    <w:suppressAutoHyphens/>
                    <w:ind w:right="-108"/>
                    <w:contextualSpacing/>
                    <w:jc w:val="center"/>
                    <w:rPr>
                      <w:sz w:val="24"/>
                      <w:szCs w:val="24"/>
                    </w:rPr>
                  </w:pPr>
                  <w:r w:rsidRPr="00A07B97">
                    <w:rPr>
                      <w:sz w:val="24"/>
                      <w:szCs w:val="24"/>
                    </w:rPr>
                    <w:t>0</w:t>
                  </w:r>
                </w:p>
              </w:tc>
              <w:tc>
                <w:tcPr>
                  <w:tcW w:w="3424" w:type="dxa"/>
                  <w:vMerge/>
                  <w:tcBorders>
                    <w:left w:val="single" w:sz="4" w:space="0" w:color="auto"/>
                    <w:bottom w:val="single" w:sz="4" w:space="0" w:color="auto"/>
                    <w:right w:val="single" w:sz="4" w:space="0" w:color="auto"/>
                  </w:tcBorders>
                  <w:vAlign w:val="center"/>
                </w:tcPr>
                <w:p w14:paraId="5ABD9CA3" w14:textId="77777777" w:rsidR="00DF15B4" w:rsidRPr="00A07B97" w:rsidRDefault="00DF15B4" w:rsidP="00DF15B4">
                  <w:pPr>
                    <w:suppressAutoHyphens/>
                    <w:ind w:right="-108"/>
                    <w:contextualSpacing/>
                    <w:jc w:val="center"/>
                    <w:rPr>
                      <w:sz w:val="24"/>
                      <w:szCs w:val="24"/>
                    </w:rPr>
                  </w:pPr>
                </w:p>
              </w:tc>
            </w:tr>
            <w:tr w:rsidR="006B45D8" w:rsidRPr="00A07B97" w14:paraId="080062A5" w14:textId="77777777" w:rsidTr="00AB7B59">
              <w:trPr>
                <w:trHeight w:val="821"/>
              </w:trPr>
              <w:tc>
                <w:tcPr>
                  <w:tcW w:w="560" w:type="dxa"/>
                  <w:vMerge w:val="restart"/>
                  <w:tcBorders>
                    <w:top w:val="single" w:sz="4" w:space="0" w:color="auto"/>
                    <w:left w:val="single" w:sz="4" w:space="0" w:color="auto"/>
                    <w:right w:val="single" w:sz="4" w:space="0" w:color="auto"/>
                  </w:tcBorders>
                  <w:hideMark/>
                </w:tcPr>
                <w:p w14:paraId="5A3E4F12" w14:textId="5CF40F0C" w:rsidR="006B45D8" w:rsidRPr="00A07B97" w:rsidRDefault="006B45D8" w:rsidP="00AB7B59">
                  <w:pPr>
                    <w:suppressAutoHyphens/>
                    <w:ind w:right="-108"/>
                    <w:contextualSpacing/>
                    <w:rPr>
                      <w:sz w:val="24"/>
                      <w:szCs w:val="24"/>
                    </w:rPr>
                  </w:pPr>
                  <w:r>
                    <w:rPr>
                      <w:sz w:val="24"/>
                      <w:szCs w:val="24"/>
                    </w:rPr>
                    <w:lastRenderedPageBreak/>
                    <w:t>5.</w:t>
                  </w:r>
                </w:p>
              </w:tc>
              <w:tc>
                <w:tcPr>
                  <w:tcW w:w="2806" w:type="dxa"/>
                  <w:vMerge w:val="restart"/>
                  <w:tcBorders>
                    <w:top w:val="single" w:sz="4" w:space="0" w:color="auto"/>
                    <w:left w:val="single" w:sz="4" w:space="0" w:color="auto"/>
                    <w:right w:val="single" w:sz="4" w:space="0" w:color="auto"/>
                  </w:tcBorders>
                  <w:hideMark/>
                </w:tcPr>
                <w:p w14:paraId="236C5CFA" w14:textId="77777777" w:rsidR="006B45D8" w:rsidRPr="00A07B97" w:rsidRDefault="006B45D8" w:rsidP="00AB7B59">
                  <w:pPr>
                    <w:suppressAutoHyphens/>
                    <w:ind w:right="-108"/>
                    <w:contextualSpacing/>
                    <w:rPr>
                      <w:sz w:val="24"/>
                      <w:szCs w:val="24"/>
                    </w:rPr>
                  </w:pPr>
                  <w:r w:rsidRPr="00A07B97">
                    <w:rPr>
                      <w:sz w:val="24"/>
                      <w:szCs w:val="24"/>
                    </w:rPr>
                    <w:t>Наличие положительных отзывов, рекомендаций, благодарственных писем, наград.</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F37AAD4" w14:textId="77777777" w:rsidR="006B45D8" w:rsidRPr="00A07B97" w:rsidRDefault="006B45D8" w:rsidP="00AB7B59">
                  <w:pPr>
                    <w:suppressAutoHyphens/>
                    <w:ind w:right="-108"/>
                    <w:contextualSpacing/>
                    <w:rPr>
                      <w:sz w:val="24"/>
                      <w:szCs w:val="24"/>
                    </w:rPr>
                  </w:pPr>
                  <w:r w:rsidRPr="00A07B97">
                    <w:rPr>
                      <w:sz w:val="24"/>
                      <w:szCs w:val="24"/>
                    </w:rPr>
                    <w:t xml:space="preserve">10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5A14FD8" w14:textId="5BFD535F" w:rsidR="006B45D8" w:rsidRPr="00A07B97" w:rsidRDefault="006B45D8" w:rsidP="00AB7B59">
                  <w:pPr>
                    <w:suppressAutoHyphens/>
                    <w:ind w:right="-108"/>
                    <w:contextualSpacing/>
                    <w:jc w:val="center"/>
                    <w:rPr>
                      <w:sz w:val="24"/>
                      <w:szCs w:val="24"/>
                    </w:rPr>
                  </w:pPr>
                  <w:r>
                    <w:rPr>
                      <w:sz w:val="24"/>
                      <w:szCs w:val="24"/>
                    </w:rPr>
                    <w:t>10</w:t>
                  </w:r>
                </w:p>
              </w:tc>
              <w:tc>
                <w:tcPr>
                  <w:tcW w:w="3424" w:type="dxa"/>
                  <w:vMerge w:val="restart"/>
                  <w:tcBorders>
                    <w:top w:val="single" w:sz="4" w:space="0" w:color="auto"/>
                    <w:left w:val="single" w:sz="4" w:space="0" w:color="auto"/>
                    <w:right w:val="single" w:sz="4" w:space="0" w:color="auto"/>
                  </w:tcBorders>
                  <w:vAlign w:val="center"/>
                </w:tcPr>
                <w:p w14:paraId="78810096" w14:textId="77777777" w:rsidR="006B45D8" w:rsidRPr="00A07B97" w:rsidRDefault="006B45D8" w:rsidP="00AB7B59">
                  <w:pPr>
                    <w:suppressAutoHyphens/>
                    <w:ind w:right="-108"/>
                    <w:contextualSpacing/>
                    <w:rPr>
                      <w:sz w:val="24"/>
                      <w:szCs w:val="24"/>
                    </w:rPr>
                  </w:pPr>
                  <w:r w:rsidRPr="00A07B97">
                    <w:rPr>
                      <w:sz w:val="24"/>
                      <w:szCs w:val="24"/>
                    </w:rPr>
                    <w:t>Участник представляет копии документов</w:t>
                  </w:r>
                  <w:r>
                    <w:rPr>
                      <w:sz w:val="24"/>
                      <w:szCs w:val="24"/>
                    </w:rPr>
                    <w:t xml:space="preserve"> (положительные отзывы, рекомендации, благодарственные письма)</w:t>
                  </w:r>
                  <w:r w:rsidRPr="00A07B97">
                    <w:rPr>
                      <w:sz w:val="24"/>
                      <w:szCs w:val="24"/>
                    </w:rPr>
                    <w:t>, свидетельствующие о деловой репутации</w:t>
                  </w:r>
                  <w:r>
                    <w:rPr>
                      <w:sz w:val="24"/>
                      <w:szCs w:val="24"/>
                    </w:rPr>
                    <w:t xml:space="preserve"> в соответствии с представленными по подкритерию 1 и 2 оказанными услугами.</w:t>
                  </w:r>
                </w:p>
              </w:tc>
            </w:tr>
            <w:tr w:rsidR="006B45D8" w:rsidRPr="00A07B97" w14:paraId="29D137F0" w14:textId="77777777" w:rsidTr="00AB7B59">
              <w:trPr>
                <w:trHeight w:val="821"/>
              </w:trPr>
              <w:tc>
                <w:tcPr>
                  <w:tcW w:w="560" w:type="dxa"/>
                  <w:vMerge/>
                  <w:tcBorders>
                    <w:left w:val="single" w:sz="4" w:space="0" w:color="auto"/>
                    <w:right w:val="single" w:sz="4" w:space="0" w:color="auto"/>
                  </w:tcBorders>
                  <w:vAlign w:val="center"/>
                  <w:hideMark/>
                </w:tcPr>
                <w:p w14:paraId="11D51A01" w14:textId="77777777" w:rsidR="006B45D8" w:rsidRPr="00A07B97" w:rsidRDefault="006B45D8" w:rsidP="00AB7B59">
                  <w:pPr>
                    <w:ind w:right="-108"/>
                    <w:rPr>
                      <w:sz w:val="24"/>
                      <w:szCs w:val="24"/>
                    </w:rPr>
                  </w:pPr>
                </w:p>
              </w:tc>
              <w:tc>
                <w:tcPr>
                  <w:tcW w:w="2806" w:type="dxa"/>
                  <w:vMerge/>
                  <w:tcBorders>
                    <w:left w:val="single" w:sz="4" w:space="0" w:color="auto"/>
                    <w:right w:val="single" w:sz="4" w:space="0" w:color="auto"/>
                  </w:tcBorders>
                  <w:vAlign w:val="center"/>
                  <w:hideMark/>
                </w:tcPr>
                <w:p w14:paraId="37534579" w14:textId="77777777" w:rsidR="006B45D8" w:rsidRPr="00A07B97" w:rsidRDefault="006B45D8" w:rsidP="00AB7B5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109CF3C6" w14:textId="77777777" w:rsidR="006B45D8" w:rsidRPr="00A07B97" w:rsidRDefault="006B45D8" w:rsidP="00AB7B59">
                  <w:pPr>
                    <w:suppressAutoHyphens/>
                    <w:ind w:right="-108"/>
                    <w:contextualSpacing/>
                    <w:rPr>
                      <w:sz w:val="24"/>
                      <w:szCs w:val="24"/>
                    </w:rPr>
                  </w:pPr>
                  <w:r w:rsidRPr="00A07B97">
                    <w:rPr>
                      <w:sz w:val="24"/>
                      <w:szCs w:val="24"/>
                    </w:rPr>
                    <w:t xml:space="preserve">от 5 до </w:t>
                  </w:r>
                  <w:r>
                    <w:rPr>
                      <w:sz w:val="24"/>
                      <w:szCs w:val="24"/>
                    </w:rPr>
                    <w:t>9</w:t>
                  </w:r>
                  <w:r w:rsidRPr="00A07B97">
                    <w:rPr>
                      <w:sz w:val="24"/>
                      <w:szCs w:val="24"/>
                    </w:rPr>
                    <w:t xml:space="preserve">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040AAF9" w14:textId="77777777" w:rsidR="006B45D8" w:rsidRPr="00A07B97" w:rsidRDefault="006B45D8" w:rsidP="00AB7B59">
                  <w:pPr>
                    <w:suppressAutoHyphens/>
                    <w:ind w:right="-108"/>
                    <w:contextualSpacing/>
                    <w:jc w:val="center"/>
                    <w:rPr>
                      <w:sz w:val="24"/>
                      <w:szCs w:val="24"/>
                    </w:rPr>
                  </w:pPr>
                  <w:r>
                    <w:rPr>
                      <w:sz w:val="24"/>
                      <w:szCs w:val="24"/>
                    </w:rPr>
                    <w:t>5</w:t>
                  </w:r>
                </w:p>
              </w:tc>
              <w:tc>
                <w:tcPr>
                  <w:tcW w:w="3424" w:type="dxa"/>
                  <w:vMerge/>
                  <w:tcBorders>
                    <w:left w:val="single" w:sz="4" w:space="0" w:color="auto"/>
                    <w:right w:val="single" w:sz="4" w:space="0" w:color="auto"/>
                  </w:tcBorders>
                  <w:vAlign w:val="center"/>
                </w:tcPr>
                <w:p w14:paraId="7BEC0D90" w14:textId="77777777" w:rsidR="006B45D8" w:rsidRPr="00A07B97" w:rsidRDefault="006B45D8" w:rsidP="00AB7B59">
                  <w:pPr>
                    <w:suppressAutoHyphens/>
                    <w:ind w:right="-108"/>
                    <w:contextualSpacing/>
                    <w:rPr>
                      <w:sz w:val="24"/>
                      <w:szCs w:val="24"/>
                    </w:rPr>
                  </w:pPr>
                </w:p>
              </w:tc>
            </w:tr>
            <w:tr w:rsidR="006B45D8" w:rsidRPr="00A07B97" w14:paraId="16E0F090" w14:textId="77777777" w:rsidTr="00AB7B59">
              <w:trPr>
                <w:trHeight w:val="822"/>
              </w:trPr>
              <w:tc>
                <w:tcPr>
                  <w:tcW w:w="560" w:type="dxa"/>
                  <w:vMerge/>
                  <w:tcBorders>
                    <w:left w:val="single" w:sz="4" w:space="0" w:color="auto"/>
                    <w:bottom w:val="single" w:sz="4" w:space="0" w:color="auto"/>
                    <w:right w:val="single" w:sz="4" w:space="0" w:color="auto"/>
                  </w:tcBorders>
                  <w:vAlign w:val="center"/>
                </w:tcPr>
                <w:p w14:paraId="5A5BB7F2" w14:textId="77777777" w:rsidR="006B45D8" w:rsidRPr="00A07B97" w:rsidRDefault="006B45D8" w:rsidP="00AB7B59">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0BAC9CE1" w14:textId="77777777" w:rsidR="006B45D8" w:rsidRPr="00A07B97" w:rsidRDefault="006B45D8" w:rsidP="00AB7B5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80B0EAB" w14:textId="77777777" w:rsidR="006B45D8" w:rsidRPr="00A07B97" w:rsidRDefault="006B45D8" w:rsidP="00AB7B59">
                  <w:pPr>
                    <w:suppressAutoHyphens/>
                    <w:ind w:right="-108"/>
                    <w:contextualSpacing/>
                    <w:rPr>
                      <w:sz w:val="24"/>
                      <w:szCs w:val="24"/>
                    </w:rPr>
                  </w:pPr>
                  <w:r>
                    <w:rPr>
                      <w:sz w:val="24"/>
                      <w:szCs w:val="24"/>
                    </w:rPr>
                    <w:t xml:space="preserve">до 4 </w:t>
                  </w:r>
                  <w:r w:rsidRPr="00A07B97">
                    <w:rPr>
                      <w:sz w:val="24"/>
                      <w:szCs w:val="24"/>
                    </w:rPr>
                    <w:t>шт.</w:t>
                  </w:r>
                </w:p>
              </w:tc>
              <w:tc>
                <w:tcPr>
                  <w:tcW w:w="1499" w:type="dxa"/>
                  <w:tcBorders>
                    <w:top w:val="single" w:sz="4" w:space="0" w:color="auto"/>
                    <w:left w:val="single" w:sz="4" w:space="0" w:color="auto"/>
                    <w:bottom w:val="single" w:sz="4" w:space="0" w:color="auto"/>
                    <w:right w:val="single" w:sz="4" w:space="0" w:color="auto"/>
                  </w:tcBorders>
                  <w:vAlign w:val="center"/>
                </w:tcPr>
                <w:p w14:paraId="5B3EB965" w14:textId="77777777" w:rsidR="006B45D8" w:rsidRPr="00A07B97" w:rsidRDefault="006B45D8" w:rsidP="00AB7B59">
                  <w:pPr>
                    <w:suppressAutoHyphens/>
                    <w:ind w:right="-108"/>
                    <w:contextualSpacing/>
                    <w:jc w:val="center"/>
                    <w:rPr>
                      <w:sz w:val="24"/>
                      <w:szCs w:val="24"/>
                    </w:rPr>
                  </w:pPr>
                  <w:r w:rsidRPr="00A07B97">
                    <w:rPr>
                      <w:sz w:val="24"/>
                      <w:szCs w:val="24"/>
                    </w:rPr>
                    <w:t>0</w:t>
                  </w:r>
                </w:p>
              </w:tc>
              <w:tc>
                <w:tcPr>
                  <w:tcW w:w="3424" w:type="dxa"/>
                  <w:vMerge/>
                  <w:tcBorders>
                    <w:left w:val="single" w:sz="4" w:space="0" w:color="auto"/>
                    <w:bottom w:val="single" w:sz="4" w:space="0" w:color="auto"/>
                    <w:right w:val="single" w:sz="4" w:space="0" w:color="auto"/>
                  </w:tcBorders>
                  <w:vAlign w:val="center"/>
                </w:tcPr>
                <w:p w14:paraId="105B3A86" w14:textId="77777777" w:rsidR="006B45D8" w:rsidRPr="00A07B97" w:rsidRDefault="006B45D8" w:rsidP="00AB7B59">
                  <w:pPr>
                    <w:suppressAutoHyphens/>
                    <w:ind w:right="-108"/>
                    <w:contextualSpacing/>
                    <w:rPr>
                      <w:sz w:val="24"/>
                      <w:szCs w:val="24"/>
                    </w:rPr>
                  </w:pPr>
                </w:p>
              </w:tc>
            </w:tr>
            <w:tr w:rsidR="00DF15B4" w:rsidRPr="00A07B97" w14:paraId="2129F22F" w14:textId="77777777" w:rsidTr="006B45D8">
              <w:tc>
                <w:tcPr>
                  <w:tcW w:w="560" w:type="dxa"/>
                  <w:tcBorders>
                    <w:top w:val="single" w:sz="4" w:space="0" w:color="auto"/>
                    <w:left w:val="single" w:sz="4" w:space="0" w:color="auto"/>
                    <w:bottom w:val="single" w:sz="4" w:space="0" w:color="auto"/>
                    <w:right w:val="single" w:sz="4" w:space="0" w:color="auto"/>
                  </w:tcBorders>
                </w:tcPr>
                <w:p w14:paraId="21C733E3" w14:textId="77777777" w:rsidR="00DF15B4" w:rsidRPr="00A07B97" w:rsidRDefault="00DF15B4" w:rsidP="00DF15B4">
                  <w:pPr>
                    <w:suppressAutoHyphens/>
                    <w:ind w:right="-108"/>
                    <w:contextualSpacing/>
                    <w:rPr>
                      <w:sz w:val="24"/>
                      <w:szCs w:val="24"/>
                    </w:rPr>
                  </w:pPr>
                </w:p>
              </w:tc>
              <w:tc>
                <w:tcPr>
                  <w:tcW w:w="6073" w:type="dxa"/>
                  <w:gridSpan w:val="3"/>
                  <w:tcBorders>
                    <w:top w:val="single" w:sz="4" w:space="0" w:color="auto"/>
                    <w:left w:val="single" w:sz="4" w:space="0" w:color="auto"/>
                    <w:bottom w:val="single" w:sz="4" w:space="0" w:color="auto"/>
                    <w:right w:val="single" w:sz="4" w:space="0" w:color="auto"/>
                  </w:tcBorders>
                  <w:vAlign w:val="center"/>
                  <w:hideMark/>
                </w:tcPr>
                <w:p w14:paraId="0E6149B7" w14:textId="518E804D" w:rsidR="00DF15B4" w:rsidRPr="006B45D8" w:rsidRDefault="00FA6669" w:rsidP="006B45D8">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424" w:type="dxa"/>
                  <w:tcBorders>
                    <w:top w:val="single" w:sz="4" w:space="0" w:color="auto"/>
                    <w:left w:val="single" w:sz="4" w:space="0" w:color="auto"/>
                    <w:bottom w:val="single" w:sz="4" w:space="0" w:color="auto"/>
                    <w:right w:val="single" w:sz="4" w:space="0" w:color="auto"/>
                  </w:tcBorders>
                </w:tcPr>
                <w:p w14:paraId="041E803A" w14:textId="4E3F1E31" w:rsidR="00DF15B4" w:rsidRPr="00A07B97" w:rsidRDefault="00DF15B4" w:rsidP="006B45D8">
                  <w:pPr>
                    <w:suppressAutoHyphens/>
                    <w:ind w:right="-108"/>
                    <w:jc w:val="center"/>
                    <w:rPr>
                      <w:sz w:val="24"/>
                      <w:szCs w:val="24"/>
                    </w:rPr>
                  </w:pPr>
                  <w:r w:rsidRPr="00A07B97">
                    <w:rPr>
                      <w:sz w:val="24"/>
                      <w:szCs w:val="24"/>
                    </w:rPr>
                    <w:t>Максимальное количество баллов по критерию – 100</w:t>
                  </w:r>
                </w:p>
              </w:tc>
            </w:tr>
          </w:tbl>
          <w:p w14:paraId="613CC8FE" w14:textId="77777777" w:rsidR="00B11B17" w:rsidRDefault="00B11B17" w:rsidP="00E87108">
            <w:pPr>
              <w:autoSpaceDE w:val="0"/>
              <w:autoSpaceDN w:val="0"/>
              <w:adjustRightInd w:val="0"/>
              <w:jc w:val="both"/>
              <w:rPr>
                <w:sz w:val="24"/>
                <w:szCs w:val="24"/>
              </w:rPr>
            </w:pPr>
          </w:p>
          <w:p w14:paraId="73F7A2E5" w14:textId="77777777" w:rsidR="00B11B17" w:rsidRPr="00AF713C" w:rsidRDefault="00B11B17" w:rsidP="00E87108">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E31173C" w14:textId="77777777" w:rsidR="00B11B17" w:rsidRPr="00AF713C" w:rsidRDefault="00B11B17" w:rsidP="00E87108">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C55564D" w14:textId="77777777" w:rsidR="00B11B17" w:rsidRPr="00AF713C" w:rsidRDefault="00B11B17" w:rsidP="00E87108">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30DCAB67" w14:textId="77777777" w:rsidR="00B11B17" w:rsidRPr="00AF713C" w:rsidRDefault="00B11B17" w:rsidP="00E87108">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B11B17" w:rsidRPr="00C9553C" w14:paraId="1EF3F6AB" w14:textId="77777777" w:rsidTr="00E87108">
        <w:trPr>
          <w:trHeight w:val="405"/>
        </w:trPr>
        <w:tc>
          <w:tcPr>
            <w:tcW w:w="1098" w:type="dxa"/>
            <w:tcBorders>
              <w:top w:val="single" w:sz="6" w:space="0" w:color="auto"/>
              <w:left w:val="single" w:sz="4" w:space="0" w:color="auto"/>
              <w:bottom w:val="single" w:sz="4" w:space="0" w:color="auto"/>
              <w:right w:val="single" w:sz="4" w:space="0" w:color="auto"/>
            </w:tcBorders>
          </w:tcPr>
          <w:p w14:paraId="03EB1B32" w14:textId="77777777" w:rsidR="00B11B17" w:rsidRPr="00F83B74" w:rsidRDefault="00B11B17" w:rsidP="00E87108">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6D7EFE9D" w14:textId="77777777" w:rsidR="00B11B17" w:rsidRDefault="00B11B17" w:rsidP="00E87108">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BFAC8BE" w14:textId="77777777" w:rsidR="00B11B17" w:rsidRPr="00F83B74" w:rsidRDefault="00B11B17" w:rsidP="00E8710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104AC934" w14:textId="77777777" w:rsidR="00B11B17" w:rsidRDefault="00B11B17" w:rsidP="00B11B17">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20158385" w14:textId="77777777" w:rsidR="00B11B17" w:rsidRDefault="00B11B17" w:rsidP="00B11B17">
      <w:pPr>
        <w:rPr>
          <w:b/>
          <w:sz w:val="32"/>
          <w:szCs w:val="32"/>
        </w:rPr>
        <w:sectPr w:rsidR="00B11B17" w:rsidSect="000415DC">
          <w:headerReference w:type="default" r:id="rId31"/>
          <w:pgSz w:w="11907" w:h="16840" w:code="9"/>
          <w:pgMar w:top="851" w:right="851" w:bottom="851" w:left="1276" w:header="720" w:footer="403" w:gutter="0"/>
          <w:cols w:space="720"/>
          <w:noEndnote/>
        </w:sectPr>
      </w:pPr>
    </w:p>
    <w:p w14:paraId="74633E8F" w14:textId="77777777" w:rsidR="00B11B17" w:rsidRDefault="00B11B17" w:rsidP="007B3698">
      <w:pPr>
        <w:pStyle w:val="10"/>
        <w:numPr>
          <w:ilvl w:val="0"/>
          <w:numId w:val="49"/>
        </w:numPr>
      </w:pPr>
      <w:bookmarkStart w:id="83" w:name="_Toc485293328"/>
      <w:r>
        <w:lastRenderedPageBreak/>
        <w:t>ТЕХНИЧЕСКОЕ ЗАДАНИЕ</w:t>
      </w:r>
      <w:bookmarkEnd w:id="83"/>
    </w:p>
    <w:p w14:paraId="1E63EB76" w14:textId="77777777" w:rsidR="00B11B17" w:rsidRDefault="00B11B17" w:rsidP="00B11B17">
      <w:pPr>
        <w:shd w:val="clear" w:color="auto" w:fill="FFFFFF" w:themeFill="background1"/>
        <w:jc w:val="center"/>
        <w:rPr>
          <w:b/>
          <w:bCs/>
          <w:sz w:val="24"/>
          <w:szCs w:val="24"/>
        </w:rPr>
      </w:pPr>
      <w:r w:rsidRPr="00443A3B">
        <w:rPr>
          <w:b/>
          <w:bCs/>
          <w:sz w:val="24"/>
          <w:szCs w:val="24"/>
        </w:rPr>
        <w:t>Разработка аналитических материалов по региональным моделям кадрового обеспечения и коммуникационной платформы в рамках апробации регионального стандарта кадрового обеспечения промышленного роста</w:t>
      </w:r>
    </w:p>
    <w:p w14:paraId="7A4CDCEA" w14:textId="77777777" w:rsidR="00B11B17" w:rsidRDefault="00B11B17" w:rsidP="00B11B17">
      <w:pPr>
        <w:tabs>
          <w:tab w:val="left" w:pos="360"/>
        </w:tabs>
        <w:jc w:val="center"/>
        <w:rPr>
          <w:sz w:val="24"/>
          <w:szCs w:val="24"/>
        </w:rPr>
      </w:pPr>
    </w:p>
    <w:p w14:paraId="71C3EF0C" w14:textId="77777777" w:rsidR="00B11B17" w:rsidRPr="00A07B97" w:rsidRDefault="00B11B17" w:rsidP="00B11B17">
      <w:pPr>
        <w:jc w:val="center"/>
        <w:rPr>
          <w:b/>
          <w:bCs/>
          <w:sz w:val="28"/>
          <w:szCs w:val="28"/>
        </w:rPr>
      </w:pPr>
      <w:r w:rsidRPr="00A07B97">
        <w:rPr>
          <w:b/>
          <w:bCs/>
          <w:sz w:val="28"/>
          <w:szCs w:val="28"/>
        </w:rPr>
        <w:t>ТЕХНИЧЕСКОЕ ЗАДАНИЕ</w:t>
      </w:r>
    </w:p>
    <w:p w14:paraId="04B68AE3" w14:textId="77777777" w:rsidR="00B11B17" w:rsidRDefault="00B11B17" w:rsidP="00B11B17">
      <w:pPr>
        <w:jc w:val="center"/>
        <w:rPr>
          <w:b/>
          <w:bCs/>
          <w:sz w:val="28"/>
          <w:szCs w:val="28"/>
        </w:rPr>
      </w:pPr>
    </w:p>
    <w:p w14:paraId="69FACCC0" w14:textId="77777777" w:rsidR="00B11B17" w:rsidRPr="00F27928" w:rsidRDefault="00B11B17" w:rsidP="0029686C">
      <w:pPr>
        <w:pStyle w:val="afff3"/>
        <w:numPr>
          <w:ilvl w:val="0"/>
          <w:numId w:val="19"/>
        </w:numPr>
        <w:shd w:val="clear" w:color="auto" w:fill="FFFFFF" w:themeFill="background1"/>
        <w:spacing w:line="360" w:lineRule="auto"/>
        <w:jc w:val="both"/>
        <w:rPr>
          <w:sz w:val="24"/>
          <w:szCs w:val="24"/>
        </w:rPr>
      </w:pPr>
      <w:r w:rsidRPr="00F27928">
        <w:rPr>
          <w:sz w:val="24"/>
          <w:szCs w:val="24"/>
        </w:rPr>
        <w:t>Краткое описание вопроса.</w:t>
      </w:r>
    </w:p>
    <w:p w14:paraId="558DDAFC" w14:textId="77777777" w:rsidR="00B11B17" w:rsidRPr="00F27928" w:rsidRDefault="00B11B17" w:rsidP="00B11B17">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 xml:space="preserve">Региональный стандарт кадрового обеспечения промышленного роста (далее – стандарт) разработан в рамках реализации стратегической инициативы «Кадровое обеспечение промышленного роста». Стандарт предназначен для тиражирования в субъектах Российской Федерации лучших региональных практик кадрового обеспечения промышленности. </w:t>
      </w:r>
    </w:p>
    <w:p w14:paraId="3E16CB57" w14:textId="77777777" w:rsidR="00B11B17" w:rsidRPr="00F27928" w:rsidRDefault="00B11B17" w:rsidP="00B11B17">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Стандарт состоит из положений, описывающих модель системы управления процессом, механизмы кадрового обеспечения высокотехнологичных отраслей промышленности по сквозным рабочим профессиям на основе международных стандартов, элементов системы дуального обучения, системы мониторинга качества подготовки кадров.</w:t>
      </w:r>
    </w:p>
    <w:p w14:paraId="0B83A1A0" w14:textId="77777777" w:rsidR="00B11B17" w:rsidRPr="00F27928" w:rsidRDefault="00B11B17" w:rsidP="00B11B17">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Стандарт предназначен для применения высшим должностным лицом субъекта Российской Федерации, региональными органами исполнительной власти, отраслевыми, профессиональными организациями, партнерствами и работодателями в качестве руководства для реализации проектов по внедрению модели кадрового обеспечения промышленного роста в регионе.</w:t>
      </w:r>
    </w:p>
    <w:p w14:paraId="53DC2282" w14:textId="77777777" w:rsidR="00B11B17" w:rsidRPr="00F27928" w:rsidRDefault="00B11B17" w:rsidP="00B11B17">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В 2016-2017 гг. стандарт апробируется в 20 пилотных субъектах РФ. В конце 2016 года планируется подвести итоги апробации и систематизировать полученные практики.</w:t>
      </w:r>
    </w:p>
    <w:p w14:paraId="3F24B596" w14:textId="77777777" w:rsidR="00B11B17" w:rsidRPr="00F27928" w:rsidRDefault="00B11B17" w:rsidP="0029686C">
      <w:pPr>
        <w:pStyle w:val="afff3"/>
        <w:numPr>
          <w:ilvl w:val="0"/>
          <w:numId w:val="19"/>
        </w:numPr>
        <w:shd w:val="clear" w:color="auto" w:fill="FFFFFF" w:themeFill="background1"/>
        <w:spacing w:line="360" w:lineRule="auto"/>
        <w:jc w:val="both"/>
        <w:rPr>
          <w:sz w:val="24"/>
          <w:szCs w:val="24"/>
        </w:rPr>
      </w:pPr>
      <w:r w:rsidRPr="00F27928">
        <w:rPr>
          <w:sz w:val="24"/>
          <w:szCs w:val="24"/>
        </w:rPr>
        <w:t>Наименование работ.</w:t>
      </w:r>
    </w:p>
    <w:p w14:paraId="7E570598" w14:textId="77777777" w:rsidR="00B11B17" w:rsidRPr="00F27928" w:rsidRDefault="00B11B17" w:rsidP="00B11B17">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Разработка аналитических материалов по региональным моделям кадрового обеспечения и коммуникационной платформы в рамках апробации регионального стандарта кадрового обеспечения промышленного роста.</w:t>
      </w:r>
    </w:p>
    <w:p w14:paraId="6B7E8AB5" w14:textId="77777777" w:rsidR="00B11B17" w:rsidRPr="00F27928" w:rsidRDefault="00B11B17" w:rsidP="0029686C">
      <w:pPr>
        <w:pStyle w:val="afff3"/>
        <w:numPr>
          <w:ilvl w:val="0"/>
          <w:numId w:val="19"/>
        </w:numPr>
        <w:shd w:val="clear" w:color="auto" w:fill="FFFFFF" w:themeFill="background1"/>
        <w:spacing w:line="360" w:lineRule="auto"/>
        <w:jc w:val="both"/>
        <w:rPr>
          <w:sz w:val="24"/>
          <w:szCs w:val="24"/>
        </w:rPr>
      </w:pPr>
      <w:r w:rsidRPr="00F27928">
        <w:rPr>
          <w:sz w:val="24"/>
          <w:szCs w:val="24"/>
        </w:rPr>
        <w:t>Заказчик и исполнитель работ.</w:t>
      </w:r>
    </w:p>
    <w:p w14:paraId="709C3092" w14:textId="77777777" w:rsidR="00B11B17" w:rsidRPr="00F27928" w:rsidRDefault="00B11B17" w:rsidP="00B11B17">
      <w:pPr>
        <w:pStyle w:val="afff3"/>
        <w:shd w:val="clear" w:color="auto" w:fill="FFFFFF" w:themeFill="background1"/>
        <w:spacing w:line="360" w:lineRule="auto"/>
        <w:ind w:left="709"/>
        <w:jc w:val="both"/>
        <w:rPr>
          <w:sz w:val="24"/>
          <w:szCs w:val="24"/>
        </w:rPr>
      </w:pPr>
      <w:r w:rsidRPr="00F27928">
        <w:rPr>
          <w:sz w:val="24"/>
          <w:szCs w:val="24"/>
        </w:rPr>
        <w:t>Заказчик работ – Автономная некоммерческая организация «Агентство стратегических инициатив по продвижению новых проектов».</w:t>
      </w:r>
    </w:p>
    <w:p w14:paraId="330043C1" w14:textId="77777777" w:rsidR="00B11B17" w:rsidRPr="00F27928" w:rsidRDefault="00B11B17" w:rsidP="00B11B17">
      <w:pPr>
        <w:pStyle w:val="afff3"/>
        <w:shd w:val="clear" w:color="auto" w:fill="FFFFFF" w:themeFill="background1"/>
        <w:spacing w:line="360" w:lineRule="auto"/>
        <w:ind w:left="709"/>
        <w:jc w:val="both"/>
        <w:rPr>
          <w:sz w:val="24"/>
          <w:szCs w:val="24"/>
        </w:rPr>
      </w:pPr>
      <w:r w:rsidRPr="00F27928">
        <w:rPr>
          <w:sz w:val="24"/>
          <w:szCs w:val="24"/>
        </w:rPr>
        <w:t>Исполнитель работ – определяется по результатам закупочной процедуры.</w:t>
      </w:r>
    </w:p>
    <w:p w14:paraId="2C34208D" w14:textId="77777777" w:rsidR="00B11B17" w:rsidRPr="00F27928" w:rsidRDefault="00B11B17" w:rsidP="0029686C">
      <w:pPr>
        <w:pStyle w:val="afff3"/>
        <w:numPr>
          <w:ilvl w:val="0"/>
          <w:numId w:val="19"/>
        </w:numPr>
        <w:pBdr>
          <w:top w:val="nil"/>
          <w:left w:val="nil"/>
          <w:bottom w:val="nil"/>
          <w:right w:val="nil"/>
          <w:between w:val="nil"/>
          <w:bar w:val="nil"/>
        </w:pBdr>
        <w:shd w:val="clear" w:color="auto" w:fill="FFFFFF" w:themeFill="background1"/>
        <w:spacing w:line="360" w:lineRule="auto"/>
        <w:jc w:val="both"/>
        <w:rPr>
          <w:sz w:val="24"/>
          <w:szCs w:val="24"/>
        </w:rPr>
      </w:pPr>
      <w:r w:rsidRPr="00F27928">
        <w:rPr>
          <w:sz w:val="24"/>
          <w:szCs w:val="24"/>
        </w:rPr>
        <w:t>Сроки выполнения работ.</w:t>
      </w:r>
    </w:p>
    <w:p w14:paraId="66D1881A" w14:textId="77777777" w:rsidR="00B11B17" w:rsidRPr="00F27928" w:rsidRDefault="00B11B17" w:rsidP="00B11B17">
      <w:pPr>
        <w:pStyle w:val="Body"/>
        <w:shd w:val="clear" w:color="auto" w:fill="FFFFFF" w:themeFill="background1"/>
        <w:suppressAutoHyphens/>
        <w:spacing w:line="360" w:lineRule="auto"/>
        <w:ind w:firstLine="709"/>
        <w:jc w:val="both"/>
        <w:rPr>
          <w:sz w:val="24"/>
          <w:szCs w:val="24"/>
        </w:rPr>
      </w:pPr>
      <w:r w:rsidRPr="00F27928">
        <w:rPr>
          <w:sz w:val="24"/>
          <w:szCs w:val="24"/>
        </w:rPr>
        <w:t>Срок выполнения работ - до 11 декабря 2017 г.</w:t>
      </w:r>
    </w:p>
    <w:p w14:paraId="0F5F4735" w14:textId="77777777" w:rsidR="00B11B17" w:rsidRPr="00F27928" w:rsidRDefault="00B11B17" w:rsidP="0029686C">
      <w:pPr>
        <w:pStyle w:val="afff3"/>
        <w:numPr>
          <w:ilvl w:val="0"/>
          <w:numId w:val="19"/>
        </w:numPr>
        <w:shd w:val="clear" w:color="auto" w:fill="FFFFFF" w:themeFill="background1"/>
        <w:autoSpaceDE w:val="0"/>
        <w:autoSpaceDN w:val="0"/>
        <w:adjustRightInd w:val="0"/>
        <w:spacing w:line="360" w:lineRule="auto"/>
        <w:ind w:left="714" w:hanging="357"/>
        <w:jc w:val="both"/>
        <w:rPr>
          <w:sz w:val="24"/>
          <w:szCs w:val="24"/>
        </w:rPr>
      </w:pPr>
      <w:r w:rsidRPr="00F27928">
        <w:rPr>
          <w:sz w:val="24"/>
          <w:szCs w:val="24"/>
        </w:rPr>
        <w:t xml:space="preserve">Цель работ: </w:t>
      </w:r>
    </w:p>
    <w:p w14:paraId="553B7619" w14:textId="77777777" w:rsidR="00B11B17" w:rsidRPr="00F27928" w:rsidRDefault="00B11B17" w:rsidP="00B11B17">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 xml:space="preserve">Создание условий для качественной апробации стандарта в субъектах РФ благодаря обеспечению аналитики для принятия оперативных и стратегических управленческих </w:t>
      </w:r>
      <w:r w:rsidRPr="00F27928">
        <w:rPr>
          <w:sz w:val="24"/>
          <w:szCs w:val="24"/>
        </w:rPr>
        <w:lastRenderedPageBreak/>
        <w:t>решений Агентством, выработки системных предложений по тематическим направлениям, соответствующим направлениям стандарта как для Агентства, так и для региональных команд внедрения стандарта.</w:t>
      </w:r>
    </w:p>
    <w:p w14:paraId="652E7F9C" w14:textId="77777777" w:rsidR="00B11B17" w:rsidRPr="00F27928" w:rsidRDefault="00B11B17" w:rsidP="0029686C">
      <w:pPr>
        <w:pStyle w:val="afff3"/>
        <w:numPr>
          <w:ilvl w:val="0"/>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Состав работ и результаты:</w:t>
      </w:r>
    </w:p>
    <w:p w14:paraId="43E27E68"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bookmarkStart w:id="84" w:name="OLE_LINK4"/>
      <w:bookmarkStart w:id="85" w:name="OLE_LINK5"/>
      <w:bookmarkStart w:id="86" w:name="OLE_LINK9"/>
      <w:r w:rsidRPr="00F27928">
        <w:rPr>
          <w:sz w:val="24"/>
          <w:szCs w:val="24"/>
        </w:rPr>
        <w:t>Разработка методических рекомендаций по применению сетевых форм реализации образовательных программ:</w:t>
      </w:r>
    </w:p>
    <w:p w14:paraId="6318237C" w14:textId="77777777" w:rsidR="00B11B17" w:rsidRPr="00F27928" w:rsidRDefault="00B11B17" w:rsidP="0029686C">
      <w:pPr>
        <w:pStyle w:val="afff3"/>
        <w:numPr>
          <w:ilvl w:val="1"/>
          <w:numId w:val="22"/>
        </w:numPr>
        <w:spacing w:before="60" w:after="60" w:line="259" w:lineRule="auto"/>
        <w:contextualSpacing w:val="0"/>
        <w:jc w:val="both"/>
        <w:rPr>
          <w:sz w:val="24"/>
          <w:szCs w:val="24"/>
        </w:rPr>
      </w:pPr>
      <w:bookmarkStart w:id="87" w:name="OLE_LINK10"/>
      <w:bookmarkStart w:id="88" w:name="OLE_LINK11"/>
      <w:bookmarkEnd w:id="84"/>
      <w:bookmarkEnd w:id="85"/>
      <w:bookmarkEnd w:id="86"/>
      <w:r w:rsidRPr="00F27928">
        <w:rPr>
          <w:sz w:val="24"/>
          <w:szCs w:val="24"/>
        </w:rPr>
        <w:t>Систематизация и описание практик моделей сетевого взаимодействия (6 практик взаимодействия работодателей и учреждений среднего профессионального образования);</w:t>
      </w:r>
    </w:p>
    <w:p w14:paraId="301645BB" w14:textId="77777777" w:rsidR="00B11B17" w:rsidRPr="00F27928" w:rsidRDefault="00B11B17" w:rsidP="0029686C">
      <w:pPr>
        <w:pStyle w:val="afff3"/>
        <w:numPr>
          <w:ilvl w:val="1"/>
          <w:numId w:val="22"/>
        </w:numPr>
        <w:spacing w:before="60" w:after="60" w:line="259" w:lineRule="auto"/>
        <w:contextualSpacing w:val="0"/>
        <w:jc w:val="both"/>
        <w:rPr>
          <w:sz w:val="24"/>
          <w:szCs w:val="24"/>
        </w:rPr>
      </w:pPr>
      <w:r w:rsidRPr="00F27928">
        <w:rPr>
          <w:sz w:val="24"/>
          <w:szCs w:val="24"/>
        </w:rPr>
        <w:t>Систематизация и описание практик сетевого взаимодействия (4 практики взаимодействия работодателей и учреждений высшего образования, межрегионального взаимодействия: учреждения высшего образования и межрегиональные центры компетенций);</w:t>
      </w:r>
    </w:p>
    <w:p w14:paraId="617DF02C" w14:textId="77777777" w:rsidR="00B11B17" w:rsidRPr="00F27928" w:rsidRDefault="00B11B17" w:rsidP="0029686C">
      <w:pPr>
        <w:pStyle w:val="afff3"/>
        <w:numPr>
          <w:ilvl w:val="1"/>
          <w:numId w:val="22"/>
        </w:numPr>
        <w:spacing w:before="60" w:after="60" w:line="259" w:lineRule="auto"/>
        <w:contextualSpacing w:val="0"/>
        <w:jc w:val="both"/>
        <w:rPr>
          <w:sz w:val="24"/>
          <w:szCs w:val="24"/>
        </w:rPr>
      </w:pPr>
      <w:r w:rsidRPr="00F27928">
        <w:rPr>
          <w:sz w:val="24"/>
          <w:szCs w:val="24"/>
        </w:rPr>
        <w:t>Сбор и систематизация документов (договоров, соглашений и т.д.) и разработка на их основе типовых шаблонов документов для сетевого взаимодействия участников образовательного процесса.</w:t>
      </w:r>
    </w:p>
    <w:p w14:paraId="3773AEA3" w14:textId="77777777" w:rsidR="00B11B17" w:rsidRPr="00F27928" w:rsidRDefault="00B11B17" w:rsidP="0029686C">
      <w:pPr>
        <w:pStyle w:val="afff3"/>
        <w:numPr>
          <w:ilvl w:val="1"/>
          <w:numId w:val="22"/>
        </w:numPr>
        <w:spacing w:before="60" w:after="60" w:line="259" w:lineRule="auto"/>
        <w:contextualSpacing w:val="0"/>
        <w:jc w:val="both"/>
        <w:rPr>
          <w:sz w:val="24"/>
          <w:szCs w:val="24"/>
        </w:rPr>
      </w:pPr>
      <w:r w:rsidRPr="00F27928">
        <w:rPr>
          <w:sz w:val="24"/>
          <w:szCs w:val="24"/>
        </w:rPr>
        <w:t xml:space="preserve">Уточнение принципиальных схем и моделей сетевого взаимодействия с разработкой типовых алгоритмов действий для запуска каждой их описываемых схем. </w:t>
      </w:r>
    </w:p>
    <w:p w14:paraId="6BFF7735" w14:textId="77777777" w:rsidR="00B11B17" w:rsidRPr="00F27928" w:rsidRDefault="00B11B17" w:rsidP="0029686C">
      <w:pPr>
        <w:pStyle w:val="afff3"/>
        <w:numPr>
          <w:ilvl w:val="1"/>
          <w:numId w:val="22"/>
        </w:numPr>
        <w:spacing w:before="60" w:after="60" w:line="259" w:lineRule="auto"/>
        <w:contextualSpacing w:val="0"/>
        <w:jc w:val="both"/>
        <w:rPr>
          <w:sz w:val="24"/>
          <w:szCs w:val="24"/>
        </w:rPr>
      </w:pPr>
      <w:r w:rsidRPr="00F27928">
        <w:rPr>
          <w:sz w:val="24"/>
          <w:szCs w:val="24"/>
        </w:rPr>
        <w:t>Разработка методических рекомендаций по применению сетевых форм реализации образовательных программ.</w:t>
      </w:r>
    </w:p>
    <w:p w14:paraId="428D1DD8" w14:textId="77777777" w:rsidR="00B11B17" w:rsidRPr="00F27928" w:rsidRDefault="00B11B17" w:rsidP="0029686C">
      <w:pPr>
        <w:pStyle w:val="afff3"/>
        <w:numPr>
          <w:ilvl w:val="1"/>
          <w:numId w:val="22"/>
        </w:numPr>
        <w:spacing w:before="60" w:after="60" w:line="259" w:lineRule="auto"/>
        <w:contextualSpacing w:val="0"/>
        <w:jc w:val="both"/>
        <w:rPr>
          <w:sz w:val="24"/>
          <w:szCs w:val="24"/>
        </w:rPr>
      </w:pPr>
      <w:r w:rsidRPr="00F27928">
        <w:rPr>
          <w:sz w:val="24"/>
          <w:szCs w:val="24"/>
        </w:rPr>
        <w:t>Анализ результатов экспертизы методических рекомендаций по применению сетевых форм реализации образовательных программ со стороны региональных ответственных и разработка требований по корректировке документа.</w:t>
      </w:r>
    </w:p>
    <w:p w14:paraId="3ABECF65" w14:textId="77777777" w:rsidR="00B11B17" w:rsidRPr="00F27928" w:rsidRDefault="00B11B17" w:rsidP="0029686C">
      <w:pPr>
        <w:pStyle w:val="afff3"/>
        <w:numPr>
          <w:ilvl w:val="1"/>
          <w:numId w:val="22"/>
        </w:numPr>
        <w:spacing w:before="60" w:after="60" w:line="259" w:lineRule="auto"/>
        <w:contextualSpacing w:val="0"/>
        <w:jc w:val="both"/>
        <w:rPr>
          <w:sz w:val="24"/>
          <w:szCs w:val="24"/>
        </w:rPr>
      </w:pPr>
      <w:r w:rsidRPr="00F27928">
        <w:rPr>
          <w:sz w:val="24"/>
          <w:szCs w:val="24"/>
        </w:rPr>
        <w:t>Итоговое оформление документа «Методические рекомендации по применению сетевых форм реализации образовательных программ» и разработка презентационных материалов.</w:t>
      </w:r>
    </w:p>
    <w:bookmarkEnd w:id="87"/>
    <w:bookmarkEnd w:id="88"/>
    <w:p w14:paraId="45272D0F"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Сбор, систематизация и описание эффективных региональных практик внедрения Стандарта:</w:t>
      </w:r>
    </w:p>
    <w:p w14:paraId="7F3109D1" w14:textId="77777777" w:rsidR="008B07EB" w:rsidRPr="00F27928" w:rsidRDefault="008B07EB" w:rsidP="007B3698">
      <w:pPr>
        <w:pStyle w:val="afff3"/>
        <w:numPr>
          <w:ilvl w:val="0"/>
          <w:numId w:val="56"/>
        </w:numPr>
        <w:spacing w:before="60" w:after="60" w:line="259" w:lineRule="auto"/>
        <w:contextualSpacing w:val="0"/>
        <w:jc w:val="both"/>
        <w:rPr>
          <w:sz w:val="24"/>
          <w:szCs w:val="24"/>
        </w:rPr>
      </w:pPr>
      <w:r>
        <w:rPr>
          <w:sz w:val="24"/>
          <w:szCs w:val="24"/>
        </w:rPr>
        <w:t xml:space="preserve">Подготовка информационной </w:t>
      </w:r>
      <w:r w:rsidRPr="00F27928">
        <w:rPr>
          <w:sz w:val="24"/>
          <w:szCs w:val="24"/>
        </w:rPr>
        <w:t xml:space="preserve">площадки </w:t>
      </w:r>
      <w:hyperlink r:id="rId32" w:history="1">
        <w:r w:rsidRPr="00F27928">
          <w:rPr>
            <w:sz w:val="24"/>
            <w:szCs w:val="24"/>
          </w:rPr>
          <w:t>http://www.wikiregstandard.ru</w:t>
        </w:r>
      </w:hyperlink>
      <w:r w:rsidRPr="00F27928">
        <w:rPr>
          <w:sz w:val="24"/>
          <w:szCs w:val="24"/>
        </w:rPr>
        <w:t xml:space="preserve"> </w:t>
      </w:r>
      <w:r>
        <w:rPr>
          <w:sz w:val="24"/>
          <w:szCs w:val="24"/>
        </w:rPr>
        <w:t xml:space="preserve">к запуску для </w:t>
      </w:r>
      <w:r w:rsidRPr="00F27928">
        <w:rPr>
          <w:sz w:val="24"/>
          <w:szCs w:val="24"/>
        </w:rPr>
        <w:t>заполнения эффективными практиками со стороны пользователей</w:t>
      </w:r>
      <w:r>
        <w:rPr>
          <w:sz w:val="24"/>
          <w:szCs w:val="24"/>
        </w:rPr>
        <w:t xml:space="preserve"> (включая актуализацию настроек площадки и пользовательского интерфейса)</w:t>
      </w:r>
      <w:r w:rsidRPr="00F27928">
        <w:rPr>
          <w:sz w:val="24"/>
          <w:szCs w:val="24"/>
        </w:rPr>
        <w:t>, запуск процесса описания эффективных практик</w:t>
      </w:r>
      <w:r>
        <w:rPr>
          <w:sz w:val="24"/>
          <w:szCs w:val="24"/>
        </w:rPr>
        <w:t xml:space="preserve"> (включая подготовку и рассылку/размещение необходимых документов: официальные письма, протоколы и т.д.). </w:t>
      </w:r>
    </w:p>
    <w:p w14:paraId="17528FCA" w14:textId="77777777" w:rsidR="008B07EB" w:rsidRPr="00F27928" w:rsidRDefault="008B07EB" w:rsidP="007B3698">
      <w:pPr>
        <w:pStyle w:val="afff3"/>
        <w:numPr>
          <w:ilvl w:val="0"/>
          <w:numId w:val="56"/>
        </w:numPr>
        <w:spacing w:before="60" w:after="60" w:line="259" w:lineRule="auto"/>
        <w:contextualSpacing w:val="0"/>
        <w:jc w:val="both"/>
        <w:rPr>
          <w:sz w:val="24"/>
          <w:szCs w:val="24"/>
        </w:rPr>
      </w:pPr>
      <w:r>
        <w:rPr>
          <w:sz w:val="24"/>
          <w:szCs w:val="24"/>
        </w:rPr>
        <w:t xml:space="preserve">Консультационно-методическое сопровождение пользователей по описанию </w:t>
      </w:r>
      <w:r w:rsidRPr="00F27928">
        <w:rPr>
          <w:sz w:val="24"/>
          <w:szCs w:val="24"/>
        </w:rPr>
        <w:t>эффективных региональных практик</w:t>
      </w:r>
      <w:r>
        <w:rPr>
          <w:sz w:val="24"/>
          <w:szCs w:val="24"/>
        </w:rPr>
        <w:t xml:space="preserve"> на </w:t>
      </w:r>
      <w:hyperlink r:id="rId33" w:history="1">
        <w:r w:rsidRPr="00F27928">
          <w:rPr>
            <w:sz w:val="24"/>
            <w:szCs w:val="24"/>
          </w:rPr>
          <w:t>http://www.wikiregstandard.ru</w:t>
        </w:r>
      </w:hyperlink>
      <w:r w:rsidRPr="00F27928">
        <w:rPr>
          <w:sz w:val="24"/>
          <w:szCs w:val="24"/>
        </w:rPr>
        <w:t>.</w:t>
      </w:r>
    </w:p>
    <w:p w14:paraId="5562EB68" w14:textId="77777777" w:rsidR="008B07EB" w:rsidRPr="00F27928" w:rsidRDefault="008B07EB" w:rsidP="007B3698">
      <w:pPr>
        <w:pStyle w:val="afff3"/>
        <w:numPr>
          <w:ilvl w:val="0"/>
          <w:numId w:val="56"/>
        </w:numPr>
        <w:spacing w:before="60" w:after="60" w:line="259" w:lineRule="auto"/>
        <w:contextualSpacing w:val="0"/>
        <w:jc w:val="both"/>
        <w:rPr>
          <w:sz w:val="24"/>
          <w:szCs w:val="24"/>
        </w:rPr>
      </w:pPr>
      <w:r w:rsidRPr="00F27928">
        <w:rPr>
          <w:sz w:val="24"/>
          <w:szCs w:val="24"/>
        </w:rPr>
        <w:t xml:space="preserve">Техническое сопровождение пользователей </w:t>
      </w:r>
      <w:r>
        <w:rPr>
          <w:sz w:val="24"/>
          <w:szCs w:val="24"/>
        </w:rPr>
        <w:t xml:space="preserve">в процессе работы по описанию </w:t>
      </w:r>
      <w:r w:rsidRPr="00F27928">
        <w:rPr>
          <w:sz w:val="24"/>
          <w:szCs w:val="24"/>
        </w:rPr>
        <w:t>эффективных региональных практик</w:t>
      </w:r>
      <w:r>
        <w:rPr>
          <w:sz w:val="24"/>
          <w:szCs w:val="24"/>
        </w:rPr>
        <w:t xml:space="preserve"> на </w:t>
      </w:r>
      <w:hyperlink r:id="rId34" w:history="1">
        <w:r w:rsidRPr="00F27928">
          <w:rPr>
            <w:sz w:val="24"/>
            <w:szCs w:val="24"/>
          </w:rPr>
          <w:t>http://www.wikiregstandard.ru</w:t>
        </w:r>
      </w:hyperlink>
      <w:r w:rsidRPr="00F27928">
        <w:rPr>
          <w:sz w:val="24"/>
          <w:szCs w:val="24"/>
        </w:rPr>
        <w:t>.</w:t>
      </w:r>
    </w:p>
    <w:p w14:paraId="4EEDE95E" w14:textId="77777777" w:rsidR="008B07EB" w:rsidRPr="00F27928" w:rsidRDefault="008B07EB" w:rsidP="007B3698">
      <w:pPr>
        <w:pStyle w:val="afff3"/>
        <w:numPr>
          <w:ilvl w:val="0"/>
          <w:numId w:val="56"/>
        </w:numPr>
        <w:spacing w:before="60" w:after="60" w:line="259" w:lineRule="auto"/>
        <w:contextualSpacing w:val="0"/>
        <w:jc w:val="both"/>
        <w:rPr>
          <w:sz w:val="24"/>
          <w:szCs w:val="24"/>
        </w:rPr>
      </w:pPr>
      <w:r w:rsidRPr="00F27928">
        <w:rPr>
          <w:sz w:val="24"/>
          <w:szCs w:val="24"/>
        </w:rPr>
        <w:t xml:space="preserve">Анализ описанных на </w:t>
      </w:r>
      <w:hyperlink r:id="rId35" w:history="1">
        <w:r w:rsidRPr="00F27928">
          <w:rPr>
            <w:sz w:val="24"/>
            <w:szCs w:val="24"/>
          </w:rPr>
          <w:t>http://www.wikiregstandard.ru</w:t>
        </w:r>
      </w:hyperlink>
      <w:r w:rsidRPr="00F27928">
        <w:rPr>
          <w:sz w:val="24"/>
          <w:szCs w:val="24"/>
        </w:rPr>
        <w:t xml:space="preserve"> региональных практик внедрения Стандарта, определение приоритетных региональных </w:t>
      </w:r>
      <w:r w:rsidRPr="00F27928">
        <w:rPr>
          <w:sz w:val="24"/>
          <w:szCs w:val="24"/>
        </w:rPr>
        <w:lastRenderedPageBreak/>
        <w:t>кейсов для включения в сборник эффективных региональных практик внедрения Стандарта в соответствии с разработанными критериями оценки эффективных практик.</w:t>
      </w:r>
    </w:p>
    <w:p w14:paraId="181EAD44" w14:textId="77777777" w:rsidR="008B07EB" w:rsidRPr="00F27928" w:rsidRDefault="008B07EB" w:rsidP="007B3698">
      <w:pPr>
        <w:pStyle w:val="afff3"/>
        <w:numPr>
          <w:ilvl w:val="0"/>
          <w:numId w:val="56"/>
        </w:numPr>
        <w:spacing w:before="60" w:after="60" w:line="259" w:lineRule="auto"/>
        <w:contextualSpacing w:val="0"/>
        <w:jc w:val="both"/>
        <w:rPr>
          <w:sz w:val="24"/>
          <w:szCs w:val="24"/>
        </w:rPr>
      </w:pPr>
      <w:r w:rsidRPr="00F27928">
        <w:rPr>
          <w:sz w:val="24"/>
          <w:szCs w:val="24"/>
        </w:rPr>
        <w:t>Верификация описанных региональных практик на предмет полноты и качества содержания, редакционная корректировка текста, описание в виде кейсов и итоговое оформление в сборник эффективных региональных практик внедрения Стандарта.</w:t>
      </w:r>
    </w:p>
    <w:p w14:paraId="6BE9D5AE" w14:textId="77777777" w:rsidR="008B07EB" w:rsidRPr="00F27928" w:rsidRDefault="008B07EB" w:rsidP="007B3698">
      <w:pPr>
        <w:pStyle w:val="afff3"/>
        <w:numPr>
          <w:ilvl w:val="0"/>
          <w:numId w:val="56"/>
        </w:numPr>
        <w:spacing w:before="60" w:after="60" w:line="259" w:lineRule="auto"/>
        <w:contextualSpacing w:val="0"/>
        <w:jc w:val="both"/>
        <w:rPr>
          <w:sz w:val="24"/>
          <w:szCs w:val="24"/>
        </w:rPr>
      </w:pPr>
      <w:r w:rsidRPr="00F27928">
        <w:rPr>
          <w:sz w:val="24"/>
          <w:szCs w:val="24"/>
        </w:rPr>
        <w:t>Редакционная корректировка текста, описание в виде кейсов и итоговое оформление в сборник эффективных региональных практик внедрения Стандарта.</w:t>
      </w:r>
    </w:p>
    <w:p w14:paraId="6589B144"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Мониторинг и оценка эффективности результатов внедрения Стандарта в пилотных регионах:</w:t>
      </w:r>
    </w:p>
    <w:p w14:paraId="6E625B10" w14:textId="77777777" w:rsidR="00B11B17" w:rsidRPr="00F27928" w:rsidRDefault="00B11B17" w:rsidP="007B3698">
      <w:pPr>
        <w:pStyle w:val="afff3"/>
        <w:numPr>
          <w:ilvl w:val="0"/>
          <w:numId w:val="24"/>
        </w:numPr>
        <w:spacing w:before="60" w:after="60" w:line="259" w:lineRule="auto"/>
        <w:contextualSpacing w:val="0"/>
        <w:jc w:val="both"/>
        <w:rPr>
          <w:sz w:val="24"/>
          <w:szCs w:val="24"/>
        </w:rPr>
      </w:pPr>
      <w:r w:rsidRPr="00F27928">
        <w:rPr>
          <w:sz w:val="24"/>
          <w:szCs w:val="24"/>
        </w:rPr>
        <w:t>Разработка системы показателей оценки внедрения Стандарта и методики их сбора и расчета.</w:t>
      </w:r>
    </w:p>
    <w:p w14:paraId="4E4C5B17" w14:textId="77777777" w:rsidR="00B11B17" w:rsidRPr="00F27928" w:rsidRDefault="00B11B17" w:rsidP="007B3698">
      <w:pPr>
        <w:pStyle w:val="afff3"/>
        <w:numPr>
          <w:ilvl w:val="0"/>
          <w:numId w:val="24"/>
        </w:numPr>
        <w:spacing w:before="60" w:after="60" w:line="259" w:lineRule="auto"/>
        <w:contextualSpacing w:val="0"/>
        <w:jc w:val="both"/>
        <w:rPr>
          <w:sz w:val="24"/>
          <w:szCs w:val="24"/>
        </w:rPr>
      </w:pPr>
      <w:r w:rsidRPr="00F27928">
        <w:rPr>
          <w:sz w:val="24"/>
          <w:szCs w:val="24"/>
        </w:rPr>
        <w:t>Сбор информации о результатах внедрения Стандарта в пилотных регионах (ход внедрения стандарта, типовые проблемы, решения) и оценка исполнения плановых мероприятий региональных Дорожных карт для каждого пилотного региона.</w:t>
      </w:r>
    </w:p>
    <w:p w14:paraId="624F58F2" w14:textId="77777777" w:rsidR="00B11B17" w:rsidRPr="00F27928" w:rsidRDefault="00B11B17" w:rsidP="007B3698">
      <w:pPr>
        <w:pStyle w:val="afff3"/>
        <w:numPr>
          <w:ilvl w:val="0"/>
          <w:numId w:val="24"/>
        </w:numPr>
        <w:spacing w:before="60" w:after="60" w:line="259" w:lineRule="auto"/>
        <w:contextualSpacing w:val="0"/>
        <w:jc w:val="both"/>
        <w:rPr>
          <w:sz w:val="24"/>
          <w:szCs w:val="24"/>
        </w:rPr>
      </w:pPr>
      <w:r w:rsidRPr="00F27928">
        <w:rPr>
          <w:sz w:val="24"/>
          <w:szCs w:val="24"/>
        </w:rPr>
        <w:t>Подготовка аналитических материалов к тематическим сессиям по мониторингу результатов внедрения Стандарта в пилотных регионах.</w:t>
      </w:r>
    </w:p>
    <w:p w14:paraId="191422B8" w14:textId="77777777" w:rsidR="00B11B17" w:rsidRPr="00F27928" w:rsidRDefault="00B11B17" w:rsidP="007B3698">
      <w:pPr>
        <w:pStyle w:val="afff3"/>
        <w:numPr>
          <w:ilvl w:val="0"/>
          <w:numId w:val="24"/>
        </w:numPr>
        <w:spacing w:before="60" w:after="60" w:line="259" w:lineRule="auto"/>
        <w:contextualSpacing w:val="0"/>
        <w:jc w:val="both"/>
        <w:rPr>
          <w:sz w:val="24"/>
          <w:szCs w:val="24"/>
        </w:rPr>
      </w:pPr>
      <w:r w:rsidRPr="00F27928">
        <w:rPr>
          <w:sz w:val="24"/>
          <w:szCs w:val="24"/>
        </w:rPr>
        <w:t>Систематизация и оформление результатов проведения тематических мероприятий по мониторингу внедрения Стандарта в пилотных регионах и заседаний Рабочих групп по внедрению Стандарта.</w:t>
      </w:r>
    </w:p>
    <w:p w14:paraId="3484A86A" w14:textId="5E5B0374"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Создание </w:t>
      </w:r>
      <w:r w:rsidR="008B07EB">
        <w:rPr>
          <w:sz w:val="24"/>
          <w:szCs w:val="24"/>
        </w:rPr>
        <w:t xml:space="preserve">и администрирование </w:t>
      </w:r>
      <w:r w:rsidRPr="00F27928">
        <w:rPr>
          <w:sz w:val="24"/>
          <w:szCs w:val="24"/>
        </w:rPr>
        <w:t>коммуникационной площадки участников Стандарта:</w:t>
      </w:r>
    </w:p>
    <w:p w14:paraId="603DAD7E" w14:textId="790EC827" w:rsidR="00B11B17" w:rsidRPr="00F27928" w:rsidRDefault="008B07EB" w:rsidP="007B3698">
      <w:pPr>
        <w:pStyle w:val="afff3"/>
        <w:numPr>
          <w:ilvl w:val="0"/>
          <w:numId w:val="25"/>
        </w:numPr>
        <w:spacing w:before="60" w:after="60" w:line="259" w:lineRule="auto"/>
        <w:contextualSpacing w:val="0"/>
        <w:jc w:val="both"/>
        <w:rPr>
          <w:sz w:val="24"/>
          <w:szCs w:val="24"/>
        </w:rPr>
      </w:pPr>
      <w:r>
        <w:rPr>
          <w:sz w:val="24"/>
          <w:szCs w:val="24"/>
        </w:rPr>
        <w:t>Подготовка информационно-</w:t>
      </w:r>
      <w:r w:rsidR="00B11B17" w:rsidRPr="00F27928">
        <w:rPr>
          <w:sz w:val="24"/>
          <w:szCs w:val="24"/>
        </w:rPr>
        <w:t>коммуникационной площадки внедрения Стандарта, включая:</w:t>
      </w:r>
    </w:p>
    <w:p w14:paraId="2E18C8C5" w14:textId="77777777" w:rsidR="008B07EB" w:rsidRDefault="008B07EB" w:rsidP="007B3698">
      <w:pPr>
        <w:pStyle w:val="afff3"/>
        <w:numPr>
          <w:ilvl w:val="2"/>
          <w:numId w:val="25"/>
        </w:numPr>
        <w:spacing w:before="60" w:after="60" w:line="259" w:lineRule="auto"/>
        <w:contextualSpacing w:val="0"/>
        <w:jc w:val="both"/>
        <w:rPr>
          <w:sz w:val="24"/>
          <w:szCs w:val="24"/>
        </w:rPr>
      </w:pPr>
      <w:r>
        <w:rPr>
          <w:sz w:val="24"/>
          <w:szCs w:val="24"/>
        </w:rPr>
        <w:t>Настройку специализированной платформы информационно-</w:t>
      </w:r>
      <w:r w:rsidRPr="00F27928">
        <w:rPr>
          <w:sz w:val="24"/>
          <w:szCs w:val="24"/>
        </w:rPr>
        <w:t xml:space="preserve">коммуникационной </w:t>
      </w:r>
      <w:r>
        <w:rPr>
          <w:sz w:val="24"/>
          <w:szCs w:val="24"/>
        </w:rPr>
        <w:t xml:space="preserve">площадки </w:t>
      </w:r>
      <w:r w:rsidRPr="003C34C6">
        <w:rPr>
          <w:sz w:val="24"/>
          <w:szCs w:val="24"/>
        </w:rPr>
        <w:t>(</w:t>
      </w:r>
      <w:r>
        <w:rPr>
          <w:sz w:val="24"/>
          <w:szCs w:val="24"/>
        </w:rPr>
        <w:t xml:space="preserve">специализированные настройки платформы, дизайн, </w:t>
      </w:r>
      <w:r w:rsidRPr="00F27928">
        <w:rPr>
          <w:sz w:val="24"/>
          <w:szCs w:val="24"/>
        </w:rPr>
        <w:t xml:space="preserve">обеспечение взаимосвязей с </w:t>
      </w:r>
      <w:hyperlink r:id="rId36" w:history="1">
        <w:r w:rsidRPr="00F27928">
          <w:rPr>
            <w:sz w:val="24"/>
            <w:szCs w:val="24"/>
          </w:rPr>
          <w:t>https://asi.ru/staffing/standard/</w:t>
        </w:r>
      </w:hyperlink>
      <w:r w:rsidRPr="00F27928">
        <w:rPr>
          <w:sz w:val="24"/>
          <w:szCs w:val="24"/>
        </w:rPr>
        <w:t xml:space="preserve">, </w:t>
      </w:r>
      <w:hyperlink r:id="rId37" w:history="1">
        <w:r w:rsidRPr="00F27928">
          <w:rPr>
            <w:sz w:val="24"/>
            <w:szCs w:val="24"/>
          </w:rPr>
          <w:t>http://www.wikiregstandard.ru</w:t>
        </w:r>
      </w:hyperlink>
      <w:r>
        <w:rPr>
          <w:sz w:val="24"/>
          <w:szCs w:val="24"/>
        </w:rPr>
        <w:t>).</w:t>
      </w:r>
    </w:p>
    <w:p w14:paraId="07DAE817" w14:textId="77777777" w:rsidR="008B07EB" w:rsidRPr="00F27928" w:rsidRDefault="008B07EB" w:rsidP="007B3698">
      <w:pPr>
        <w:pStyle w:val="afff3"/>
        <w:numPr>
          <w:ilvl w:val="2"/>
          <w:numId w:val="25"/>
        </w:numPr>
        <w:spacing w:before="60" w:after="60" w:line="259" w:lineRule="auto"/>
        <w:contextualSpacing w:val="0"/>
        <w:jc w:val="both"/>
        <w:rPr>
          <w:sz w:val="24"/>
          <w:szCs w:val="24"/>
        </w:rPr>
      </w:pPr>
      <w:r>
        <w:rPr>
          <w:sz w:val="24"/>
          <w:szCs w:val="24"/>
        </w:rPr>
        <w:t xml:space="preserve">Предоставление информационно-коммуникационной площадки для внедрения на информационную страницу участников апробации Стандарта с обеспечением возможности участия пользователей в режиме </w:t>
      </w:r>
      <w:r>
        <w:rPr>
          <w:sz w:val="24"/>
          <w:szCs w:val="24"/>
          <w:lang w:val="en-US"/>
        </w:rPr>
        <w:t>on</w:t>
      </w:r>
      <w:r w:rsidRPr="003C34C6">
        <w:rPr>
          <w:sz w:val="24"/>
          <w:szCs w:val="24"/>
        </w:rPr>
        <w:t>-</w:t>
      </w:r>
      <w:r>
        <w:rPr>
          <w:sz w:val="24"/>
          <w:szCs w:val="24"/>
          <w:lang w:val="en-US"/>
        </w:rPr>
        <w:t>line</w:t>
      </w:r>
      <w:r>
        <w:rPr>
          <w:sz w:val="24"/>
          <w:szCs w:val="24"/>
        </w:rPr>
        <w:t>.</w:t>
      </w:r>
    </w:p>
    <w:p w14:paraId="1E6460F0" w14:textId="29FFE192" w:rsidR="00B11B17" w:rsidRPr="00F27928" w:rsidRDefault="00B11B17" w:rsidP="007B3698">
      <w:pPr>
        <w:pStyle w:val="afff3"/>
        <w:numPr>
          <w:ilvl w:val="0"/>
          <w:numId w:val="25"/>
        </w:numPr>
        <w:spacing w:before="60" w:after="60" w:line="259" w:lineRule="auto"/>
        <w:contextualSpacing w:val="0"/>
        <w:jc w:val="both"/>
        <w:rPr>
          <w:sz w:val="24"/>
          <w:szCs w:val="24"/>
        </w:rPr>
      </w:pPr>
      <w:r w:rsidRPr="00F27928">
        <w:rPr>
          <w:sz w:val="24"/>
          <w:szCs w:val="24"/>
        </w:rPr>
        <w:t>Организационная и техническая поддержка функционировани</w:t>
      </w:r>
      <w:r w:rsidR="008B07EB">
        <w:rPr>
          <w:sz w:val="24"/>
          <w:szCs w:val="24"/>
        </w:rPr>
        <w:t>я коммуникационной площадки (сентябрь</w:t>
      </w:r>
      <w:r w:rsidRPr="00F27928">
        <w:rPr>
          <w:sz w:val="24"/>
          <w:szCs w:val="24"/>
        </w:rPr>
        <w:t>-декабрь 2017 г.), включая:</w:t>
      </w:r>
    </w:p>
    <w:p w14:paraId="0BE795D5" w14:textId="77777777" w:rsidR="00B11B17" w:rsidRPr="00F27928" w:rsidRDefault="00B11B17" w:rsidP="007B3698">
      <w:pPr>
        <w:pStyle w:val="afff3"/>
        <w:numPr>
          <w:ilvl w:val="0"/>
          <w:numId w:val="28"/>
        </w:numPr>
        <w:spacing w:before="60" w:after="60" w:line="259" w:lineRule="auto"/>
        <w:contextualSpacing w:val="0"/>
        <w:jc w:val="both"/>
        <w:rPr>
          <w:sz w:val="24"/>
          <w:szCs w:val="24"/>
        </w:rPr>
      </w:pPr>
      <w:r w:rsidRPr="00F27928">
        <w:rPr>
          <w:sz w:val="24"/>
          <w:szCs w:val="24"/>
        </w:rPr>
        <w:t>Внесение актуальной информации о внедрении Стандарта (новости, планы мероприятий), о работе Рабочих групп по разработке целевых моделей.</w:t>
      </w:r>
    </w:p>
    <w:p w14:paraId="4B79D011" w14:textId="77777777" w:rsidR="008B07EB" w:rsidRDefault="008B07EB" w:rsidP="007B3698">
      <w:pPr>
        <w:pStyle w:val="afff3"/>
        <w:numPr>
          <w:ilvl w:val="0"/>
          <w:numId w:val="28"/>
        </w:numPr>
        <w:spacing w:before="60" w:after="60" w:line="259" w:lineRule="auto"/>
        <w:contextualSpacing w:val="0"/>
        <w:jc w:val="both"/>
        <w:rPr>
          <w:sz w:val="24"/>
          <w:szCs w:val="24"/>
        </w:rPr>
      </w:pPr>
      <w:r>
        <w:rPr>
          <w:sz w:val="24"/>
          <w:szCs w:val="24"/>
        </w:rPr>
        <w:t>Администрирование работы информационно-коммуникационной площадки и т</w:t>
      </w:r>
      <w:r w:rsidRPr="00F27928">
        <w:rPr>
          <w:sz w:val="24"/>
          <w:szCs w:val="24"/>
        </w:rPr>
        <w:t>ехническая поддержка пользователей.</w:t>
      </w:r>
    </w:p>
    <w:p w14:paraId="1B2FF2A5" w14:textId="77777777" w:rsidR="008B07EB" w:rsidRDefault="008B07EB" w:rsidP="007B3698">
      <w:pPr>
        <w:pStyle w:val="afff3"/>
        <w:numPr>
          <w:ilvl w:val="0"/>
          <w:numId w:val="28"/>
        </w:numPr>
        <w:spacing w:before="60" w:after="60" w:line="259" w:lineRule="auto"/>
        <w:contextualSpacing w:val="0"/>
        <w:jc w:val="both"/>
        <w:rPr>
          <w:sz w:val="24"/>
          <w:szCs w:val="24"/>
        </w:rPr>
      </w:pPr>
      <w:r>
        <w:rPr>
          <w:sz w:val="24"/>
          <w:szCs w:val="24"/>
        </w:rPr>
        <w:lastRenderedPageBreak/>
        <w:t>Организационно методическое сопровождение работы и модерирование обсуждений на информационно-коммуникационной площадке.</w:t>
      </w:r>
    </w:p>
    <w:p w14:paraId="15D19010"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Доработка Стандарта по результатам апробации в пилотных регионах:</w:t>
      </w:r>
    </w:p>
    <w:p w14:paraId="23906F22" w14:textId="77777777" w:rsidR="00B11B17" w:rsidRPr="00F27928" w:rsidRDefault="00B11B17" w:rsidP="007B3698">
      <w:pPr>
        <w:pStyle w:val="afff3"/>
        <w:numPr>
          <w:ilvl w:val="0"/>
          <w:numId w:val="27"/>
        </w:numPr>
        <w:spacing w:before="60" w:after="60" w:line="259" w:lineRule="auto"/>
        <w:contextualSpacing w:val="0"/>
        <w:jc w:val="both"/>
        <w:rPr>
          <w:sz w:val="24"/>
          <w:szCs w:val="24"/>
        </w:rPr>
      </w:pPr>
      <w:r w:rsidRPr="00F27928">
        <w:rPr>
          <w:sz w:val="24"/>
          <w:szCs w:val="24"/>
        </w:rPr>
        <w:t>Сопровождение тематических мероприятий внедрения Стандарта, включая:</w:t>
      </w:r>
    </w:p>
    <w:p w14:paraId="77044377" w14:textId="77777777" w:rsidR="00B11B17" w:rsidRPr="00F27928" w:rsidRDefault="00B11B17" w:rsidP="007B3698">
      <w:pPr>
        <w:pStyle w:val="afff3"/>
        <w:numPr>
          <w:ilvl w:val="0"/>
          <w:numId w:val="26"/>
        </w:numPr>
        <w:spacing w:before="60" w:after="60" w:line="259" w:lineRule="auto"/>
        <w:contextualSpacing w:val="0"/>
        <w:jc w:val="both"/>
        <w:rPr>
          <w:sz w:val="24"/>
          <w:szCs w:val="24"/>
        </w:rPr>
      </w:pPr>
      <w:r w:rsidRPr="00F27928">
        <w:rPr>
          <w:sz w:val="24"/>
          <w:szCs w:val="24"/>
        </w:rPr>
        <w:t>Подготовка материалов для проведения тематических мероприятий (стратегических сессий, круглых столов и т.д.) поддержки внедрения Стандарта.</w:t>
      </w:r>
    </w:p>
    <w:p w14:paraId="799D1D72" w14:textId="77777777" w:rsidR="00B11B17" w:rsidRPr="00F27928" w:rsidRDefault="00B11B17" w:rsidP="007B3698">
      <w:pPr>
        <w:pStyle w:val="afff3"/>
        <w:numPr>
          <w:ilvl w:val="0"/>
          <w:numId w:val="26"/>
        </w:numPr>
        <w:spacing w:before="60" w:after="60" w:line="259" w:lineRule="auto"/>
        <w:contextualSpacing w:val="0"/>
        <w:jc w:val="both"/>
        <w:rPr>
          <w:sz w:val="24"/>
          <w:szCs w:val="24"/>
        </w:rPr>
      </w:pPr>
      <w:r w:rsidRPr="00F27928">
        <w:rPr>
          <w:sz w:val="24"/>
          <w:szCs w:val="24"/>
        </w:rPr>
        <w:t>Систематизация и оформление результатов проведения тематических мероприятий.</w:t>
      </w:r>
    </w:p>
    <w:p w14:paraId="1B7F89F0" w14:textId="77777777" w:rsidR="00B11B17" w:rsidRPr="00F27928" w:rsidRDefault="00B11B17" w:rsidP="007B3698">
      <w:pPr>
        <w:pStyle w:val="afff3"/>
        <w:numPr>
          <w:ilvl w:val="0"/>
          <w:numId w:val="27"/>
        </w:numPr>
        <w:spacing w:before="60" w:after="60" w:line="259" w:lineRule="auto"/>
        <w:contextualSpacing w:val="0"/>
        <w:jc w:val="both"/>
        <w:rPr>
          <w:sz w:val="24"/>
          <w:szCs w:val="24"/>
        </w:rPr>
      </w:pPr>
      <w:r w:rsidRPr="00F27928">
        <w:rPr>
          <w:sz w:val="24"/>
          <w:szCs w:val="24"/>
        </w:rPr>
        <w:t>Сбор, систематизация материалов по результатам внедрения Стандарта, разработка и согласование предложений для его уточнения и корректировки по результатам пилотной апробации.</w:t>
      </w:r>
    </w:p>
    <w:p w14:paraId="06DB88D8" w14:textId="77777777" w:rsidR="00B11B17" w:rsidRPr="00F27928" w:rsidRDefault="00B11B17" w:rsidP="007B3698">
      <w:pPr>
        <w:pStyle w:val="afff3"/>
        <w:numPr>
          <w:ilvl w:val="0"/>
          <w:numId w:val="27"/>
        </w:numPr>
        <w:spacing w:before="60" w:after="60" w:line="259" w:lineRule="auto"/>
        <w:contextualSpacing w:val="0"/>
        <w:jc w:val="both"/>
        <w:rPr>
          <w:sz w:val="24"/>
          <w:szCs w:val="24"/>
        </w:rPr>
      </w:pPr>
      <w:r w:rsidRPr="00F27928">
        <w:rPr>
          <w:sz w:val="24"/>
          <w:szCs w:val="24"/>
        </w:rPr>
        <w:t>Разработка документа и презентационных материалов Стандарта 2.0 в соответствии с актуализированной структурой и предложениями по актуализации.</w:t>
      </w:r>
    </w:p>
    <w:p w14:paraId="2F1D72FA" w14:textId="77777777" w:rsidR="00B11B17" w:rsidRPr="00F27928" w:rsidRDefault="00B11B17" w:rsidP="007B3698">
      <w:pPr>
        <w:pStyle w:val="afff3"/>
        <w:numPr>
          <w:ilvl w:val="0"/>
          <w:numId w:val="27"/>
        </w:numPr>
        <w:spacing w:before="60" w:after="60" w:line="259" w:lineRule="auto"/>
        <w:contextualSpacing w:val="0"/>
        <w:jc w:val="both"/>
        <w:rPr>
          <w:sz w:val="24"/>
          <w:szCs w:val="24"/>
        </w:rPr>
      </w:pPr>
      <w:r w:rsidRPr="00F27928">
        <w:rPr>
          <w:sz w:val="24"/>
          <w:szCs w:val="24"/>
        </w:rPr>
        <w:t>Разработка пакета типовых документов для внедрения Cтандарта 2.0 в регионе.</w:t>
      </w:r>
    </w:p>
    <w:p w14:paraId="17D0B69E" w14:textId="77777777" w:rsidR="00B11B17" w:rsidRPr="00F27928" w:rsidRDefault="00B11B17" w:rsidP="0029686C">
      <w:pPr>
        <w:pStyle w:val="afff3"/>
        <w:numPr>
          <w:ilvl w:val="0"/>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Результаты работ:</w:t>
      </w:r>
    </w:p>
    <w:p w14:paraId="3CFA7E0D"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Сборник «Методические рекомендации по применению сетевых форм реализации образовательных программ». </w:t>
      </w:r>
    </w:p>
    <w:p w14:paraId="70C28A77"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Презентация «Методические рекомендации по применению сетевых форм реализации образовательных программ».</w:t>
      </w:r>
    </w:p>
    <w:p w14:paraId="7246FDF3"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Описанные на </w:t>
      </w:r>
      <w:hyperlink r:id="rId38" w:history="1">
        <w:r w:rsidRPr="00F27928">
          <w:rPr>
            <w:sz w:val="24"/>
            <w:szCs w:val="24"/>
          </w:rPr>
          <w:t>http://www.wikiregstandard.ru</w:t>
        </w:r>
      </w:hyperlink>
      <w:r w:rsidRPr="00F27928">
        <w:rPr>
          <w:sz w:val="24"/>
          <w:szCs w:val="24"/>
        </w:rPr>
        <w:t xml:space="preserve"> эффективные региональные практики (не менее 80 региональных практик).</w:t>
      </w:r>
    </w:p>
    <w:p w14:paraId="288943E5"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Сборник эффективных региональных практик внедрения Стандарта (40 региональных практик) на </w:t>
      </w:r>
      <w:hyperlink r:id="rId39" w:history="1">
        <w:r w:rsidRPr="00F27928">
          <w:rPr>
            <w:sz w:val="24"/>
            <w:szCs w:val="24"/>
          </w:rPr>
          <w:t>http://www.wikiregstandard.ru</w:t>
        </w:r>
      </w:hyperlink>
      <w:r w:rsidRPr="00F27928">
        <w:rPr>
          <w:sz w:val="24"/>
          <w:szCs w:val="24"/>
        </w:rPr>
        <w:t xml:space="preserve">. </w:t>
      </w:r>
    </w:p>
    <w:p w14:paraId="34FE8255"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t>Аналитический отчет «Система показателей оценки внедрения Стандарта», включающий:</w:t>
      </w:r>
    </w:p>
    <w:p w14:paraId="22DABE10" w14:textId="77777777" w:rsidR="00B11B17" w:rsidRPr="00F27928" w:rsidRDefault="00B11B17" w:rsidP="0029686C">
      <w:pPr>
        <w:pStyle w:val="afff3"/>
        <w:numPr>
          <w:ilvl w:val="2"/>
          <w:numId w:val="19"/>
        </w:numPr>
        <w:spacing w:before="60" w:after="60" w:line="259" w:lineRule="auto"/>
        <w:contextualSpacing w:val="0"/>
        <w:jc w:val="both"/>
        <w:rPr>
          <w:sz w:val="24"/>
          <w:szCs w:val="24"/>
        </w:rPr>
      </w:pPr>
      <w:r w:rsidRPr="00F27928">
        <w:rPr>
          <w:sz w:val="24"/>
          <w:szCs w:val="24"/>
        </w:rPr>
        <w:t>описание подходов к оценке результатов внедрения Стандарта (опрос работодателей, количественные показатели оценки);</w:t>
      </w:r>
    </w:p>
    <w:p w14:paraId="3CBA34B8" w14:textId="77777777" w:rsidR="00B11B17" w:rsidRPr="00F27928" w:rsidRDefault="00B11B17" w:rsidP="0029686C">
      <w:pPr>
        <w:pStyle w:val="afff3"/>
        <w:numPr>
          <w:ilvl w:val="2"/>
          <w:numId w:val="19"/>
        </w:numPr>
        <w:spacing w:before="60" w:after="60" w:line="259" w:lineRule="auto"/>
        <w:contextualSpacing w:val="0"/>
        <w:jc w:val="both"/>
        <w:rPr>
          <w:sz w:val="24"/>
          <w:szCs w:val="24"/>
        </w:rPr>
      </w:pPr>
      <w:r w:rsidRPr="00F27928">
        <w:rPr>
          <w:sz w:val="24"/>
          <w:szCs w:val="24"/>
        </w:rPr>
        <w:t>методика проведения опроса работодателей;</w:t>
      </w:r>
    </w:p>
    <w:p w14:paraId="4E854691" w14:textId="77777777" w:rsidR="00B11B17" w:rsidRPr="00F27928" w:rsidRDefault="00B11B17" w:rsidP="0029686C">
      <w:pPr>
        <w:pStyle w:val="afff3"/>
        <w:numPr>
          <w:ilvl w:val="2"/>
          <w:numId w:val="19"/>
        </w:numPr>
        <w:spacing w:before="60" w:after="60" w:line="259" w:lineRule="auto"/>
        <w:contextualSpacing w:val="0"/>
        <w:jc w:val="both"/>
        <w:rPr>
          <w:sz w:val="24"/>
          <w:szCs w:val="24"/>
        </w:rPr>
      </w:pPr>
      <w:r w:rsidRPr="00F27928">
        <w:rPr>
          <w:sz w:val="24"/>
          <w:szCs w:val="24"/>
        </w:rPr>
        <w:t>методика оценки количественных показателей;</w:t>
      </w:r>
    </w:p>
    <w:p w14:paraId="69F10CB4"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t>Аналитический отчет «Сводные аналитические материалы по результатам оценки исполнения мероприятий региональных Дорожных карт», включающий:</w:t>
      </w:r>
    </w:p>
    <w:p w14:paraId="5F814209" w14:textId="77777777" w:rsidR="00B11B17" w:rsidRPr="00F27928" w:rsidRDefault="00B11B17" w:rsidP="0029686C">
      <w:pPr>
        <w:pStyle w:val="afff3"/>
        <w:numPr>
          <w:ilvl w:val="2"/>
          <w:numId w:val="19"/>
        </w:numPr>
        <w:spacing w:before="60" w:after="60" w:line="259" w:lineRule="auto"/>
        <w:contextualSpacing w:val="0"/>
        <w:jc w:val="both"/>
        <w:rPr>
          <w:sz w:val="24"/>
          <w:szCs w:val="24"/>
        </w:rPr>
      </w:pPr>
      <w:r w:rsidRPr="00F27928">
        <w:rPr>
          <w:sz w:val="24"/>
          <w:szCs w:val="24"/>
        </w:rPr>
        <w:t>анализ исполнения мероприятий Дорожных карт (чек-лист), причины неисполнения запланированных мероприятий;</w:t>
      </w:r>
    </w:p>
    <w:p w14:paraId="7CCF3BA4" w14:textId="77777777" w:rsidR="00B11B17" w:rsidRPr="00F27928" w:rsidRDefault="00B11B17" w:rsidP="0029686C">
      <w:pPr>
        <w:pStyle w:val="afff3"/>
        <w:numPr>
          <w:ilvl w:val="2"/>
          <w:numId w:val="19"/>
        </w:numPr>
        <w:spacing w:before="60" w:after="60" w:line="259" w:lineRule="auto"/>
        <w:contextualSpacing w:val="0"/>
        <w:jc w:val="both"/>
        <w:rPr>
          <w:sz w:val="24"/>
          <w:szCs w:val="24"/>
        </w:rPr>
      </w:pPr>
      <w:r w:rsidRPr="00F27928">
        <w:rPr>
          <w:sz w:val="24"/>
          <w:szCs w:val="24"/>
        </w:rPr>
        <w:t>типовые проблемы в процессе внедрения Стандарта в пилотных регионах и запросы со стороны регионов.</w:t>
      </w:r>
    </w:p>
    <w:p w14:paraId="353003C1" w14:textId="77777777" w:rsidR="00B11B17" w:rsidRPr="00F27928" w:rsidRDefault="00B11B17" w:rsidP="0029686C">
      <w:pPr>
        <w:pStyle w:val="afff3"/>
        <w:numPr>
          <w:ilvl w:val="2"/>
          <w:numId w:val="19"/>
        </w:numPr>
        <w:spacing w:before="60" w:after="60" w:line="259" w:lineRule="auto"/>
        <w:contextualSpacing w:val="0"/>
        <w:jc w:val="both"/>
        <w:rPr>
          <w:sz w:val="24"/>
          <w:szCs w:val="24"/>
        </w:rPr>
      </w:pPr>
      <w:r w:rsidRPr="00F27928">
        <w:rPr>
          <w:sz w:val="24"/>
          <w:szCs w:val="24"/>
        </w:rPr>
        <w:t>результаты обсуждений и решения Рабочих групп по внедрению Стандарта</w:t>
      </w:r>
    </w:p>
    <w:p w14:paraId="0E0CE2A6"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lastRenderedPageBreak/>
        <w:t>Презентационные материалы к тематическим сессиям по мониторингу внедрения Стандарта в пилотных регионах и заседанию Рабочих групп по внедрению Стандарта.</w:t>
      </w:r>
    </w:p>
    <w:p w14:paraId="28425FEB" w14:textId="77777777" w:rsidR="008B07EB" w:rsidRPr="00F27928" w:rsidRDefault="008B07EB" w:rsidP="008B07EB">
      <w:pPr>
        <w:pStyle w:val="afff3"/>
        <w:numPr>
          <w:ilvl w:val="1"/>
          <w:numId w:val="19"/>
        </w:numPr>
        <w:spacing w:before="60" w:after="60" w:line="259" w:lineRule="auto"/>
        <w:contextualSpacing w:val="0"/>
        <w:jc w:val="both"/>
        <w:rPr>
          <w:sz w:val="24"/>
          <w:szCs w:val="24"/>
        </w:rPr>
      </w:pPr>
      <w:r w:rsidRPr="00F27928">
        <w:rPr>
          <w:sz w:val="24"/>
          <w:szCs w:val="24"/>
        </w:rPr>
        <w:t>Аналитический отчет «</w:t>
      </w:r>
      <w:r>
        <w:rPr>
          <w:sz w:val="24"/>
          <w:szCs w:val="24"/>
        </w:rPr>
        <w:t>Отчет о предоставлении и</w:t>
      </w:r>
      <w:r w:rsidRPr="00EC25A1">
        <w:rPr>
          <w:sz w:val="24"/>
          <w:szCs w:val="24"/>
        </w:rPr>
        <w:t xml:space="preserve"> администрировании </w:t>
      </w:r>
      <w:r>
        <w:rPr>
          <w:sz w:val="24"/>
          <w:szCs w:val="24"/>
        </w:rPr>
        <w:t>информационно-коммуникационной площадки</w:t>
      </w:r>
      <w:r w:rsidRPr="00F27928">
        <w:rPr>
          <w:sz w:val="24"/>
          <w:szCs w:val="24"/>
        </w:rPr>
        <w:t xml:space="preserve">»: </w:t>
      </w:r>
    </w:p>
    <w:p w14:paraId="156684ED" w14:textId="77777777" w:rsidR="008B07EB" w:rsidRPr="00F27928" w:rsidRDefault="008B07EB" w:rsidP="008B07EB">
      <w:pPr>
        <w:pStyle w:val="afff3"/>
        <w:numPr>
          <w:ilvl w:val="1"/>
          <w:numId w:val="21"/>
        </w:numPr>
        <w:spacing w:before="60" w:after="60" w:line="259" w:lineRule="auto"/>
        <w:contextualSpacing w:val="0"/>
        <w:jc w:val="both"/>
        <w:rPr>
          <w:sz w:val="24"/>
          <w:szCs w:val="24"/>
        </w:rPr>
      </w:pPr>
      <w:r>
        <w:rPr>
          <w:sz w:val="24"/>
          <w:szCs w:val="24"/>
        </w:rPr>
        <w:t>презентационные материалы по описанию назначения и функционала информационно-коммуникационной площадки</w:t>
      </w:r>
      <w:r w:rsidRPr="00F27928">
        <w:rPr>
          <w:sz w:val="24"/>
          <w:szCs w:val="24"/>
        </w:rPr>
        <w:t xml:space="preserve">; </w:t>
      </w:r>
    </w:p>
    <w:p w14:paraId="190647AD" w14:textId="77777777" w:rsidR="008B07EB" w:rsidRDefault="008B07EB" w:rsidP="008B07EB">
      <w:pPr>
        <w:pStyle w:val="afff3"/>
        <w:numPr>
          <w:ilvl w:val="1"/>
          <w:numId w:val="21"/>
        </w:numPr>
        <w:spacing w:before="60" w:after="60" w:line="259" w:lineRule="auto"/>
        <w:contextualSpacing w:val="0"/>
        <w:jc w:val="both"/>
        <w:rPr>
          <w:sz w:val="24"/>
          <w:szCs w:val="24"/>
        </w:rPr>
      </w:pPr>
      <w:r>
        <w:rPr>
          <w:sz w:val="24"/>
          <w:szCs w:val="24"/>
        </w:rPr>
        <w:t>р</w:t>
      </w:r>
      <w:r w:rsidRPr="00F27928">
        <w:rPr>
          <w:sz w:val="24"/>
          <w:szCs w:val="24"/>
        </w:rPr>
        <w:t>уководство пользователя</w:t>
      </w:r>
      <w:r>
        <w:rPr>
          <w:sz w:val="24"/>
          <w:szCs w:val="24"/>
        </w:rPr>
        <w:t xml:space="preserve"> информационно-коммуникационной площадки;</w:t>
      </w:r>
    </w:p>
    <w:p w14:paraId="20F86794" w14:textId="77777777" w:rsidR="008B07EB" w:rsidRPr="00F27928" w:rsidRDefault="008B07EB" w:rsidP="008B07EB">
      <w:pPr>
        <w:pStyle w:val="afff3"/>
        <w:numPr>
          <w:ilvl w:val="1"/>
          <w:numId w:val="21"/>
        </w:numPr>
        <w:spacing w:before="60" w:after="60" w:line="259" w:lineRule="auto"/>
        <w:contextualSpacing w:val="0"/>
        <w:jc w:val="both"/>
        <w:rPr>
          <w:sz w:val="24"/>
          <w:szCs w:val="24"/>
        </w:rPr>
      </w:pPr>
      <w:r>
        <w:rPr>
          <w:sz w:val="24"/>
          <w:szCs w:val="24"/>
        </w:rPr>
        <w:t xml:space="preserve">материалы по результатам заседаний и обсуждений </w:t>
      </w:r>
      <w:r w:rsidRPr="00F27928">
        <w:rPr>
          <w:sz w:val="24"/>
          <w:szCs w:val="24"/>
        </w:rPr>
        <w:t>Рабочих групп по разработке целевых моделей</w:t>
      </w:r>
      <w:r>
        <w:rPr>
          <w:sz w:val="24"/>
          <w:szCs w:val="24"/>
        </w:rPr>
        <w:t xml:space="preserve"> </w:t>
      </w:r>
      <w:r w:rsidRPr="00F27928">
        <w:rPr>
          <w:sz w:val="24"/>
          <w:szCs w:val="24"/>
        </w:rPr>
        <w:t>кадрового обеспечения</w:t>
      </w:r>
      <w:r>
        <w:rPr>
          <w:sz w:val="24"/>
          <w:szCs w:val="24"/>
        </w:rPr>
        <w:t>.</w:t>
      </w:r>
    </w:p>
    <w:p w14:paraId="71BB8FC8"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t>Аналитический отчет «Целевые модели кадрового обеспечения», включающий:</w:t>
      </w:r>
    </w:p>
    <w:p w14:paraId="4387E7D0" w14:textId="77777777" w:rsidR="00B11B17" w:rsidRPr="00F27928" w:rsidRDefault="00B11B17" w:rsidP="007B3698">
      <w:pPr>
        <w:pStyle w:val="afff3"/>
        <w:numPr>
          <w:ilvl w:val="0"/>
          <w:numId w:val="57"/>
        </w:numPr>
        <w:spacing w:before="60" w:after="60" w:line="259" w:lineRule="auto"/>
        <w:contextualSpacing w:val="0"/>
        <w:jc w:val="both"/>
        <w:rPr>
          <w:sz w:val="24"/>
          <w:szCs w:val="24"/>
        </w:rPr>
      </w:pPr>
      <w:r w:rsidRPr="00F27928">
        <w:rPr>
          <w:sz w:val="24"/>
          <w:szCs w:val="24"/>
        </w:rPr>
        <w:t>аналитические материалы к заседаниям Рабочих групп по разработке целевых моделей и структурированная сборка результатов заседаний;</w:t>
      </w:r>
    </w:p>
    <w:p w14:paraId="4FD4EFA7" w14:textId="77777777" w:rsidR="00B11B17" w:rsidRPr="00F27928" w:rsidRDefault="00B11B17" w:rsidP="007B3698">
      <w:pPr>
        <w:pStyle w:val="afff3"/>
        <w:numPr>
          <w:ilvl w:val="0"/>
          <w:numId w:val="57"/>
        </w:numPr>
        <w:spacing w:before="60" w:after="60" w:line="259" w:lineRule="auto"/>
        <w:contextualSpacing w:val="0"/>
        <w:jc w:val="both"/>
        <w:rPr>
          <w:sz w:val="24"/>
          <w:szCs w:val="24"/>
        </w:rPr>
      </w:pPr>
      <w:r w:rsidRPr="00F27928">
        <w:rPr>
          <w:sz w:val="24"/>
          <w:szCs w:val="24"/>
        </w:rPr>
        <w:t xml:space="preserve">описанные на </w:t>
      </w:r>
      <w:hyperlink r:id="rId40" w:history="1">
        <w:r w:rsidRPr="00F27928">
          <w:rPr>
            <w:rStyle w:val="aa"/>
            <w:sz w:val="24"/>
            <w:szCs w:val="24"/>
          </w:rPr>
          <w:t>http://www.wikiregstandard.ru</w:t>
        </w:r>
      </w:hyperlink>
      <w:r w:rsidRPr="00F27928">
        <w:rPr>
          <w:sz w:val="24"/>
          <w:szCs w:val="24"/>
        </w:rPr>
        <w:t xml:space="preserve"> целевые модели кадрового обеспечения по результатам работы Рабочих групп по разработке целевых моделей.</w:t>
      </w:r>
    </w:p>
    <w:p w14:paraId="36FAB262"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t xml:space="preserve">Аналитический отчет «Сводные аналитические материалы по результатам проведения тематических мероприятий»: </w:t>
      </w:r>
    </w:p>
    <w:p w14:paraId="4A9A35D7" w14:textId="77777777" w:rsidR="00B11B17" w:rsidRPr="00F27928" w:rsidRDefault="00B11B17" w:rsidP="0029686C">
      <w:pPr>
        <w:pStyle w:val="afff3"/>
        <w:numPr>
          <w:ilvl w:val="2"/>
          <w:numId w:val="20"/>
        </w:numPr>
        <w:spacing w:before="60" w:after="60" w:line="259" w:lineRule="auto"/>
        <w:contextualSpacing w:val="0"/>
        <w:jc w:val="both"/>
        <w:rPr>
          <w:sz w:val="24"/>
          <w:szCs w:val="24"/>
        </w:rPr>
      </w:pPr>
      <w:r w:rsidRPr="00F27928">
        <w:rPr>
          <w:sz w:val="24"/>
          <w:szCs w:val="24"/>
        </w:rPr>
        <w:t>презентационные материалы к тематическим мероприятиям;</w:t>
      </w:r>
    </w:p>
    <w:p w14:paraId="19104396" w14:textId="77777777" w:rsidR="00B11B17" w:rsidRPr="00F27928" w:rsidRDefault="00B11B17" w:rsidP="0029686C">
      <w:pPr>
        <w:pStyle w:val="afff3"/>
        <w:numPr>
          <w:ilvl w:val="2"/>
          <w:numId w:val="20"/>
        </w:numPr>
        <w:spacing w:before="60" w:after="60" w:line="259" w:lineRule="auto"/>
        <w:contextualSpacing w:val="0"/>
        <w:jc w:val="both"/>
        <w:rPr>
          <w:sz w:val="24"/>
          <w:szCs w:val="24"/>
        </w:rPr>
      </w:pPr>
      <w:r w:rsidRPr="00F27928">
        <w:rPr>
          <w:sz w:val="24"/>
          <w:szCs w:val="24"/>
        </w:rPr>
        <w:t>структурированная сборка результатов тематических мероприятий;</w:t>
      </w:r>
    </w:p>
    <w:p w14:paraId="1FFD9A1A" w14:textId="77777777" w:rsidR="00B11B17" w:rsidRPr="00F27928" w:rsidRDefault="00B11B17" w:rsidP="0029686C">
      <w:pPr>
        <w:pStyle w:val="afff3"/>
        <w:numPr>
          <w:ilvl w:val="2"/>
          <w:numId w:val="20"/>
        </w:numPr>
        <w:spacing w:before="60" w:after="60" w:line="259" w:lineRule="auto"/>
        <w:contextualSpacing w:val="0"/>
        <w:jc w:val="both"/>
        <w:rPr>
          <w:sz w:val="24"/>
          <w:szCs w:val="24"/>
        </w:rPr>
      </w:pPr>
      <w:r w:rsidRPr="00F27928">
        <w:rPr>
          <w:sz w:val="24"/>
          <w:szCs w:val="24"/>
        </w:rPr>
        <w:t>предложения по актуализации Стандарта по результатам анализа внедрения в пилотных регионах и результатам тематических сессий.</w:t>
      </w:r>
    </w:p>
    <w:p w14:paraId="5F0D8B4B"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t xml:space="preserve">Сборник «Региональный стандарт кадрового обеспечения промышленного роста 2.0». </w:t>
      </w:r>
    </w:p>
    <w:p w14:paraId="25A5B0C3"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t>Презентация «Региональный стандарт кадрового обеспечения промышленного роста 2.0».</w:t>
      </w:r>
    </w:p>
    <w:p w14:paraId="607AED9F" w14:textId="77777777" w:rsidR="00B11B17" w:rsidRPr="00F27928" w:rsidRDefault="00B11B17" w:rsidP="0029686C">
      <w:pPr>
        <w:pStyle w:val="afff3"/>
        <w:numPr>
          <w:ilvl w:val="1"/>
          <w:numId w:val="19"/>
        </w:numPr>
        <w:spacing w:before="60" w:after="60" w:line="259" w:lineRule="auto"/>
        <w:contextualSpacing w:val="0"/>
        <w:jc w:val="both"/>
        <w:rPr>
          <w:sz w:val="24"/>
          <w:szCs w:val="24"/>
        </w:rPr>
      </w:pPr>
      <w:r w:rsidRPr="00F27928">
        <w:rPr>
          <w:sz w:val="24"/>
          <w:szCs w:val="24"/>
        </w:rPr>
        <w:t>Аналитический отчет «Типовой перечень документов для внедрения Стандарта в регионе», включающий:</w:t>
      </w:r>
    </w:p>
    <w:p w14:paraId="66FAE339" w14:textId="77777777" w:rsidR="00B11B17" w:rsidRPr="00F27928" w:rsidRDefault="00B11B17" w:rsidP="0029686C">
      <w:pPr>
        <w:pStyle w:val="afff3"/>
        <w:numPr>
          <w:ilvl w:val="1"/>
          <w:numId w:val="23"/>
        </w:numPr>
        <w:spacing w:before="60" w:after="60" w:line="259" w:lineRule="auto"/>
        <w:contextualSpacing w:val="0"/>
        <w:jc w:val="both"/>
        <w:rPr>
          <w:sz w:val="24"/>
          <w:szCs w:val="24"/>
        </w:rPr>
      </w:pPr>
      <w:r w:rsidRPr="00F27928">
        <w:rPr>
          <w:sz w:val="24"/>
          <w:szCs w:val="24"/>
        </w:rPr>
        <w:t>требования к проведению региональной сессии по внедрению Стандарта (сценарий сессии, требования к составу участников и т.д.);</w:t>
      </w:r>
    </w:p>
    <w:p w14:paraId="41EBE237" w14:textId="77777777" w:rsidR="00B11B17" w:rsidRPr="00F27928" w:rsidRDefault="00B11B17" w:rsidP="0029686C">
      <w:pPr>
        <w:pStyle w:val="afff3"/>
        <w:numPr>
          <w:ilvl w:val="1"/>
          <w:numId w:val="23"/>
        </w:numPr>
        <w:spacing w:before="60" w:after="60" w:line="259" w:lineRule="auto"/>
        <w:contextualSpacing w:val="0"/>
        <w:jc w:val="both"/>
        <w:rPr>
          <w:sz w:val="24"/>
          <w:szCs w:val="24"/>
        </w:rPr>
      </w:pPr>
      <w:r w:rsidRPr="00F27928">
        <w:rPr>
          <w:sz w:val="24"/>
          <w:szCs w:val="24"/>
        </w:rPr>
        <w:t>требования к разработке плана внедрения Стандарта;</w:t>
      </w:r>
    </w:p>
    <w:p w14:paraId="11523006" w14:textId="77777777" w:rsidR="00B11B17" w:rsidRPr="00F27928" w:rsidRDefault="00B11B17" w:rsidP="0029686C">
      <w:pPr>
        <w:pStyle w:val="afff3"/>
        <w:numPr>
          <w:ilvl w:val="1"/>
          <w:numId w:val="23"/>
        </w:numPr>
        <w:spacing w:before="60" w:after="60" w:line="259" w:lineRule="auto"/>
        <w:contextualSpacing w:val="0"/>
        <w:jc w:val="both"/>
        <w:rPr>
          <w:sz w:val="24"/>
          <w:szCs w:val="24"/>
        </w:rPr>
      </w:pPr>
      <w:r w:rsidRPr="00F27928">
        <w:rPr>
          <w:sz w:val="24"/>
          <w:szCs w:val="24"/>
        </w:rPr>
        <w:t xml:space="preserve">требования к разработке типовой региональной Дорожной карты (шаблон и рекомендации по разработке и утверждению документа) и отчету по ее исполнению. </w:t>
      </w:r>
    </w:p>
    <w:p w14:paraId="19091A11" w14:textId="77777777" w:rsidR="00B11B17" w:rsidRPr="00F27928" w:rsidRDefault="00B11B17" w:rsidP="0029686C">
      <w:pPr>
        <w:pStyle w:val="afff3"/>
        <w:numPr>
          <w:ilvl w:val="0"/>
          <w:numId w:val="19"/>
        </w:numPr>
        <w:shd w:val="clear" w:color="auto" w:fill="FFFFFF" w:themeFill="background1"/>
        <w:autoSpaceDE w:val="0"/>
        <w:autoSpaceDN w:val="0"/>
        <w:adjustRightInd w:val="0"/>
        <w:spacing w:before="120" w:line="360" w:lineRule="auto"/>
        <w:contextualSpacing w:val="0"/>
        <w:jc w:val="both"/>
        <w:rPr>
          <w:sz w:val="24"/>
          <w:szCs w:val="24"/>
        </w:rPr>
      </w:pPr>
      <w:r w:rsidRPr="00F27928">
        <w:rPr>
          <w:sz w:val="24"/>
          <w:szCs w:val="24"/>
        </w:rPr>
        <w:t>Требования к результатам выполненных работ:</w:t>
      </w:r>
    </w:p>
    <w:p w14:paraId="0D39C762"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7CA2BFD5" w14:textId="77777777" w:rsidR="00B11B17" w:rsidRPr="00F27928" w:rsidRDefault="00B11B17" w:rsidP="0029686C">
      <w:pPr>
        <w:pStyle w:val="afff3"/>
        <w:numPr>
          <w:ilvl w:val="1"/>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0AA6484A" w14:textId="77777777" w:rsidR="00B11B17" w:rsidRPr="00F27928" w:rsidRDefault="00B11B17" w:rsidP="0029686C">
      <w:pPr>
        <w:pStyle w:val="afff3"/>
        <w:numPr>
          <w:ilvl w:val="0"/>
          <w:numId w:val="19"/>
        </w:numPr>
        <w:shd w:val="clear" w:color="auto" w:fill="FFFFFF" w:themeFill="background1"/>
        <w:autoSpaceDE w:val="0"/>
        <w:autoSpaceDN w:val="0"/>
        <w:adjustRightInd w:val="0"/>
        <w:spacing w:line="360" w:lineRule="auto"/>
        <w:jc w:val="both"/>
        <w:rPr>
          <w:sz w:val="24"/>
          <w:szCs w:val="24"/>
        </w:rPr>
      </w:pPr>
      <w:r w:rsidRPr="00F27928">
        <w:rPr>
          <w:sz w:val="24"/>
          <w:szCs w:val="24"/>
        </w:rPr>
        <w:lastRenderedPageBreak/>
        <w:t>Порядок приемки и согласования работ:</w:t>
      </w:r>
    </w:p>
    <w:p w14:paraId="283006BE"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До момента передачи материалов на согласование Исполнителем разрабатываются критерии оценки и приемки результатов работ.</w:t>
      </w:r>
    </w:p>
    <w:p w14:paraId="557F61EB"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Заказчик согласовывает критерии оценки и приемки результатов работ до начала оценки результатов проекта.</w:t>
      </w:r>
    </w:p>
    <w:p w14:paraId="12DC455F"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Согласование Заказчиком составляет не более 2 (двух) рабочих дней.</w:t>
      </w:r>
    </w:p>
    <w:p w14:paraId="275E0E8D"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 xml:space="preserve">Материалы для согласования передаются Исполнителем по электронной почте в электронном виде в формате </w:t>
      </w:r>
      <w:r w:rsidRPr="00F27928">
        <w:rPr>
          <w:sz w:val="24"/>
          <w:szCs w:val="24"/>
          <w:lang w:val="en-US"/>
        </w:rPr>
        <w:t>MS</w:t>
      </w:r>
      <w:r w:rsidRPr="00F27928">
        <w:rPr>
          <w:sz w:val="24"/>
          <w:szCs w:val="24"/>
        </w:rPr>
        <w:t xml:space="preserve"> </w:t>
      </w:r>
      <w:r w:rsidRPr="00F27928">
        <w:rPr>
          <w:sz w:val="24"/>
          <w:szCs w:val="24"/>
          <w:lang w:val="en-US"/>
        </w:rPr>
        <w:t>Word</w:t>
      </w:r>
      <w:r w:rsidRPr="00F27928">
        <w:rPr>
          <w:sz w:val="24"/>
          <w:szCs w:val="24"/>
        </w:rPr>
        <w:t xml:space="preserve">, </w:t>
      </w:r>
      <w:r w:rsidRPr="00F27928">
        <w:rPr>
          <w:sz w:val="24"/>
          <w:szCs w:val="24"/>
          <w:lang w:val="en-US"/>
        </w:rPr>
        <w:t>MS</w:t>
      </w:r>
      <w:r w:rsidRPr="00F27928">
        <w:rPr>
          <w:sz w:val="24"/>
          <w:szCs w:val="24"/>
        </w:rPr>
        <w:t xml:space="preserve"> </w:t>
      </w:r>
      <w:r w:rsidRPr="00F27928">
        <w:rPr>
          <w:sz w:val="24"/>
          <w:szCs w:val="24"/>
          <w:lang w:val="en-US"/>
        </w:rPr>
        <w:t>PowerPoint</w:t>
      </w:r>
      <w:r w:rsidRPr="00F27928">
        <w:rPr>
          <w:sz w:val="24"/>
          <w:szCs w:val="24"/>
        </w:rPr>
        <w:t xml:space="preserve"> или </w:t>
      </w:r>
      <w:r w:rsidRPr="00F27928">
        <w:rPr>
          <w:sz w:val="24"/>
          <w:szCs w:val="24"/>
          <w:lang w:val="en-US"/>
        </w:rPr>
        <w:t>PDF</w:t>
      </w:r>
      <w:r w:rsidRPr="00F27928">
        <w:rPr>
          <w:sz w:val="24"/>
          <w:szCs w:val="24"/>
        </w:rPr>
        <w:t>.</w:t>
      </w:r>
    </w:p>
    <w:p w14:paraId="5E61042C" w14:textId="77777777" w:rsidR="00B11B17" w:rsidRPr="00F27928" w:rsidRDefault="00B11B17" w:rsidP="0029686C">
      <w:pPr>
        <w:pStyle w:val="afff3"/>
        <w:numPr>
          <w:ilvl w:val="0"/>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Требования к Исполнителю:</w:t>
      </w:r>
    </w:p>
    <w:p w14:paraId="4AE9FABA"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Исполнитель должен иметь опыт реализации аналогичных проектов по разработке стратегий, стандартов, программ развития, аналитических, методических материалов.</w:t>
      </w:r>
    </w:p>
    <w:p w14:paraId="0D449D3F"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Исполнитель должен предоставить рекомендательные письма клиентов, подтверждающие успешную реализацию аналогичных проектов по разработке стратегий, стандартов, программ развития, аналитических, методических материалов.</w:t>
      </w:r>
    </w:p>
    <w:p w14:paraId="1C512E0A"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 по разработке стратегий, стандартов, программ развития, аналитических, методических материалов.</w:t>
      </w:r>
    </w:p>
    <w:p w14:paraId="715FF94A" w14:textId="77777777" w:rsidR="00B11B17" w:rsidRPr="00F27928" w:rsidRDefault="00B11B17" w:rsidP="0029686C">
      <w:pPr>
        <w:pStyle w:val="afff3"/>
        <w:numPr>
          <w:ilvl w:val="0"/>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Дополнительные условия:</w:t>
      </w:r>
    </w:p>
    <w:p w14:paraId="09EB8CEA" w14:textId="77777777" w:rsidR="00B11B17" w:rsidRPr="00F27928" w:rsidRDefault="00B11B17" w:rsidP="0029686C">
      <w:pPr>
        <w:pStyle w:val="afff3"/>
        <w:numPr>
          <w:ilvl w:val="1"/>
          <w:numId w:val="19"/>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 xml:space="preserve">Компания и ее субподрядчики должны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14:paraId="2C899865" w14:textId="77777777" w:rsidR="00B11B17" w:rsidRDefault="00B11B17" w:rsidP="00B11B17">
      <w:pPr>
        <w:tabs>
          <w:tab w:val="left" w:pos="360"/>
        </w:tabs>
        <w:jc w:val="center"/>
        <w:rPr>
          <w:sz w:val="24"/>
          <w:szCs w:val="24"/>
        </w:rPr>
      </w:pPr>
    </w:p>
    <w:p w14:paraId="35A814B0" w14:textId="77777777" w:rsidR="00B11B17" w:rsidRPr="005B16AF" w:rsidRDefault="00B11B17" w:rsidP="00B11B17">
      <w:pPr>
        <w:tabs>
          <w:tab w:val="left" w:pos="360"/>
        </w:tabs>
        <w:jc w:val="center"/>
        <w:rPr>
          <w:sz w:val="24"/>
          <w:szCs w:val="24"/>
        </w:rPr>
      </w:pPr>
    </w:p>
    <w:p w14:paraId="0C2E6E0C" w14:textId="77777777" w:rsidR="00B11B17" w:rsidRDefault="00B11B17" w:rsidP="00B11B17">
      <w:pPr>
        <w:rPr>
          <w:sz w:val="24"/>
          <w:szCs w:val="24"/>
        </w:rPr>
        <w:sectPr w:rsidR="00B11B17" w:rsidSect="000415DC">
          <w:headerReference w:type="default" r:id="rId41"/>
          <w:pgSz w:w="11907" w:h="16840" w:code="9"/>
          <w:pgMar w:top="851" w:right="851" w:bottom="851" w:left="1276" w:header="720" w:footer="403" w:gutter="0"/>
          <w:cols w:space="720"/>
          <w:noEndnote/>
        </w:sectPr>
      </w:pPr>
    </w:p>
    <w:p w14:paraId="6C40681F" w14:textId="77777777" w:rsidR="00B11B17" w:rsidRPr="00B85548" w:rsidRDefault="00B11B17" w:rsidP="007B3698">
      <w:pPr>
        <w:pStyle w:val="10"/>
        <w:numPr>
          <w:ilvl w:val="0"/>
          <w:numId w:val="49"/>
        </w:numPr>
        <w:rPr>
          <w:rStyle w:val="affff9"/>
          <w:b/>
          <w:sz w:val="28"/>
        </w:rPr>
      </w:pPr>
      <w:bookmarkStart w:id="89" w:name="_ОБРАЗЦЫ_ФОРМ_И"/>
      <w:bookmarkStart w:id="90" w:name="_Toc485293329"/>
      <w:bookmarkEnd w:id="89"/>
      <w:r w:rsidRPr="00B85548">
        <w:rPr>
          <w:rStyle w:val="affff9"/>
          <w:b/>
          <w:sz w:val="28"/>
        </w:rPr>
        <w:lastRenderedPageBreak/>
        <w:t>ОБРАЗЦЫ ФОРМ ДЛЯ ЗАПОЛНЕНИЯ УЧАСТНИКАМИ ПРОЦЕДУРЫ ЗАКУПКИ</w:t>
      </w:r>
      <w:bookmarkEnd w:id="90"/>
    </w:p>
    <w:p w14:paraId="7DE75C14" w14:textId="77777777" w:rsidR="00B11B17" w:rsidRDefault="00B11B17" w:rsidP="00B11B17">
      <w:pPr>
        <w:rPr>
          <w:sz w:val="18"/>
        </w:rPr>
      </w:pPr>
    </w:p>
    <w:p w14:paraId="2FC45DFB" w14:textId="77777777" w:rsidR="00B11B17" w:rsidRPr="00B85548" w:rsidRDefault="00B11B17" w:rsidP="00B11B17">
      <w:pPr>
        <w:rPr>
          <w:b/>
          <w:sz w:val="24"/>
          <w:szCs w:val="24"/>
        </w:rPr>
      </w:pPr>
      <w:r w:rsidRPr="00B85548">
        <w:rPr>
          <w:b/>
          <w:sz w:val="24"/>
          <w:szCs w:val="24"/>
        </w:rPr>
        <w:t xml:space="preserve">ФОРМА 1. </w:t>
      </w:r>
    </w:p>
    <w:p w14:paraId="1B56439F" w14:textId="77777777" w:rsidR="00B11B17" w:rsidRPr="00031635" w:rsidRDefault="00B11B17" w:rsidP="00B11B17">
      <w:r w:rsidRPr="00031635">
        <w:t>Заявка на участие в запросе предложений</w:t>
      </w:r>
    </w:p>
    <w:p w14:paraId="576CF1A5" w14:textId="77777777" w:rsidR="00B11B17" w:rsidRDefault="00B11B17" w:rsidP="00B11B17">
      <w:pPr>
        <w:rPr>
          <w:sz w:val="18"/>
        </w:rPr>
      </w:pPr>
    </w:p>
    <w:p w14:paraId="097F1A57" w14:textId="77777777" w:rsidR="00B11B17" w:rsidRPr="00EF2A21" w:rsidRDefault="00B11B17" w:rsidP="00B11B17">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6C223573" w14:textId="77777777" w:rsidR="00B11B17" w:rsidRPr="004A613B" w:rsidRDefault="00B11B17" w:rsidP="00B11B17"/>
    <w:p w14:paraId="77695F4E" w14:textId="77777777" w:rsidR="00B11B17" w:rsidRPr="00297AEF" w:rsidRDefault="00B11B17" w:rsidP="00B11B17">
      <w:bookmarkStart w:id="92" w:name="_Ref166329400"/>
      <w:r w:rsidRPr="00297AEF">
        <w:t xml:space="preserve">На бланке участника </w:t>
      </w:r>
      <w:bookmarkEnd w:id="92"/>
      <w:r>
        <w:t>процедуры закупки</w:t>
      </w:r>
      <w:r w:rsidRPr="00297AEF">
        <w:t xml:space="preserve"> </w:t>
      </w:r>
    </w:p>
    <w:p w14:paraId="207A2E25" w14:textId="77777777" w:rsidR="00B11B17" w:rsidRPr="00297AEF" w:rsidRDefault="00B11B17" w:rsidP="00B11B17"/>
    <w:p w14:paraId="0A491032" w14:textId="77777777" w:rsidR="00B11B17" w:rsidRPr="009B367B" w:rsidRDefault="00B11B17" w:rsidP="00B11B17">
      <w:r w:rsidRPr="009B367B">
        <w:t>Дата, исх. номер</w:t>
      </w:r>
    </w:p>
    <w:p w14:paraId="2FFEFDF8" w14:textId="77777777" w:rsidR="00B11B17" w:rsidRPr="009B367B" w:rsidRDefault="00B11B17" w:rsidP="00B11B17">
      <w:pPr>
        <w:jc w:val="right"/>
        <w:rPr>
          <w:b/>
          <w:sz w:val="24"/>
          <w:szCs w:val="24"/>
        </w:rPr>
      </w:pPr>
      <w:r w:rsidRPr="009B367B">
        <w:rPr>
          <w:b/>
          <w:sz w:val="24"/>
          <w:szCs w:val="24"/>
        </w:rPr>
        <w:t>Заказчику:</w:t>
      </w:r>
    </w:p>
    <w:p w14:paraId="6461E896" w14:textId="77777777" w:rsidR="00B11B17" w:rsidRPr="009B367B" w:rsidRDefault="00B11B17" w:rsidP="00B11B17">
      <w:pPr>
        <w:jc w:val="right"/>
        <w:rPr>
          <w:b/>
          <w:sz w:val="24"/>
          <w:szCs w:val="24"/>
          <w:u w:val="single"/>
        </w:rPr>
      </w:pPr>
      <w:r>
        <w:rPr>
          <w:b/>
          <w:sz w:val="24"/>
          <w:szCs w:val="24"/>
          <w:u w:val="single"/>
        </w:rPr>
        <w:t>Агентству стратегических инициатив</w:t>
      </w:r>
    </w:p>
    <w:p w14:paraId="1B24A600" w14:textId="77777777" w:rsidR="00B11B17" w:rsidRDefault="00B11B17" w:rsidP="00B11B17">
      <w:pPr>
        <w:jc w:val="center"/>
        <w:rPr>
          <w:b/>
          <w:sz w:val="24"/>
        </w:rPr>
      </w:pPr>
    </w:p>
    <w:p w14:paraId="680109DE" w14:textId="77777777" w:rsidR="00B11B17" w:rsidRDefault="00B11B17" w:rsidP="00B11B17">
      <w:pPr>
        <w:jc w:val="center"/>
        <w:rPr>
          <w:b/>
          <w:sz w:val="24"/>
        </w:rPr>
      </w:pPr>
      <w:r w:rsidRPr="009B367B">
        <w:rPr>
          <w:b/>
          <w:sz w:val="24"/>
        </w:rPr>
        <w:t xml:space="preserve">ЗАЯВКА НА УЧАСТИЕ В </w:t>
      </w:r>
      <w:r>
        <w:rPr>
          <w:b/>
          <w:sz w:val="24"/>
        </w:rPr>
        <w:t>ЗАПРОСЕ ПРЕДЛОЖЕНИЙ</w:t>
      </w:r>
    </w:p>
    <w:p w14:paraId="0AE46883" w14:textId="77777777" w:rsidR="00B11B17" w:rsidRDefault="00B11B17" w:rsidP="00B11B17">
      <w:pPr>
        <w:ind w:firstLine="540"/>
        <w:jc w:val="both"/>
        <w:rPr>
          <w:b/>
          <w:sz w:val="24"/>
          <w:szCs w:val="24"/>
        </w:rPr>
      </w:pPr>
    </w:p>
    <w:p w14:paraId="778A1B6A" w14:textId="77777777" w:rsidR="00B11B17" w:rsidRPr="0040568E" w:rsidRDefault="00B11B17" w:rsidP="00B11B17">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084AA9B2" w14:textId="77777777" w:rsidR="00B11B17" w:rsidRDefault="00B11B17" w:rsidP="00B11B17">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B11B17" w:rsidRPr="009B367B" w14:paraId="21FA2B83" w14:textId="77777777" w:rsidTr="00E87108">
        <w:trPr>
          <w:tblHeader/>
          <w:jc w:val="center"/>
        </w:trPr>
        <w:tc>
          <w:tcPr>
            <w:tcW w:w="836" w:type="dxa"/>
            <w:shd w:val="clear" w:color="000000" w:fill="E6E6E6"/>
            <w:vAlign w:val="center"/>
          </w:tcPr>
          <w:p w14:paraId="335CD2A1" w14:textId="77777777" w:rsidR="00B11B17" w:rsidRPr="009B367B" w:rsidRDefault="00B11B17" w:rsidP="00E87108">
            <w:pPr>
              <w:jc w:val="center"/>
              <w:rPr>
                <w:b/>
              </w:rPr>
            </w:pPr>
            <w:r w:rsidRPr="009B367B">
              <w:rPr>
                <w:b/>
              </w:rPr>
              <w:t xml:space="preserve">№  </w:t>
            </w:r>
            <w:r w:rsidRPr="009B367B">
              <w:rPr>
                <w:b/>
              </w:rPr>
              <w:br/>
              <w:t>п/п</w:t>
            </w:r>
          </w:p>
        </w:tc>
        <w:tc>
          <w:tcPr>
            <w:tcW w:w="4693" w:type="dxa"/>
            <w:shd w:val="clear" w:color="000000" w:fill="E6E6E6"/>
            <w:vAlign w:val="center"/>
          </w:tcPr>
          <w:p w14:paraId="0B09307A" w14:textId="77777777" w:rsidR="00B11B17" w:rsidRPr="009B367B" w:rsidRDefault="00B11B17" w:rsidP="00E87108">
            <w:pPr>
              <w:jc w:val="center"/>
              <w:rPr>
                <w:b/>
              </w:rPr>
            </w:pPr>
            <w:r w:rsidRPr="009B367B">
              <w:rPr>
                <w:b/>
              </w:rPr>
              <w:t xml:space="preserve">Наименование показателя </w:t>
            </w:r>
          </w:p>
        </w:tc>
        <w:tc>
          <w:tcPr>
            <w:tcW w:w="2127" w:type="dxa"/>
            <w:shd w:val="clear" w:color="000000" w:fill="E6E6E6"/>
            <w:vAlign w:val="center"/>
          </w:tcPr>
          <w:p w14:paraId="7A955E75" w14:textId="77777777" w:rsidR="00B11B17" w:rsidRPr="009B367B" w:rsidRDefault="00B11B17" w:rsidP="00E87108">
            <w:pPr>
              <w:jc w:val="center"/>
              <w:rPr>
                <w:b/>
              </w:rPr>
            </w:pPr>
            <w:r w:rsidRPr="009B367B">
              <w:rPr>
                <w:b/>
              </w:rPr>
              <w:t>Единица измерения</w:t>
            </w:r>
          </w:p>
        </w:tc>
        <w:tc>
          <w:tcPr>
            <w:tcW w:w="1984" w:type="dxa"/>
            <w:shd w:val="clear" w:color="000000" w:fill="E6E6E6"/>
            <w:vAlign w:val="center"/>
          </w:tcPr>
          <w:p w14:paraId="4F5599CD" w14:textId="77777777" w:rsidR="00B11B17" w:rsidRPr="009B367B" w:rsidRDefault="00B11B17" w:rsidP="00E87108">
            <w:pPr>
              <w:jc w:val="center"/>
              <w:rPr>
                <w:b/>
              </w:rPr>
            </w:pPr>
            <w:r w:rsidRPr="009B367B">
              <w:rPr>
                <w:b/>
              </w:rPr>
              <w:t xml:space="preserve">Значение </w:t>
            </w:r>
          </w:p>
        </w:tc>
      </w:tr>
      <w:tr w:rsidR="00B11B17" w:rsidRPr="00486695" w14:paraId="658FBCD3" w14:textId="77777777" w:rsidTr="00E87108">
        <w:trPr>
          <w:trHeight w:val="470"/>
          <w:jc w:val="center"/>
        </w:trPr>
        <w:tc>
          <w:tcPr>
            <w:tcW w:w="836" w:type="dxa"/>
            <w:shd w:val="clear" w:color="000000" w:fill="auto"/>
            <w:vAlign w:val="center"/>
          </w:tcPr>
          <w:p w14:paraId="1563F27F" w14:textId="77777777" w:rsidR="00B11B17" w:rsidRPr="00486695" w:rsidRDefault="00B11B17" w:rsidP="00E87108">
            <w:pPr>
              <w:jc w:val="center"/>
              <w:rPr>
                <w:sz w:val="22"/>
              </w:rPr>
            </w:pPr>
            <w:r w:rsidRPr="00486695">
              <w:rPr>
                <w:sz w:val="22"/>
              </w:rPr>
              <w:t>1</w:t>
            </w:r>
          </w:p>
        </w:tc>
        <w:tc>
          <w:tcPr>
            <w:tcW w:w="4693" w:type="dxa"/>
            <w:shd w:val="clear" w:color="000000" w:fill="auto"/>
            <w:vAlign w:val="center"/>
          </w:tcPr>
          <w:p w14:paraId="365AA490" w14:textId="77777777" w:rsidR="00B11B17" w:rsidRPr="00486695" w:rsidRDefault="00B11B17" w:rsidP="00E87108">
            <w:pPr>
              <w:jc w:val="center"/>
              <w:rPr>
                <w:sz w:val="22"/>
              </w:rPr>
            </w:pPr>
            <w:r w:rsidRPr="00486695">
              <w:rPr>
                <w:sz w:val="22"/>
              </w:rPr>
              <w:t>Цена договора</w:t>
            </w:r>
          </w:p>
        </w:tc>
        <w:tc>
          <w:tcPr>
            <w:tcW w:w="2127" w:type="dxa"/>
            <w:shd w:val="clear" w:color="000000" w:fill="auto"/>
            <w:vAlign w:val="center"/>
          </w:tcPr>
          <w:p w14:paraId="4E680B84" w14:textId="77777777" w:rsidR="00B11B17" w:rsidRPr="00486695" w:rsidRDefault="00B11B17" w:rsidP="00E87108">
            <w:pPr>
              <w:jc w:val="center"/>
              <w:rPr>
                <w:sz w:val="22"/>
              </w:rPr>
            </w:pPr>
            <w:r w:rsidRPr="00486695">
              <w:rPr>
                <w:sz w:val="22"/>
              </w:rPr>
              <w:t>руб.</w:t>
            </w:r>
          </w:p>
        </w:tc>
        <w:tc>
          <w:tcPr>
            <w:tcW w:w="1984" w:type="dxa"/>
            <w:shd w:val="clear" w:color="000000" w:fill="auto"/>
            <w:vAlign w:val="center"/>
          </w:tcPr>
          <w:p w14:paraId="088EB3AE" w14:textId="77777777" w:rsidR="00B11B17" w:rsidRPr="00486695" w:rsidRDefault="00B11B17" w:rsidP="00E87108">
            <w:pPr>
              <w:jc w:val="center"/>
              <w:rPr>
                <w:sz w:val="22"/>
              </w:rPr>
            </w:pPr>
          </w:p>
        </w:tc>
      </w:tr>
    </w:tbl>
    <w:p w14:paraId="5D303BAE" w14:textId="77777777" w:rsidR="00B11B17" w:rsidRPr="00E5738C" w:rsidRDefault="00B11B17" w:rsidP="00B11B17">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1E6E6126" w14:textId="77777777" w:rsidR="00B11B17" w:rsidRPr="00E5738C" w:rsidRDefault="00B11B17" w:rsidP="00B11B17">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B91A79B" w14:textId="77777777" w:rsidR="00B11B17" w:rsidRPr="00E5738C" w:rsidRDefault="00B11B17" w:rsidP="00B11B17">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DD78CA5" w14:textId="77777777" w:rsidR="00B11B17" w:rsidRDefault="00B11B17" w:rsidP="00B11B17">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w:t>
      </w:r>
      <w:r w:rsidRPr="00E5738C">
        <w:rPr>
          <w:sz w:val="24"/>
          <w:szCs w:val="24"/>
        </w:rPr>
        <w:lastRenderedPageBreak/>
        <w:t>стоимости активов по данным бухгалтерской отчетности за последний завершенный отчетный период.</w:t>
      </w:r>
    </w:p>
    <w:p w14:paraId="013B7DA5" w14:textId="77777777" w:rsidR="00B11B17" w:rsidRDefault="00B11B17" w:rsidP="00B11B17">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624FE567" w14:textId="77777777" w:rsidR="00B11B17" w:rsidRDefault="00B11B17" w:rsidP="00B11B17">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1B17" w14:paraId="72F63E5F" w14:textId="77777777" w:rsidTr="00E87108">
        <w:trPr>
          <w:trHeight w:val="246"/>
        </w:trPr>
        <w:tc>
          <w:tcPr>
            <w:tcW w:w="705" w:type="dxa"/>
            <w:shd w:val="clear" w:color="auto" w:fill="E6E6E6"/>
          </w:tcPr>
          <w:p w14:paraId="2E207EAE" w14:textId="77777777" w:rsidR="00B11B17" w:rsidRPr="00B753B1" w:rsidRDefault="00B11B17" w:rsidP="00E87108">
            <w:pPr>
              <w:jc w:val="center"/>
              <w:rPr>
                <w:sz w:val="22"/>
                <w:szCs w:val="22"/>
              </w:rPr>
            </w:pPr>
            <w:r w:rsidRPr="00B753B1">
              <w:rPr>
                <w:sz w:val="22"/>
                <w:szCs w:val="22"/>
              </w:rPr>
              <w:t>№ п/п</w:t>
            </w:r>
          </w:p>
        </w:tc>
        <w:tc>
          <w:tcPr>
            <w:tcW w:w="2972" w:type="dxa"/>
            <w:shd w:val="clear" w:color="auto" w:fill="E6E6E6"/>
          </w:tcPr>
          <w:p w14:paraId="2FA8AB7C" w14:textId="77777777" w:rsidR="00B11B17" w:rsidRPr="00B753B1" w:rsidRDefault="00B11B17" w:rsidP="00E87108">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74C77874" w14:textId="77777777" w:rsidR="00B11B17" w:rsidRPr="00F03E61" w:rsidRDefault="00B11B17" w:rsidP="00E87108">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364F420" w14:textId="77777777" w:rsidR="00B11B17" w:rsidRPr="004D47FC" w:rsidRDefault="00B11B17" w:rsidP="00E87108">
            <w:pPr>
              <w:jc w:val="center"/>
              <w:rPr>
                <w:i/>
                <w:iCs/>
                <w:sz w:val="24"/>
                <w:szCs w:val="24"/>
              </w:rPr>
            </w:pPr>
          </w:p>
        </w:tc>
      </w:tr>
      <w:tr w:rsidR="00B11B17" w14:paraId="2CE85AE4" w14:textId="77777777" w:rsidTr="00E87108">
        <w:trPr>
          <w:trHeight w:val="373"/>
        </w:trPr>
        <w:tc>
          <w:tcPr>
            <w:tcW w:w="705" w:type="dxa"/>
            <w:vAlign w:val="center"/>
          </w:tcPr>
          <w:p w14:paraId="6BC3BF0A" w14:textId="77777777" w:rsidR="00B11B17" w:rsidRPr="000E004F" w:rsidRDefault="00B11B17" w:rsidP="00E87108">
            <w:r>
              <w:t>1.</w:t>
            </w:r>
          </w:p>
        </w:tc>
        <w:tc>
          <w:tcPr>
            <w:tcW w:w="2972" w:type="dxa"/>
            <w:vAlign w:val="center"/>
          </w:tcPr>
          <w:p w14:paraId="4F84DEA3" w14:textId="77777777" w:rsidR="00B11B17" w:rsidRDefault="00B11B17" w:rsidP="00E87108">
            <w:pPr>
              <w:rPr>
                <w:sz w:val="24"/>
                <w:szCs w:val="24"/>
              </w:rPr>
            </w:pPr>
          </w:p>
        </w:tc>
        <w:tc>
          <w:tcPr>
            <w:tcW w:w="5985" w:type="dxa"/>
            <w:vAlign w:val="center"/>
          </w:tcPr>
          <w:p w14:paraId="375E04BB" w14:textId="77777777" w:rsidR="00B11B17" w:rsidRDefault="00B11B17" w:rsidP="00E87108">
            <w:pPr>
              <w:rPr>
                <w:sz w:val="24"/>
                <w:szCs w:val="24"/>
              </w:rPr>
            </w:pPr>
          </w:p>
        </w:tc>
      </w:tr>
      <w:tr w:rsidR="00B11B17" w14:paraId="25254967" w14:textId="77777777" w:rsidTr="00E87108">
        <w:trPr>
          <w:trHeight w:val="373"/>
        </w:trPr>
        <w:tc>
          <w:tcPr>
            <w:tcW w:w="705" w:type="dxa"/>
            <w:vAlign w:val="center"/>
          </w:tcPr>
          <w:p w14:paraId="68F3B850" w14:textId="77777777" w:rsidR="00B11B17" w:rsidRPr="000E004F" w:rsidRDefault="00B11B17" w:rsidP="00E87108">
            <w:r>
              <w:t>2.</w:t>
            </w:r>
          </w:p>
        </w:tc>
        <w:tc>
          <w:tcPr>
            <w:tcW w:w="2972" w:type="dxa"/>
            <w:vAlign w:val="center"/>
          </w:tcPr>
          <w:p w14:paraId="68F2CCF2" w14:textId="77777777" w:rsidR="00B11B17" w:rsidRDefault="00B11B17" w:rsidP="00E87108">
            <w:pPr>
              <w:rPr>
                <w:sz w:val="24"/>
                <w:szCs w:val="24"/>
              </w:rPr>
            </w:pPr>
          </w:p>
        </w:tc>
        <w:tc>
          <w:tcPr>
            <w:tcW w:w="5985" w:type="dxa"/>
            <w:vAlign w:val="center"/>
          </w:tcPr>
          <w:p w14:paraId="45AD51BB" w14:textId="77777777" w:rsidR="00B11B17" w:rsidRDefault="00B11B17" w:rsidP="00E87108">
            <w:pPr>
              <w:rPr>
                <w:sz w:val="24"/>
                <w:szCs w:val="24"/>
              </w:rPr>
            </w:pPr>
          </w:p>
        </w:tc>
      </w:tr>
      <w:tr w:rsidR="00B11B17" w14:paraId="5725CABE" w14:textId="77777777" w:rsidTr="00E87108">
        <w:trPr>
          <w:trHeight w:val="373"/>
        </w:trPr>
        <w:tc>
          <w:tcPr>
            <w:tcW w:w="705" w:type="dxa"/>
            <w:vAlign w:val="center"/>
          </w:tcPr>
          <w:p w14:paraId="227DBF6C" w14:textId="77777777" w:rsidR="00B11B17" w:rsidRPr="000E004F" w:rsidRDefault="00B11B17" w:rsidP="00E87108">
            <w:r>
              <w:t>…..</w:t>
            </w:r>
          </w:p>
        </w:tc>
        <w:tc>
          <w:tcPr>
            <w:tcW w:w="2972" w:type="dxa"/>
            <w:vAlign w:val="center"/>
          </w:tcPr>
          <w:p w14:paraId="4D256541" w14:textId="77777777" w:rsidR="00B11B17" w:rsidRDefault="00B11B17" w:rsidP="00E87108">
            <w:pPr>
              <w:rPr>
                <w:sz w:val="24"/>
                <w:szCs w:val="24"/>
              </w:rPr>
            </w:pPr>
          </w:p>
        </w:tc>
        <w:tc>
          <w:tcPr>
            <w:tcW w:w="5985" w:type="dxa"/>
            <w:vAlign w:val="center"/>
          </w:tcPr>
          <w:p w14:paraId="2EAA5258" w14:textId="77777777" w:rsidR="00B11B17" w:rsidRDefault="00B11B17" w:rsidP="00E87108">
            <w:pPr>
              <w:rPr>
                <w:sz w:val="24"/>
                <w:szCs w:val="24"/>
              </w:rPr>
            </w:pPr>
          </w:p>
        </w:tc>
      </w:tr>
    </w:tbl>
    <w:p w14:paraId="5FDFAD85" w14:textId="77777777" w:rsidR="00B11B17" w:rsidRDefault="00B11B17" w:rsidP="00B11B17">
      <w:pPr>
        <w:ind w:firstLine="567"/>
        <w:jc w:val="both"/>
        <w:rPr>
          <w:b/>
          <w:i/>
          <w:iCs/>
        </w:rPr>
      </w:pPr>
    </w:p>
    <w:p w14:paraId="2310A0A2" w14:textId="77777777" w:rsidR="00B11B17" w:rsidRPr="002900FD" w:rsidRDefault="00B11B17" w:rsidP="00B11B17">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4FEF2E1C" w14:textId="77777777" w:rsidR="00B11B17" w:rsidRDefault="00B11B17" w:rsidP="00B11B17">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25C8B80C" w14:textId="77777777" w:rsidR="00B11B17" w:rsidRPr="00E5738C" w:rsidRDefault="00B11B17" w:rsidP="00B11B17">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20496FF7" w14:textId="77777777" w:rsidR="00B11B17" w:rsidRPr="00E5738C" w:rsidRDefault="00B11B17" w:rsidP="00B11B17">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3C5914C6" w14:textId="77777777" w:rsidR="00B11B17" w:rsidRPr="00E5738C" w:rsidRDefault="00B11B17" w:rsidP="00B11B17">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407EB2B1" w14:textId="77777777" w:rsidR="00B11B17" w:rsidRPr="00E5738C" w:rsidRDefault="00B11B17" w:rsidP="00B11B17">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79A0412" w14:textId="77777777" w:rsidR="00B11B17" w:rsidRPr="00E5738C" w:rsidRDefault="00B11B17" w:rsidP="00B11B17">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A9B033A" w14:textId="77777777" w:rsidR="00B11B17" w:rsidRPr="00E5738C" w:rsidRDefault="00B11B17" w:rsidP="00B11B17">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37D795FF" w14:textId="77777777" w:rsidR="00B11B17" w:rsidRDefault="00B11B17" w:rsidP="00B11B17">
      <w:pPr>
        <w:rPr>
          <w:szCs w:val="24"/>
        </w:rPr>
      </w:pPr>
      <w:r>
        <w:rPr>
          <w:szCs w:val="24"/>
        </w:rPr>
        <w:t>___________________________________________</w:t>
      </w:r>
    </w:p>
    <w:p w14:paraId="64A22DE1" w14:textId="77777777" w:rsidR="00B11B17" w:rsidRDefault="00B11B17" w:rsidP="00B11B17">
      <w:pPr>
        <w:rPr>
          <w:szCs w:val="24"/>
          <w:vertAlign w:val="subscript"/>
        </w:rPr>
      </w:pPr>
      <w:r>
        <w:rPr>
          <w:szCs w:val="24"/>
          <w:vertAlign w:val="subscript"/>
        </w:rPr>
        <w:t xml:space="preserve">                                                           (подпись, М.П.)</w:t>
      </w:r>
    </w:p>
    <w:p w14:paraId="3CC6ED33" w14:textId="77777777" w:rsidR="00B11B17" w:rsidRDefault="00B11B17" w:rsidP="00B11B17">
      <w:pPr>
        <w:rPr>
          <w:szCs w:val="24"/>
          <w:vertAlign w:val="subscript"/>
        </w:rPr>
      </w:pPr>
      <w:r>
        <w:rPr>
          <w:szCs w:val="24"/>
          <w:vertAlign w:val="subscript"/>
        </w:rPr>
        <w:lastRenderedPageBreak/>
        <w:t>__________________________________________________________________</w:t>
      </w:r>
    </w:p>
    <w:p w14:paraId="36869CE9" w14:textId="77777777" w:rsidR="00B11B17" w:rsidRDefault="00B11B17" w:rsidP="00B11B17">
      <w:pPr>
        <w:rPr>
          <w:szCs w:val="24"/>
          <w:vertAlign w:val="subscript"/>
        </w:rPr>
      </w:pPr>
      <w:r>
        <w:rPr>
          <w:szCs w:val="24"/>
          <w:vertAlign w:val="subscript"/>
        </w:rPr>
        <w:t xml:space="preserve">                            (фамилия, имя, отчество подписавшего, должность)</w:t>
      </w:r>
    </w:p>
    <w:p w14:paraId="653E7940" w14:textId="77777777" w:rsidR="00B11B17" w:rsidRDefault="00B11B17" w:rsidP="00B11B17">
      <w:pPr>
        <w:jc w:val="right"/>
        <w:rPr>
          <w:szCs w:val="24"/>
        </w:rPr>
      </w:pPr>
    </w:p>
    <w:p w14:paraId="28BE6797" w14:textId="77777777" w:rsidR="00B11B17" w:rsidRDefault="00B11B17" w:rsidP="00B11B17">
      <w:pPr>
        <w:rPr>
          <w:szCs w:val="24"/>
        </w:rPr>
      </w:pPr>
      <w:r>
        <w:rPr>
          <w:szCs w:val="24"/>
        </w:rPr>
        <w:br w:type="page"/>
      </w:r>
    </w:p>
    <w:p w14:paraId="2B98CF71" w14:textId="77777777" w:rsidR="00B11B17" w:rsidRDefault="00B11B17" w:rsidP="00B11B17">
      <w:pPr>
        <w:jc w:val="right"/>
        <w:rPr>
          <w:szCs w:val="24"/>
        </w:rPr>
      </w:pPr>
      <w:r>
        <w:rPr>
          <w:szCs w:val="24"/>
        </w:rPr>
        <w:lastRenderedPageBreak/>
        <w:t>Приложение № 1</w:t>
      </w:r>
    </w:p>
    <w:p w14:paraId="205AF5BF" w14:textId="77777777" w:rsidR="00B11B17" w:rsidRDefault="00B11B17" w:rsidP="00B11B17">
      <w:pPr>
        <w:jc w:val="right"/>
        <w:rPr>
          <w:szCs w:val="24"/>
        </w:rPr>
      </w:pPr>
      <w:r>
        <w:rPr>
          <w:szCs w:val="24"/>
        </w:rPr>
        <w:t>к заявке на участие в открытом запросе предложений</w:t>
      </w:r>
    </w:p>
    <w:p w14:paraId="5C92761A" w14:textId="77777777" w:rsidR="00B11B17" w:rsidRDefault="00B11B17" w:rsidP="00B11B17">
      <w:pPr>
        <w:jc w:val="right"/>
        <w:rPr>
          <w:szCs w:val="24"/>
        </w:rPr>
      </w:pPr>
      <w:r>
        <w:rPr>
          <w:szCs w:val="24"/>
        </w:rPr>
        <w:t>_____________________________________________</w:t>
      </w:r>
    </w:p>
    <w:p w14:paraId="79C9BBDA" w14:textId="77777777" w:rsidR="00B11B17" w:rsidRDefault="00B11B17" w:rsidP="00B11B17">
      <w:pPr>
        <w:jc w:val="right"/>
        <w:rPr>
          <w:szCs w:val="24"/>
        </w:rPr>
      </w:pPr>
      <w:r>
        <w:rPr>
          <w:szCs w:val="24"/>
        </w:rPr>
        <w:t>_____________________________________________</w:t>
      </w:r>
    </w:p>
    <w:p w14:paraId="4B38966D" w14:textId="77777777" w:rsidR="00B11B17" w:rsidRDefault="00B11B17" w:rsidP="00B11B17">
      <w:pPr>
        <w:rPr>
          <w:szCs w:val="24"/>
        </w:rPr>
      </w:pPr>
    </w:p>
    <w:p w14:paraId="54EFB3BB" w14:textId="77777777" w:rsidR="00B11B17" w:rsidRDefault="00B11B17" w:rsidP="00B11B17">
      <w:pPr>
        <w:rPr>
          <w:szCs w:val="24"/>
        </w:rPr>
      </w:pPr>
    </w:p>
    <w:p w14:paraId="0ACEE880" w14:textId="77777777" w:rsidR="00B11B17" w:rsidRPr="00A27F70" w:rsidRDefault="00B11B17" w:rsidP="00B11B17">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3EBA28A1" w14:textId="77777777" w:rsidR="00B11B17" w:rsidRPr="00A27F70" w:rsidRDefault="00B11B17" w:rsidP="00B11B17">
      <w:pPr>
        <w:jc w:val="center"/>
        <w:rPr>
          <w:sz w:val="24"/>
          <w:szCs w:val="24"/>
        </w:rPr>
      </w:pPr>
      <w:r>
        <w:rPr>
          <w:sz w:val="24"/>
          <w:szCs w:val="24"/>
        </w:rPr>
        <w:t>_____________________________________</w:t>
      </w:r>
    </w:p>
    <w:p w14:paraId="06B56FD3" w14:textId="77777777" w:rsidR="00B11B17" w:rsidRDefault="00B11B17" w:rsidP="00B11B17">
      <w:pPr>
        <w:rPr>
          <w:szCs w:val="24"/>
        </w:rPr>
      </w:pPr>
    </w:p>
    <w:p w14:paraId="798FA221" w14:textId="77777777" w:rsidR="00B11B17" w:rsidRDefault="00B11B17" w:rsidP="00B11B17">
      <w:pPr>
        <w:rPr>
          <w:szCs w:val="24"/>
        </w:rPr>
      </w:pPr>
    </w:p>
    <w:p w14:paraId="164BB9D6" w14:textId="77777777" w:rsidR="00B11B17" w:rsidRDefault="00B11B17" w:rsidP="00B11B17">
      <w:pPr>
        <w:rPr>
          <w:szCs w:val="24"/>
        </w:rPr>
      </w:pPr>
    </w:p>
    <w:p w14:paraId="7225054E" w14:textId="77777777" w:rsidR="00B11B17" w:rsidRDefault="00B11B17" w:rsidP="00B11B17">
      <w:pPr>
        <w:rPr>
          <w:szCs w:val="24"/>
        </w:rPr>
      </w:pPr>
    </w:p>
    <w:p w14:paraId="114974E1" w14:textId="77777777" w:rsidR="00B11B17" w:rsidRDefault="00B11B17" w:rsidP="00B11B17">
      <w:pPr>
        <w:rPr>
          <w:szCs w:val="24"/>
        </w:rPr>
      </w:pPr>
    </w:p>
    <w:p w14:paraId="4A1592CF" w14:textId="77777777" w:rsidR="00B11B17" w:rsidRDefault="00B11B17" w:rsidP="00B11B17">
      <w:pPr>
        <w:rPr>
          <w:szCs w:val="24"/>
        </w:rPr>
      </w:pPr>
    </w:p>
    <w:p w14:paraId="38ADFC72" w14:textId="77777777" w:rsidR="00B11B17" w:rsidRDefault="00B11B17" w:rsidP="00B11B17">
      <w:pPr>
        <w:rPr>
          <w:szCs w:val="24"/>
        </w:rPr>
      </w:pPr>
    </w:p>
    <w:p w14:paraId="05BA74D0" w14:textId="77777777" w:rsidR="00B11B17" w:rsidRDefault="00B11B17" w:rsidP="00B11B17">
      <w:pPr>
        <w:rPr>
          <w:szCs w:val="24"/>
        </w:rPr>
      </w:pPr>
    </w:p>
    <w:p w14:paraId="5D200968" w14:textId="77777777" w:rsidR="00B11B17" w:rsidRDefault="00B11B17" w:rsidP="00B11B17">
      <w:pPr>
        <w:rPr>
          <w:szCs w:val="24"/>
        </w:rPr>
      </w:pPr>
    </w:p>
    <w:p w14:paraId="3115BD50" w14:textId="77777777" w:rsidR="00B11B17" w:rsidRPr="00D1665E" w:rsidRDefault="00B11B17" w:rsidP="00B11B17">
      <w:pPr>
        <w:rPr>
          <w:szCs w:val="24"/>
        </w:rPr>
      </w:pPr>
    </w:p>
    <w:p w14:paraId="2A0C7A6F" w14:textId="77777777" w:rsidR="00B11B17" w:rsidRPr="00D1665E" w:rsidRDefault="00B11B17" w:rsidP="00B11B17">
      <w:pPr>
        <w:rPr>
          <w:szCs w:val="24"/>
        </w:rPr>
      </w:pPr>
    </w:p>
    <w:p w14:paraId="3BC1BC08" w14:textId="77777777" w:rsidR="00B11B17" w:rsidRDefault="00B11B17" w:rsidP="00B11B17">
      <w:pPr>
        <w:rPr>
          <w:szCs w:val="24"/>
        </w:rPr>
      </w:pPr>
      <w:bookmarkStart w:id="93" w:name="_ФОРМА_2._Форма"/>
      <w:bookmarkEnd w:id="93"/>
      <w:r>
        <w:rPr>
          <w:szCs w:val="24"/>
        </w:rPr>
        <w:t>___________________________________________</w:t>
      </w:r>
    </w:p>
    <w:p w14:paraId="1257523B" w14:textId="77777777" w:rsidR="00B11B17" w:rsidRDefault="00B11B17" w:rsidP="00B11B17">
      <w:pPr>
        <w:rPr>
          <w:szCs w:val="24"/>
          <w:vertAlign w:val="subscript"/>
        </w:rPr>
      </w:pPr>
      <w:r>
        <w:rPr>
          <w:szCs w:val="24"/>
          <w:vertAlign w:val="subscript"/>
        </w:rPr>
        <w:t xml:space="preserve">                                                           (подпись, М.П.)</w:t>
      </w:r>
    </w:p>
    <w:p w14:paraId="3AFA544F" w14:textId="77777777" w:rsidR="00B11B17" w:rsidRDefault="00B11B17" w:rsidP="00B11B17">
      <w:pPr>
        <w:rPr>
          <w:szCs w:val="24"/>
          <w:vertAlign w:val="subscript"/>
        </w:rPr>
      </w:pPr>
      <w:r>
        <w:rPr>
          <w:szCs w:val="24"/>
          <w:vertAlign w:val="subscript"/>
        </w:rPr>
        <w:t>__________________________________________________________________</w:t>
      </w:r>
    </w:p>
    <w:p w14:paraId="3081415A" w14:textId="77777777" w:rsidR="00B11B17" w:rsidRDefault="00B11B17" w:rsidP="00B11B17">
      <w:pPr>
        <w:rPr>
          <w:szCs w:val="24"/>
          <w:vertAlign w:val="subscript"/>
        </w:rPr>
      </w:pPr>
      <w:r>
        <w:rPr>
          <w:szCs w:val="24"/>
          <w:vertAlign w:val="subscript"/>
        </w:rPr>
        <w:t xml:space="preserve">                            (фамилия, имя, отчество подписавшего, должность)</w:t>
      </w:r>
    </w:p>
    <w:p w14:paraId="69B4EDB0" w14:textId="77777777" w:rsidR="00B11B17" w:rsidRDefault="00B11B17" w:rsidP="00B11B17">
      <w:pPr>
        <w:rPr>
          <w:sz w:val="24"/>
        </w:rPr>
      </w:pPr>
    </w:p>
    <w:p w14:paraId="5D0F6A87" w14:textId="77777777" w:rsidR="00B11B17" w:rsidRDefault="00B11B17" w:rsidP="00B11B17">
      <w:pPr>
        <w:rPr>
          <w:sz w:val="24"/>
        </w:rPr>
      </w:pPr>
    </w:p>
    <w:p w14:paraId="3376A4F8" w14:textId="77777777" w:rsidR="00B11B17" w:rsidRPr="0094139B" w:rsidRDefault="00B11B17" w:rsidP="00B11B1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9A39575" w14:textId="77777777" w:rsidR="00B11B17" w:rsidRDefault="00B11B17" w:rsidP="00B11B17">
      <w:pPr>
        <w:rPr>
          <w:sz w:val="24"/>
        </w:rPr>
      </w:pPr>
    </w:p>
    <w:p w14:paraId="43A9A1C4" w14:textId="77777777" w:rsidR="00B11B17" w:rsidRPr="006B5CFF" w:rsidRDefault="00B11B17" w:rsidP="00B11B17">
      <w:r w:rsidRPr="006B5CFF">
        <w:t>Инструкция по заполнению:</w:t>
      </w:r>
    </w:p>
    <w:p w14:paraId="5DAFA422" w14:textId="77777777" w:rsidR="00B11B17" w:rsidRPr="006B5CFF" w:rsidRDefault="00B11B17" w:rsidP="00B11B17">
      <w:r w:rsidRPr="006B5CFF">
        <w:t>1. Участник закупки заполняет поля формы в соответствии с инструкциями, приведенными по тексту формы.</w:t>
      </w:r>
    </w:p>
    <w:p w14:paraId="36389494" w14:textId="77777777" w:rsidR="00B11B17" w:rsidRDefault="00B11B17" w:rsidP="00B11B17">
      <w:r>
        <w:t>3. Форма должна быть подписана и скреплена оттиском печати (при наличии).</w:t>
      </w:r>
    </w:p>
    <w:p w14:paraId="33A8BEA5" w14:textId="77777777" w:rsidR="00B11B17" w:rsidRDefault="00B11B17" w:rsidP="00B11B17">
      <w:pPr>
        <w:rPr>
          <w:b/>
          <w:sz w:val="24"/>
        </w:rPr>
      </w:pPr>
      <w:r>
        <w:rPr>
          <w:sz w:val="24"/>
        </w:rPr>
        <w:br w:type="page"/>
      </w:r>
    </w:p>
    <w:p w14:paraId="6BA6815A" w14:textId="77777777" w:rsidR="00B11B17" w:rsidRPr="00B85548" w:rsidRDefault="00B11B17" w:rsidP="00B11B17">
      <w:pPr>
        <w:ind w:left="-142"/>
        <w:rPr>
          <w:b/>
          <w:sz w:val="24"/>
          <w:szCs w:val="24"/>
        </w:rPr>
      </w:pPr>
      <w:r w:rsidRPr="00B85548">
        <w:rPr>
          <w:b/>
          <w:sz w:val="24"/>
          <w:szCs w:val="24"/>
        </w:rPr>
        <w:lastRenderedPageBreak/>
        <w:t xml:space="preserve">ФОРМА 2. </w:t>
      </w:r>
    </w:p>
    <w:p w14:paraId="6DBD497C" w14:textId="77777777" w:rsidR="00B11B17" w:rsidRPr="0094139B" w:rsidRDefault="00B11B17" w:rsidP="00B11B17">
      <w:pPr>
        <w:ind w:left="-142"/>
      </w:pPr>
      <w:r>
        <w:t>Анкета Участника процедуры закупки</w:t>
      </w:r>
    </w:p>
    <w:p w14:paraId="11B91A8D" w14:textId="77777777" w:rsidR="00B11B17" w:rsidRPr="00EF2A21" w:rsidRDefault="00B11B17" w:rsidP="00B11B1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53C5A7C" w14:textId="77777777" w:rsidR="00B11B17" w:rsidRDefault="00B11B17" w:rsidP="00B11B17">
      <w:pPr>
        <w:ind w:left="-142"/>
      </w:pPr>
    </w:p>
    <w:p w14:paraId="7767F08E" w14:textId="77777777" w:rsidR="00B11B17" w:rsidRDefault="00B11B17" w:rsidP="00B11B1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984698D" w14:textId="77777777" w:rsidR="00B11B17" w:rsidRDefault="00B11B17" w:rsidP="00B11B17">
      <w:pPr>
        <w:ind w:left="-142"/>
      </w:pPr>
      <w:r>
        <w:t xml:space="preserve">ИНН Участника закупки: </w:t>
      </w:r>
      <w:r w:rsidRPr="0094139B">
        <w:rPr>
          <w:i/>
          <w:color w:val="A6A6A6" w:themeColor="background1" w:themeShade="A6"/>
        </w:rPr>
        <w:t>(указать при наличии)</w:t>
      </w:r>
    </w:p>
    <w:p w14:paraId="17D22AB4" w14:textId="77777777" w:rsidR="00B11B17" w:rsidRDefault="00B11B17" w:rsidP="00B11B1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4BD051E" w14:textId="77777777" w:rsidR="00B11B17" w:rsidRDefault="00B11B17" w:rsidP="00B11B17">
      <w:pPr>
        <w:ind w:left="-142"/>
      </w:pPr>
    </w:p>
    <w:p w14:paraId="127A45EA" w14:textId="77777777" w:rsidR="00B11B17" w:rsidRPr="00870493" w:rsidRDefault="00B11B17" w:rsidP="00B11B17">
      <w:pPr>
        <w:jc w:val="center"/>
        <w:rPr>
          <w:b/>
          <w:sz w:val="24"/>
          <w:szCs w:val="24"/>
        </w:rPr>
      </w:pPr>
      <w:r w:rsidRPr="00870493">
        <w:rPr>
          <w:b/>
          <w:sz w:val="24"/>
          <w:szCs w:val="24"/>
        </w:rPr>
        <w:t>АНКЕТА УЧАСТНИКА ПРОЦЕДУРЫ ЗАКУПКИ</w:t>
      </w:r>
    </w:p>
    <w:p w14:paraId="77D8D8C7" w14:textId="77777777" w:rsidR="00B11B17" w:rsidRDefault="00B11B17" w:rsidP="00B11B17">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B11B17" w:rsidRPr="00B747F3" w14:paraId="6A89CFAF" w14:textId="77777777" w:rsidTr="00E87108">
        <w:tc>
          <w:tcPr>
            <w:tcW w:w="6250" w:type="dxa"/>
          </w:tcPr>
          <w:p w14:paraId="55014207" w14:textId="77777777" w:rsidR="00B11B17" w:rsidRPr="002773F9" w:rsidRDefault="00B11B17" w:rsidP="0029686C">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C4EEA93" w14:textId="77777777" w:rsidR="00B11B17" w:rsidRPr="00B747F3" w:rsidRDefault="00B11B17" w:rsidP="00E87108">
            <w:pPr>
              <w:spacing w:line="216" w:lineRule="auto"/>
              <w:ind w:left="-142" w:firstLine="142"/>
              <w:rPr>
                <w:b/>
                <w:sz w:val="22"/>
                <w:szCs w:val="24"/>
              </w:rPr>
            </w:pPr>
          </w:p>
        </w:tc>
      </w:tr>
      <w:tr w:rsidR="00B11B17" w:rsidRPr="00B747F3" w14:paraId="2A193302" w14:textId="77777777" w:rsidTr="00E87108">
        <w:tc>
          <w:tcPr>
            <w:tcW w:w="6250" w:type="dxa"/>
            <w:tcBorders>
              <w:bottom w:val="single" w:sz="4" w:space="0" w:color="auto"/>
            </w:tcBorders>
          </w:tcPr>
          <w:p w14:paraId="43F154F3" w14:textId="77777777" w:rsidR="00B11B17" w:rsidRPr="00B747F3" w:rsidRDefault="00B11B17" w:rsidP="0029686C">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1C54C918" w14:textId="77777777" w:rsidR="00B11B17" w:rsidRPr="002773F9" w:rsidRDefault="00B11B17" w:rsidP="00E87108">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BB356E3" w14:textId="77777777" w:rsidR="00B11B17" w:rsidRPr="00B747F3" w:rsidRDefault="00B11B17" w:rsidP="00E87108">
            <w:pPr>
              <w:spacing w:line="216" w:lineRule="auto"/>
              <w:ind w:left="-142" w:firstLine="142"/>
              <w:rPr>
                <w:b/>
                <w:sz w:val="22"/>
                <w:szCs w:val="24"/>
              </w:rPr>
            </w:pPr>
          </w:p>
        </w:tc>
      </w:tr>
      <w:tr w:rsidR="00B11B17" w:rsidRPr="00B747F3" w14:paraId="00759DB0" w14:textId="77777777" w:rsidTr="00E87108">
        <w:tc>
          <w:tcPr>
            <w:tcW w:w="6250" w:type="dxa"/>
            <w:tcBorders>
              <w:top w:val="nil"/>
            </w:tcBorders>
          </w:tcPr>
          <w:p w14:paraId="23C6A6F9" w14:textId="77777777" w:rsidR="00B11B17" w:rsidRPr="00B747F3" w:rsidRDefault="00B11B17" w:rsidP="00E87108">
            <w:pPr>
              <w:spacing w:line="216" w:lineRule="auto"/>
              <w:ind w:left="-142" w:firstLine="142"/>
              <w:rPr>
                <w:i/>
                <w:sz w:val="22"/>
                <w:szCs w:val="24"/>
              </w:rPr>
            </w:pPr>
          </w:p>
          <w:p w14:paraId="170070BB" w14:textId="77777777" w:rsidR="00B11B17" w:rsidRPr="00B747F3" w:rsidRDefault="00B11B17" w:rsidP="00E87108">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06F17A59" w14:textId="77777777" w:rsidR="00B11B17" w:rsidRPr="00B747F3" w:rsidRDefault="00B11B17" w:rsidP="00E87108">
            <w:pPr>
              <w:spacing w:line="216" w:lineRule="auto"/>
              <w:ind w:left="-142" w:firstLine="142"/>
              <w:rPr>
                <w:sz w:val="22"/>
                <w:szCs w:val="24"/>
              </w:rPr>
            </w:pPr>
            <w:r w:rsidRPr="00B747F3">
              <w:rPr>
                <w:sz w:val="22"/>
                <w:szCs w:val="24"/>
              </w:rPr>
              <w:t>ИНН:</w:t>
            </w:r>
            <w:r>
              <w:rPr>
                <w:sz w:val="22"/>
                <w:szCs w:val="24"/>
              </w:rPr>
              <w:t xml:space="preserve"> </w:t>
            </w:r>
          </w:p>
          <w:p w14:paraId="78EF5596" w14:textId="77777777" w:rsidR="00B11B17" w:rsidRPr="00B747F3" w:rsidRDefault="00B11B17" w:rsidP="00E87108">
            <w:pPr>
              <w:spacing w:line="216" w:lineRule="auto"/>
              <w:ind w:left="-142" w:firstLine="142"/>
              <w:rPr>
                <w:sz w:val="22"/>
                <w:szCs w:val="24"/>
              </w:rPr>
            </w:pPr>
            <w:r w:rsidRPr="00B747F3">
              <w:rPr>
                <w:sz w:val="22"/>
                <w:szCs w:val="24"/>
              </w:rPr>
              <w:t>КПП:</w:t>
            </w:r>
            <w:r>
              <w:rPr>
                <w:sz w:val="22"/>
                <w:szCs w:val="24"/>
              </w:rPr>
              <w:t xml:space="preserve"> </w:t>
            </w:r>
          </w:p>
          <w:p w14:paraId="10B3509C" w14:textId="77777777" w:rsidR="00B11B17" w:rsidRPr="00B747F3" w:rsidRDefault="00B11B17" w:rsidP="00E87108">
            <w:pPr>
              <w:spacing w:line="216" w:lineRule="auto"/>
              <w:ind w:left="-142" w:firstLine="142"/>
              <w:rPr>
                <w:sz w:val="22"/>
                <w:szCs w:val="24"/>
              </w:rPr>
            </w:pPr>
            <w:r w:rsidRPr="00B747F3">
              <w:rPr>
                <w:sz w:val="22"/>
                <w:szCs w:val="24"/>
              </w:rPr>
              <w:t>ОГРН:</w:t>
            </w:r>
            <w:r>
              <w:rPr>
                <w:sz w:val="22"/>
                <w:szCs w:val="24"/>
              </w:rPr>
              <w:t xml:space="preserve"> </w:t>
            </w:r>
          </w:p>
          <w:p w14:paraId="4A28208D" w14:textId="77777777" w:rsidR="00B11B17" w:rsidRPr="00B747F3" w:rsidRDefault="00B11B17" w:rsidP="00E87108">
            <w:pPr>
              <w:spacing w:line="216" w:lineRule="auto"/>
              <w:ind w:left="-142" w:firstLine="142"/>
              <w:rPr>
                <w:sz w:val="22"/>
                <w:szCs w:val="24"/>
              </w:rPr>
            </w:pPr>
            <w:r w:rsidRPr="00B747F3">
              <w:rPr>
                <w:sz w:val="22"/>
                <w:szCs w:val="24"/>
              </w:rPr>
              <w:t>ОКПО:</w:t>
            </w:r>
            <w:r>
              <w:rPr>
                <w:sz w:val="22"/>
                <w:szCs w:val="24"/>
              </w:rPr>
              <w:t xml:space="preserve"> </w:t>
            </w:r>
          </w:p>
        </w:tc>
      </w:tr>
      <w:tr w:rsidR="00B11B17" w:rsidRPr="00B747F3" w14:paraId="1A36969D" w14:textId="77777777" w:rsidTr="00E87108">
        <w:tc>
          <w:tcPr>
            <w:tcW w:w="9923" w:type="dxa"/>
            <w:gridSpan w:val="2"/>
            <w:tcBorders>
              <w:top w:val="nil"/>
              <w:left w:val="single" w:sz="4" w:space="0" w:color="auto"/>
              <w:right w:val="double" w:sz="4" w:space="0" w:color="auto"/>
            </w:tcBorders>
          </w:tcPr>
          <w:p w14:paraId="3B2F21F5" w14:textId="77777777" w:rsidR="00B11B17" w:rsidRPr="00B747F3" w:rsidRDefault="00B11B17" w:rsidP="00E87108">
            <w:pPr>
              <w:spacing w:line="216" w:lineRule="auto"/>
              <w:ind w:left="-142" w:firstLine="142"/>
              <w:rPr>
                <w:i/>
                <w:sz w:val="22"/>
                <w:szCs w:val="24"/>
              </w:rPr>
            </w:pPr>
          </w:p>
        </w:tc>
      </w:tr>
      <w:tr w:rsidR="00B11B17" w:rsidRPr="00B747F3" w14:paraId="2722A5DF" w14:textId="77777777" w:rsidTr="00E87108">
        <w:trPr>
          <w:cantSplit/>
          <w:trHeight w:val="69"/>
        </w:trPr>
        <w:tc>
          <w:tcPr>
            <w:tcW w:w="6250" w:type="dxa"/>
            <w:vMerge w:val="restart"/>
          </w:tcPr>
          <w:p w14:paraId="3B3CC579" w14:textId="77777777" w:rsidR="00B11B17" w:rsidRPr="00B747F3" w:rsidRDefault="00B11B17" w:rsidP="00E87108">
            <w:pPr>
              <w:tabs>
                <w:tab w:val="left" w:pos="540"/>
              </w:tabs>
              <w:spacing w:line="216" w:lineRule="auto"/>
              <w:ind w:left="-142" w:firstLine="142"/>
              <w:jc w:val="both"/>
              <w:rPr>
                <w:b/>
                <w:sz w:val="22"/>
                <w:szCs w:val="24"/>
              </w:rPr>
            </w:pPr>
            <w:r w:rsidRPr="00B747F3">
              <w:rPr>
                <w:b/>
                <w:sz w:val="22"/>
                <w:szCs w:val="24"/>
              </w:rPr>
              <w:t>3.Адреса:</w:t>
            </w:r>
          </w:p>
          <w:p w14:paraId="257094E4" w14:textId="77777777" w:rsidR="00B11B17" w:rsidRPr="00B747F3" w:rsidRDefault="00B11B17" w:rsidP="00E87108">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6B0CB1D0" w14:textId="77777777" w:rsidR="00B11B17" w:rsidRPr="00B747F3" w:rsidRDefault="00B11B17" w:rsidP="00E87108">
            <w:pPr>
              <w:tabs>
                <w:tab w:val="left" w:pos="540"/>
              </w:tabs>
              <w:spacing w:line="216" w:lineRule="auto"/>
              <w:ind w:left="-142" w:firstLine="142"/>
              <w:jc w:val="both"/>
              <w:rPr>
                <w:b/>
                <w:bCs/>
                <w:sz w:val="22"/>
                <w:szCs w:val="24"/>
              </w:rPr>
            </w:pPr>
          </w:p>
          <w:p w14:paraId="610E613C" w14:textId="77777777" w:rsidR="00B11B17" w:rsidRPr="00B747F3" w:rsidRDefault="00B11B17" w:rsidP="00E87108">
            <w:pPr>
              <w:tabs>
                <w:tab w:val="left" w:pos="540"/>
              </w:tabs>
              <w:spacing w:line="216" w:lineRule="auto"/>
              <w:ind w:left="-142" w:firstLine="142"/>
              <w:jc w:val="both"/>
              <w:rPr>
                <w:b/>
                <w:bCs/>
                <w:sz w:val="22"/>
                <w:szCs w:val="24"/>
              </w:rPr>
            </w:pPr>
          </w:p>
          <w:p w14:paraId="7FB5318E" w14:textId="77777777" w:rsidR="00B11B17" w:rsidRPr="00B747F3" w:rsidRDefault="00B11B17" w:rsidP="00E87108">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653B10F7" w14:textId="77777777" w:rsidR="00B11B17" w:rsidRPr="00B747F3" w:rsidRDefault="00B11B17" w:rsidP="00E87108">
            <w:pPr>
              <w:tabs>
                <w:tab w:val="left" w:pos="540"/>
              </w:tabs>
              <w:spacing w:line="216" w:lineRule="auto"/>
              <w:ind w:left="-142" w:firstLine="142"/>
              <w:jc w:val="both"/>
              <w:rPr>
                <w:b/>
                <w:bCs/>
                <w:sz w:val="22"/>
                <w:szCs w:val="24"/>
              </w:rPr>
            </w:pPr>
          </w:p>
          <w:p w14:paraId="2606C1A7" w14:textId="77777777" w:rsidR="00B11B17" w:rsidRPr="00B747F3" w:rsidRDefault="00B11B17" w:rsidP="00E87108">
            <w:pPr>
              <w:tabs>
                <w:tab w:val="left" w:pos="540"/>
              </w:tabs>
              <w:spacing w:line="216" w:lineRule="auto"/>
              <w:ind w:left="-142" w:firstLine="142"/>
              <w:jc w:val="both"/>
              <w:rPr>
                <w:b/>
                <w:bCs/>
                <w:sz w:val="22"/>
                <w:szCs w:val="24"/>
              </w:rPr>
            </w:pPr>
          </w:p>
          <w:p w14:paraId="6C3FE90D" w14:textId="77777777" w:rsidR="00B11B17" w:rsidRPr="00B747F3" w:rsidRDefault="00B11B17" w:rsidP="00E87108">
            <w:pPr>
              <w:tabs>
                <w:tab w:val="left" w:pos="540"/>
              </w:tabs>
              <w:spacing w:line="216" w:lineRule="auto"/>
              <w:ind w:left="-142" w:firstLine="142"/>
              <w:jc w:val="both"/>
              <w:rPr>
                <w:b/>
                <w:sz w:val="22"/>
                <w:szCs w:val="24"/>
              </w:rPr>
            </w:pPr>
          </w:p>
        </w:tc>
        <w:tc>
          <w:tcPr>
            <w:tcW w:w="3673" w:type="dxa"/>
            <w:tcBorders>
              <w:right w:val="double" w:sz="4" w:space="0" w:color="auto"/>
            </w:tcBorders>
          </w:tcPr>
          <w:p w14:paraId="6ADC7934" w14:textId="77777777" w:rsidR="00B11B17" w:rsidRPr="00B747F3" w:rsidRDefault="00B11B17" w:rsidP="00E87108">
            <w:pPr>
              <w:spacing w:line="216" w:lineRule="auto"/>
              <w:ind w:left="-142" w:firstLine="142"/>
              <w:rPr>
                <w:sz w:val="22"/>
                <w:szCs w:val="24"/>
              </w:rPr>
            </w:pPr>
            <w:r w:rsidRPr="00B747F3">
              <w:rPr>
                <w:sz w:val="22"/>
                <w:szCs w:val="24"/>
              </w:rPr>
              <w:t>Страна</w:t>
            </w:r>
            <w:r>
              <w:rPr>
                <w:sz w:val="22"/>
                <w:szCs w:val="24"/>
              </w:rPr>
              <w:t xml:space="preserve"> </w:t>
            </w:r>
          </w:p>
        </w:tc>
      </w:tr>
      <w:tr w:rsidR="00B11B17" w:rsidRPr="00B747F3" w14:paraId="1FA67EFE" w14:textId="77777777" w:rsidTr="00E87108">
        <w:trPr>
          <w:cantSplit/>
          <w:trHeight w:val="67"/>
        </w:trPr>
        <w:tc>
          <w:tcPr>
            <w:tcW w:w="6250" w:type="dxa"/>
            <w:vMerge/>
          </w:tcPr>
          <w:p w14:paraId="774217BA"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D9531DB" w14:textId="77777777" w:rsidR="00B11B17" w:rsidRPr="00B747F3" w:rsidRDefault="00B11B17" w:rsidP="00E87108">
            <w:pPr>
              <w:spacing w:line="216" w:lineRule="auto"/>
              <w:ind w:left="-142" w:firstLine="142"/>
              <w:rPr>
                <w:sz w:val="22"/>
                <w:szCs w:val="24"/>
              </w:rPr>
            </w:pPr>
            <w:r w:rsidRPr="00B747F3">
              <w:rPr>
                <w:sz w:val="22"/>
                <w:szCs w:val="24"/>
              </w:rPr>
              <w:t>Индекс:</w:t>
            </w:r>
            <w:r>
              <w:rPr>
                <w:sz w:val="22"/>
                <w:szCs w:val="24"/>
              </w:rPr>
              <w:t xml:space="preserve"> </w:t>
            </w:r>
          </w:p>
        </w:tc>
      </w:tr>
      <w:tr w:rsidR="00B11B17" w:rsidRPr="00B747F3" w14:paraId="28CAD770" w14:textId="77777777" w:rsidTr="00E87108">
        <w:trPr>
          <w:cantSplit/>
          <w:trHeight w:val="67"/>
        </w:trPr>
        <w:tc>
          <w:tcPr>
            <w:tcW w:w="6250" w:type="dxa"/>
            <w:vMerge/>
          </w:tcPr>
          <w:p w14:paraId="5162A758"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0BAC956" w14:textId="77777777" w:rsidR="00B11B17" w:rsidRPr="00B747F3" w:rsidRDefault="00B11B17" w:rsidP="00E87108">
            <w:pPr>
              <w:spacing w:line="216" w:lineRule="auto"/>
              <w:ind w:left="-142" w:firstLine="142"/>
              <w:rPr>
                <w:sz w:val="22"/>
                <w:szCs w:val="24"/>
              </w:rPr>
            </w:pPr>
            <w:r w:rsidRPr="00B747F3">
              <w:rPr>
                <w:sz w:val="22"/>
                <w:szCs w:val="24"/>
              </w:rPr>
              <w:t>…</w:t>
            </w:r>
          </w:p>
        </w:tc>
      </w:tr>
      <w:tr w:rsidR="00B11B17" w:rsidRPr="00B747F3" w14:paraId="2907B7CD" w14:textId="77777777" w:rsidTr="00E87108">
        <w:trPr>
          <w:cantSplit/>
          <w:trHeight w:val="311"/>
        </w:trPr>
        <w:tc>
          <w:tcPr>
            <w:tcW w:w="6250" w:type="dxa"/>
            <w:vMerge/>
          </w:tcPr>
          <w:p w14:paraId="08B7AC72"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95F5334" w14:textId="77777777" w:rsidR="00B11B17" w:rsidRPr="00B747F3" w:rsidRDefault="00B11B17" w:rsidP="00E87108">
            <w:pPr>
              <w:spacing w:line="216" w:lineRule="auto"/>
              <w:ind w:left="-142" w:firstLine="142"/>
              <w:rPr>
                <w:sz w:val="22"/>
                <w:szCs w:val="24"/>
              </w:rPr>
            </w:pPr>
          </w:p>
        </w:tc>
      </w:tr>
      <w:tr w:rsidR="00B11B17" w:rsidRPr="00B747F3" w14:paraId="7C53F850" w14:textId="77777777" w:rsidTr="00E87108">
        <w:trPr>
          <w:cantSplit/>
          <w:trHeight w:val="161"/>
        </w:trPr>
        <w:tc>
          <w:tcPr>
            <w:tcW w:w="6250" w:type="dxa"/>
            <w:vMerge/>
          </w:tcPr>
          <w:p w14:paraId="2822F902"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0B78AC8" w14:textId="77777777" w:rsidR="00B11B17" w:rsidRPr="00B747F3" w:rsidRDefault="00B11B17" w:rsidP="00E87108">
            <w:pPr>
              <w:spacing w:line="216" w:lineRule="auto"/>
              <w:ind w:left="-142" w:firstLine="142"/>
              <w:rPr>
                <w:sz w:val="22"/>
                <w:szCs w:val="24"/>
              </w:rPr>
            </w:pPr>
            <w:r w:rsidRPr="00B747F3">
              <w:rPr>
                <w:sz w:val="22"/>
                <w:szCs w:val="24"/>
              </w:rPr>
              <w:t>…</w:t>
            </w:r>
          </w:p>
        </w:tc>
      </w:tr>
      <w:tr w:rsidR="00B11B17" w:rsidRPr="00B747F3" w14:paraId="7BB8144A" w14:textId="77777777" w:rsidTr="00E87108">
        <w:trPr>
          <w:cantSplit/>
          <w:trHeight w:val="348"/>
        </w:trPr>
        <w:tc>
          <w:tcPr>
            <w:tcW w:w="6250" w:type="dxa"/>
            <w:vMerge/>
          </w:tcPr>
          <w:p w14:paraId="3C6A1737"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D096016" w14:textId="77777777" w:rsidR="00B11B17" w:rsidRPr="00B747F3" w:rsidRDefault="00B11B17" w:rsidP="00E87108">
            <w:pPr>
              <w:spacing w:line="216" w:lineRule="auto"/>
              <w:ind w:left="-142" w:firstLine="142"/>
              <w:rPr>
                <w:sz w:val="22"/>
                <w:szCs w:val="24"/>
              </w:rPr>
            </w:pPr>
            <w:r w:rsidRPr="00B747F3">
              <w:rPr>
                <w:sz w:val="22"/>
                <w:szCs w:val="24"/>
              </w:rPr>
              <w:t>Страна</w:t>
            </w:r>
          </w:p>
        </w:tc>
      </w:tr>
      <w:tr w:rsidR="00B11B17" w:rsidRPr="00B747F3" w14:paraId="4C6E17C4" w14:textId="77777777" w:rsidTr="00E87108">
        <w:trPr>
          <w:cantSplit/>
          <w:trHeight w:val="174"/>
        </w:trPr>
        <w:tc>
          <w:tcPr>
            <w:tcW w:w="6250" w:type="dxa"/>
            <w:vMerge/>
          </w:tcPr>
          <w:p w14:paraId="5FEF5517"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BA03715" w14:textId="77777777" w:rsidR="00B11B17" w:rsidRPr="00B747F3" w:rsidRDefault="00B11B17" w:rsidP="00E87108">
            <w:pPr>
              <w:spacing w:line="216" w:lineRule="auto"/>
              <w:ind w:left="-142" w:firstLine="142"/>
              <w:rPr>
                <w:sz w:val="22"/>
                <w:szCs w:val="24"/>
              </w:rPr>
            </w:pPr>
            <w:r w:rsidRPr="00B747F3">
              <w:rPr>
                <w:sz w:val="22"/>
                <w:szCs w:val="24"/>
              </w:rPr>
              <w:t>Индекс</w:t>
            </w:r>
            <w:r>
              <w:rPr>
                <w:sz w:val="22"/>
                <w:szCs w:val="24"/>
              </w:rPr>
              <w:t xml:space="preserve"> </w:t>
            </w:r>
          </w:p>
        </w:tc>
      </w:tr>
      <w:tr w:rsidR="00B11B17" w:rsidRPr="00B747F3" w14:paraId="37043302" w14:textId="77777777" w:rsidTr="00E87108">
        <w:trPr>
          <w:cantSplit/>
          <w:trHeight w:val="286"/>
        </w:trPr>
        <w:tc>
          <w:tcPr>
            <w:tcW w:w="6250" w:type="dxa"/>
            <w:vMerge/>
          </w:tcPr>
          <w:p w14:paraId="36928CDA"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F324816" w14:textId="77777777" w:rsidR="00B11B17" w:rsidRPr="00B747F3" w:rsidRDefault="00B11B17" w:rsidP="00E87108">
            <w:pPr>
              <w:spacing w:line="216" w:lineRule="auto"/>
              <w:ind w:left="-142" w:firstLine="142"/>
              <w:rPr>
                <w:sz w:val="22"/>
                <w:szCs w:val="24"/>
              </w:rPr>
            </w:pPr>
            <w:r w:rsidRPr="00B747F3">
              <w:rPr>
                <w:sz w:val="22"/>
                <w:szCs w:val="24"/>
              </w:rPr>
              <w:t>…</w:t>
            </w:r>
          </w:p>
        </w:tc>
      </w:tr>
      <w:tr w:rsidR="00B11B17" w:rsidRPr="00B747F3" w14:paraId="4BE8002B" w14:textId="77777777" w:rsidTr="00E87108">
        <w:trPr>
          <w:cantSplit/>
          <w:trHeight w:val="175"/>
        </w:trPr>
        <w:tc>
          <w:tcPr>
            <w:tcW w:w="6250" w:type="dxa"/>
            <w:vMerge/>
          </w:tcPr>
          <w:p w14:paraId="3725A45A"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A1ED541" w14:textId="77777777" w:rsidR="00B11B17" w:rsidRPr="00B747F3" w:rsidRDefault="00B11B17" w:rsidP="00E87108">
            <w:pPr>
              <w:spacing w:line="216" w:lineRule="auto"/>
              <w:ind w:left="-142" w:firstLine="142"/>
              <w:rPr>
                <w:sz w:val="22"/>
                <w:szCs w:val="24"/>
              </w:rPr>
            </w:pPr>
            <w:r w:rsidRPr="00B747F3">
              <w:rPr>
                <w:sz w:val="22"/>
                <w:szCs w:val="24"/>
              </w:rPr>
              <w:t>…</w:t>
            </w:r>
          </w:p>
        </w:tc>
      </w:tr>
      <w:tr w:rsidR="00B11B17" w:rsidRPr="00B747F3" w14:paraId="171FFAC1" w14:textId="77777777" w:rsidTr="00E87108">
        <w:trPr>
          <w:cantSplit/>
          <w:trHeight w:val="310"/>
        </w:trPr>
        <w:tc>
          <w:tcPr>
            <w:tcW w:w="6250" w:type="dxa"/>
            <w:vMerge/>
          </w:tcPr>
          <w:p w14:paraId="1E5B5E7F"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244DEB1" w14:textId="77777777" w:rsidR="00B11B17" w:rsidRPr="00B747F3" w:rsidRDefault="00B11B17" w:rsidP="00E87108">
            <w:pPr>
              <w:spacing w:line="216" w:lineRule="auto"/>
              <w:ind w:left="-142" w:firstLine="142"/>
              <w:rPr>
                <w:sz w:val="22"/>
                <w:szCs w:val="24"/>
              </w:rPr>
            </w:pPr>
            <w:r w:rsidRPr="00B747F3">
              <w:rPr>
                <w:sz w:val="22"/>
                <w:szCs w:val="24"/>
              </w:rPr>
              <w:t>…</w:t>
            </w:r>
          </w:p>
        </w:tc>
      </w:tr>
      <w:tr w:rsidR="00B11B17" w:rsidRPr="00B747F3" w14:paraId="18F5DB7C" w14:textId="77777777" w:rsidTr="00E87108">
        <w:trPr>
          <w:trHeight w:val="67"/>
        </w:trPr>
        <w:tc>
          <w:tcPr>
            <w:tcW w:w="6250" w:type="dxa"/>
            <w:tcBorders>
              <w:left w:val="single" w:sz="4" w:space="0" w:color="auto"/>
              <w:right w:val="nil"/>
            </w:tcBorders>
          </w:tcPr>
          <w:p w14:paraId="40E37868" w14:textId="77777777" w:rsidR="00B11B17" w:rsidRPr="00B747F3" w:rsidRDefault="00B11B17" w:rsidP="00E87108">
            <w:pPr>
              <w:spacing w:line="216" w:lineRule="auto"/>
              <w:ind w:left="-142" w:firstLine="142"/>
              <w:rPr>
                <w:b/>
                <w:bCs/>
                <w:sz w:val="22"/>
                <w:szCs w:val="24"/>
              </w:rPr>
            </w:pPr>
          </w:p>
        </w:tc>
        <w:tc>
          <w:tcPr>
            <w:tcW w:w="3673" w:type="dxa"/>
            <w:tcBorders>
              <w:left w:val="nil"/>
              <w:right w:val="double" w:sz="4" w:space="0" w:color="auto"/>
            </w:tcBorders>
          </w:tcPr>
          <w:p w14:paraId="718F13C2" w14:textId="77777777" w:rsidR="00B11B17" w:rsidRPr="00B747F3" w:rsidRDefault="00B11B17" w:rsidP="00E87108">
            <w:pPr>
              <w:spacing w:line="216" w:lineRule="auto"/>
              <w:ind w:left="-142" w:firstLine="142"/>
              <w:rPr>
                <w:sz w:val="22"/>
                <w:szCs w:val="24"/>
              </w:rPr>
            </w:pPr>
          </w:p>
        </w:tc>
      </w:tr>
      <w:tr w:rsidR="00B11B17" w:rsidRPr="00B747F3" w14:paraId="3F52CA49" w14:textId="77777777" w:rsidTr="00E87108">
        <w:trPr>
          <w:trHeight w:val="67"/>
        </w:trPr>
        <w:tc>
          <w:tcPr>
            <w:tcW w:w="6250" w:type="dxa"/>
            <w:tcBorders>
              <w:bottom w:val="nil"/>
            </w:tcBorders>
          </w:tcPr>
          <w:p w14:paraId="2AF1EE01" w14:textId="77777777" w:rsidR="00B11B17" w:rsidRPr="00B747F3" w:rsidRDefault="00B11B17" w:rsidP="0029686C">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1E445A8E" w14:textId="77777777" w:rsidR="00B11B17" w:rsidRPr="00B747F3" w:rsidRDefault="00B11B17" w:rsidP="00E87108">
            <w:pPr>
              <w:spacing w:line="216" w:lineRule="auto"/>
              <w:ind w:left="-142" w:firstLine="142"/>
              <w:rPr>
                <w:sz w:val="22"/>
                <w:szCs w:val="24"/>
              </w:rPr>
            </w:pPr>
          </w:p>
        </w:tc>
      </w:tr>
      <w:tr w:rsidR="00B11B17" w:rsidRPr="00B747F3" w14:paraId="14714BFF" w14:textId="77777777" w:rsidTr="00E87108">
        <w:trPr>
          <w:trHeight w:val="274"/>
        </w:trPr>
        <w:tc>
          <w:tcPr>
            <w:tcW w:w="6250" w:type="dxa"/>
            <w:tcBorders>
              <w:top w:val="nil"/>
              <w:bottom w:val="nil"/>
            </w:tcBorders>
          </w:tcPr>
          <w:p w14:paraId="66271E0C" w14:textId="77777777" w:rsidR="00B11B17" w:rsidRPr="00B747F3" w:rsidRDefault="00B11B17" w:rsidP="00E87108">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05B88FCD" w14:textId="77777777" w:rsidR="00B11B17" w:rsidRPr="00B747F3" w:rsidRDefault="00B11B17" w:rsidP="00E87108">
            <w:pPr>
              <w:spacing w:line="216" w:lineRule="auto"/>
              <w:ind w:left="-142" w:firstLine="142"/>
              <w:rPr>
                <w:sz w:val="22"/>
                <w:szCs w:val="24"/>
              </w:rPr>
            </w:pPr>
          </w:p>
        </w:tc>
      </w:tr>
      <w:tr w:rsidR="00B11B17" w:rsidRPr="00B747F3" w14:paraId="326FAB0C" w14:textId="77777777" w:rsidTr="00E87108">
        <w:trPr>
          <w:trHeight w:val="67"/>
        </w:trPr>
        <w:tc>
          <w:tcPr>
            <w:tcW w:w="6250" w:type="dxa"/>
            <w:tcBorders>
              <w:top w:val="nil"/>
              <w:bottom w:val="nil"/>
            </w:tcBorders>
          </w:tcPr>
          <w:p w14:paraId="597D22AB" w14:textId="77777777" w:rsidR="00B11B17" w:rsidRPr="00B747F3" w:rsidRDefault="00B11B17" w:rsidP="00E87108">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30A7DA55" w14:textId="77777777" w:rsidR="00B11B17" w:rsidRPr="00B747F3" w:rsidRDefault="00B11B17" w:rsidP="00E87108">
            <w:pPr>
              <w:spacing w:line="216" w:lineRule="auto"/>
              <w:ind w:left="-142" w:firstLine="142"/>
              <w:rPr>
                <w:sz w:val="22"/>
                <w:szCs w:val="24"/>
              </w:rPr>
            </w:pPr>
          </w:p>
        </w:tc>
      </w:tr>
      <w:tr w:rsidR="00B11B17" w:rsidRPr="00B747F3" w14:paraId="1CC7D6E7" w14:textId="77777777" w:rsidTr="00E87108">
        <w:trPr>
          <w:trHeight w:val="67"/>
        </w:trPr>
        <w:tc>
          <w:tcPr>
            <w:tcW w:w="6250" w:type="dxa"/>
            <w:tcBorders>
              <w:top w:val="nil"/>
              <w:bottom w:val="nil"/>
            </w:tcBorders>
          </w:tcPr>
          <w:p w14:paraId="0101BFBC" w14:textId="77777777" w:rsidR="00B11B17" w:rsidRPr="00B747F3" w:rsidRDefault="00B11B17" w:rsidP="00E87108">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3B2530A4" w14:textId="77777777" w:rsidR="00B11B17" w:rsidRPr="00B747F3" w:rsidRDefault="00B11B17" w:rsidP="00E87108">
            <w:pPr>
              <w:spacing w:line="216" w:lineRule="auto"/>
              <w:ind w:left="-142" w:firstLine="142"/>
              <w:rPr>
                <w:sz w:val="22"/>
                <w:szCs w:val="24"/>
              </w:rPr>
            </w:pPr>
          </w:p>
        </w:tc>
      </w:tr>
      <w:tr w:rsidR="00B11B17" w:rsidRPr="00B747F3" w14:paraId="57672E52" w14:textId="77777777" w:rsidTr="00E87108">
        <w:trPr>
          <w:trHeight w:val="67"/>
        </w:trPr>
        <w:tc>
          <w:tcPr>
            <w:tcW w:w="6250" w:type="dxa"/>
            <w:tcBorders>
              <w:top w:val="nil"/>
            </w:tcBorders>
          </w:tcPr>
          <w:p w14:paraId="398C1A42" w14:textId="77777777" w:rsidR="00B11B17" w:rsidRPr="00B747F3" w:rsidRDefault="00B11B17" w:rsidP="00E87108">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4ED8349C" w14:textId="77777777" w:rsidR="00B11B17" w:rsidRPr="00B747F3" w:rsidRDefault="00B11B17" w:rsidP="00E87108">
            <w:pPr>
              <w:spacing w:line="216" w:lineRule="auto"/>
              <w:ind w:left="-142" w:firstLine="142"/>
              <w:rPr>
                <w:sz w:val="22"/>
                <w:szCs w:val="24"/>
              </w:rPr>
            </w:pPr>
          </w:p>
        </w:tc>
      </w:tr>
      <w:tr w:rsidR="00B11B17" w:rsidRPr="00B747F3" w14:paraId="1CE646F2" w14:textId="77777777" w:rsidTr="00E87108">
        <w:trPr>
          <w:trHeight w:val="811"/>
        </w:trPr>
        <w:tc>
          <w:tcPr>
            <w:tcW w:w="6250" w:type="dxa"/>
          </w:tcPr>
          <w:p w14:paraId="2C68DDFA"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4E187FA9" w14:textId="77777777" w:rsidR="00B11B17" w:rsidRPr="00B747F3" w:rsidRDefault="00B11B17" w:rsidP="00E87108">
            <w:pPr>
              <w:spacing w:line="216" w:lineRule="auto"/>
              <w:ind w:left="-142" w:firstLine="142"/>
              <w:rPr>
                <w:sz w:val="22"/>
                <w:szCs w:val="24"/>
              </w:rPr>
            </w:pPr>
          </w:p>
        </w:tc>
      </w:tr>
      <w:tr w:rsidR="00B11B17" w:rsidRPr="00B747F3" w14:paraId="2DD8D3A1" w14:textId="77777777" w:rsidTr="00E87108">
        <w:trPr>
          <w:trHeight w:val="298"/>
        </w:trPr>
        <w:tc>
          <w:tcPr>
            <w:tcW w:w="6250" w:type="dxa"/>
          </w:tcPr>
          <w:p w14:paraId="493C6F81"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2E8E8D8B" w14:textId="77777777" w:rsidR="00B11B17" w:rsidRPr="00B747F3" w:rsidRDefault="00B11B17" w:rsidP="00E87108">
            <w:pPr>
              <w:spacing w:line="216" w:lineRule="auto"/>
              <w:ind w:left="-142" w:firstLine="142"/>
              <w:rPr>
                <w:sz w:val="22"/>
                <w:szCs w:val="24"/>
              </w:rPr>
            </w:pPr>
          </w:p>
        </w:tc>
      </w:tr>
      <w:tr w:rsidR="00B11B17" w:rsidRPr="00B747F3" w14:paraId="00A08B1B" w14:textId="77777777" w:rsidTr="00E87108">
        <w:trPr>
          <w:trHeight w:val="67"/>
        </w:trPr>
        <w:tc>
          <w:tcPr>
            <w:tcW w:w="6250" w:type="dxa"/>
          </w:tcPr>
          <w:p w14:paraId="723BA1ED"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4BFE426" w14:textId="77777777" w:rsidR="00B11B17" w:rsidRPr="00B747F3" w:rsidRDefault="00B11B17" w:rsidP="00E87108">
            <w:pPr>
              <w:spacing w:line="216" w:lineRule="auto"/>
              <w:ind w:left="-142" w:firstLine="142"/>
              <w:rPr>
                <w:sz w:val="22"/>
                <w:szCs w:val="24"/>
              </w:rPr>
            </w:pPr>
          </w:p>
        </w:tc>
      </w:tr>
      <w:tr w:rsidR="00B11B17" w:rsidRPr="00B747F3" w14:paraId="1C332CD2" w14:textId="77777777" w:rsidTr="00E87108">
        <w:trPr>
          <w:trHeight w:val="67"/>
        </w:trPr>
        <w:tc>
          <w:tcPr>
            <w:tcW w:w="6250" w:type="dxa"/>
          </w:tcPr>
          <w:p w14:paraId="2A0543AE" w14:textId="77777777" w:rsidR="00B11B17" w:rsidRPr="00B747F3" w:rsidRDefault="00B11B17" w:rsidP="0029686C">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27023EE2" w14:textId="77777777" w:rsidR="00B11B17" w:rsidRPr="00B747F3" w:rsidRDefault="00B11B17" w:rsidP="00E87108">
            <w:pPr>
              <w:spacing w:line="216" w:lineRule="auto"/>
              <w:ind w:left="-142" w:firstLine="142"/>
              <w:rPr>
                <w:sz w:val="22"/>
                <w:szCs w:val="24"/>
              </w:rPr>
            </w:pPr>
          </w:p>
        </w:tc>
      </w:tr>
    </w:tbl>
    <w:p w14:paraId="724B45C5" w14:textId="77777777" w:rsidR="00B11B17" w:rsidRDefault="00B11B17" w:rsidP="00B11B17">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4CC09814" w14:textId="77777777" w:rsidR="00B11B17" w:rsidRDefault="00B11B17" w:rsidP="00B11B17">
      <w:pPr>
        <w:ind w:left="-142" w:firstLine="142"/>
        <w:rPr>
          <w:sz w:val="22"/>
          <w:szCs w:val="22"/>
        </w:rPr>
      </w:pPr>
    </w:p>
    <w:p w14:paraId="13972317" w14:textId="77777777" w:rsidR="00B11B17" w:rsidRDefault="00B11B17" w:rsidP="00B11B17">
      <w:pPr>
        <w:ind w:left="-142" w:firstLine="142"/>
        <w:rPr>
          <w:szCs w:val="24"/>
        </w:rPr>
      </w:pPr>
      <w:r>
        <w:rPr>
          <w:szCs w:val="24"/>
        </w:rPr>
        <w:t>___________________________________________</w:t>
      </w:r>
    </w:p>
    <w:p w14:paraId="2829EB72" w14:textId="77777777" w:rsidR="00B11B17" w:rsidRDefault="00B11B17" w:rsidP="00B11B17">
      <w:pPr>
        <w:ind w:left="-142" w:firstLine="142"/>
        <w:rPr>
          <w:szCs w:val="24"/>
          <w:vertAlign w:val="subscript"/>
        </w:rPr>
      </w:pPr>
      <w:r>
        <w:rPr>
          <w:szCs w:val="24"/>
          <w:vertAlign w:val="subscript"/>
        </w:rPr>
        <w:t xml:space="preserve">                                                           (подпись, М.П.)</w:t>
      </w:r>
    </w:p>
    <w:p w14:paraId="6B3A2FD4" w14:textId="77777777" w:rsidR="00B11B17" w:rsidRPr="005D489D" w:rsidRDefault="00B11B17" w:rsidP="00B11B17">
      <w:pPr>
        <w:ind w:left="-142" w:firstLine="142"/>
        <w:rPr>
          <w:szCs w:val="24"/>
        </w:rPr>
      </w:pPr>
      <w:r>
        <w:rPr>
          <w:szCs w:val="24"/>
        </w:rPr>
        <w:t>___________________________________________</w:t>
      </w:r>
    </w:p>
    <w:p w14:paraId="3249D9CB" w14:textId="77777777" w:rsidR="00B11B17" w:rsidRDefault="00B11B17" w:rsidP="00B11B17">
      <w:pPr>
        <w:ind w:left="-142" w:firstLine="142"/>
        <w:rPr>
          <w:szCs w:val="24"/>
          <w:vertAlign w:val="subscript"/>
        </w:rPr>
      </w:pPr>
      <w:r>
        <w:rPr>
          <w:szCs w:val="24"/>
          <w:vertAlign w:val="subscript"/>
        </w:rPr>
        <w:t xml:space="preserve">                            (фамилия, имя, отчество подписавшего, должность)</w:t>
      </w:r>
    </w:p>
    <w:p w14:paraId="56350B4C" w14:textId="77777777" w:rsidR="00B11B17" w:rsidRDefault="00B11B17" w:rsidP="00B11B17">
      <w:pPr>
        <w:rPr>
          <w:sz w:val="22"/>
          <w:szCs w:val="22"/>
        </w:rPr>
      </w:pPr>
    </w:p>
    <w:p w14:paraId="4BFF588C" w14:textId="77777777" w:rsidR="00B11B17" w:rsidRDefault="00B11B17" w:rsidP="00B11B17">
      <w:pPr>
        <w:rPr>
          <w:sz w:val="22"/>
          <w:szCs w:val="22"/>
        </w:rPr>
      </w:pPr>
    </w:p>
    <w:p w14:paraId="1DF4C8F4" w14:textId="77777777" w:rsidR="00B11B17" w:rsidRDefault="00B11B17" w:rsidP="00B11B17">
      <w:pPr>
        <w:rPr>
          <w:sz w:val="22"/>
          <w:szCs w:val="22"/>
        </w:rPr>
      </w:pPr>
    </w:p>
    <w:p w14:paraId="52CE072A" w14:textId="77777777" w:rsidR="00B11B17" w:rsidRPr="0094139B" w:rsidRDefault="00B11B17" w:rsidP="00B11B1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4F5BDE2" w14:textId="77777777" w:rsidR="00B11B17" w:rsidRDefault="00B11B17" w:rsidP="00B11B17">
      <w:pPr>
        <w:autoSpaceDE w:val="0"/>
        <w:autoSpaceDN w:val="0"/>
        <w:adjustRightInd w:val="0"/>
        <w:spacing w:before="29"/>
        <w:ind w:right="3721"/>
        <w:rPr>
          <w:sz w:val="28"/>
          <w:szCs w:val="28"/>
        </w:rPr>
      </w:pPr>
    </w:p>
    <w:p w14:paraId="228268F6" w14:textId="77777777" w:rsidR="00B11B17" w:rsidRPr="006B5CFF" w:rsidRDefault="00B11B17" w:rsidP="00B11B17">
      <w:r w:rsidRPr="006B5CFF">
        <w:t>Инструкция по заполнению:</w:t>
      </w:r>
    </w:p>
    <w:p w14:paraId="00016164" w14:textId="77777777" w:rsidR="00B11B17" w:rsidRPr="006B5CFF" w:rsidRDefault="00B11B17" w:rsidP="00B11B17">
      <w:r w:rsidRPr="006B5CFF">
        <w:t>1. Участник закупки заполняет поля формы в соответствии с инструкциями, приведенными по тексту формы.</w:t>
      </w:r>
    </w:p>
    <w:p w14:paraId="5001D966" w14:textId="77777777" w:rsidR="00B11B17" w:rsidRDefault="00B11B17" w:rsidP="00B11B17">
      <w:r>
        <w:t>3. Форма должна быть подписана и скреплена оттиском печати (при наличии).</w:t>
      </w:r>
    </w:p>
    <w:p w14:paraId="71FDEE00" w14:textId="77777777" w:rsidR="00B11B17" w:rsidRDefault="00B11B17" w:rsidP="00B11B17">
      <w:pPr>
        <w:autoSpaceDE w:val="0"/>
        <w:autoSpaceDN w:val="0"/>
        <w:adjustRightInd w:val="0"/>
        <w:spacing w:before="29"/>
        <w:ind w:right="3721"/>
        <w:rPr>
          <w:sz w:val="28"/>
          <w:szCs w:val="28"/>
        </w:rPr>
      </w:pPr>
      <w:r>
        <w:rPr>
          <w:sz w:val="28"/>
          <w:szCs w:val="28"/>
        </w:rPr>
        <w:br w:type="page"/>
      </w:r>
    </w:p>
    <w:p w14:paraId="35A07CCC" w14:textId="77777777" w:rsidR="00B11B17" w:rsidRPr="00031635" w:rsidRDefault="00B11B17" w:rsidP="00B11B17">
      <w:pPr>
        <w:rPr>
          <w:b/>
          <w:sz w:val="24"/>
          <w:szCs w:val="24"/>
        </w:rPr>
      </w:pPr>
      <w:bookmarkStart w:id="94" w:name="_ФОРМА_3._ОПИСЬ"/>
      <w:bookmarkEnd w:id="94"/>
      <w:r w:rsidRPr="00031635">
        <w:rPr>
          <w:b/>
          <w:sz w:val="24"/>
          <w:szCs w:val="24"/>
        </w:rPr>
        <w:lastRenderedPageBreak/>
        <w:t xml:space="preserve">ФОРМА 3. </w:t>
      </w:r>
    </w:p>
    <w:p w14:paraId="68E06F41" w14:textId="77777777" w:rsidR="00B11B17" w:rsidRPr="00031635" w:rsidRDefault="00B11B17" w:rsidP="00B11B17">
      <w:r>
        <w:t>Опись</w:t>
      </w:r>
    </w:p>
    <w:p w14:paraId="051905F4" w14:textId="77777777" w:rsidR="00B11B17" w:rsidRPr="00EF2A21" w:rsidRDefault="00B11B17" w:rsidP="00B11B1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C06265A" w14:textId="77777777" w:rsidR="00B11B17" w:rsidRDefault="00B11B17" w:rsidP="00B11B17">
      <w:pPr>
        <w:autoSpaceDE w:val="0"/>
        <w:autoSpaceDN w:val="0"/>
        <w:adjustRightInd w:val="0"/>
        <w:spacing w:line="200" w:lineRule="exact"/>
        <w:ind w:left="-142"/>
        <w:rPr>
          <w:sz w:val="28"/>
          <w:szCs w:val="28"/>
        </w:rPr>
      </w:pPr>
    </w:p>
    <w:p w14:paraId="02FA13D4" w14:textId="77777777" w:rsidR="00B11B17" w:rsidRDefault="00B11B17" w:rsidP="00B11B1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ED76A48" w14:textId="77777777" w:rsidR="00B11B17" w:rsidRDefault="00B11B17" w:rsidP="00B11B17">
      <w:pPr>
        <w:ind w:left="-142"/>
      </w:pPr>
      <w:r>
        <w:t xml:space="preserve">ИНН Участника закупки: </w:t>
      </w:r>
      <w:r w:rsidRPr="0094139B">
        <w:rPr>
          <w:i/>
          <w:color w:val="A6A6A6" w:themeColor="background1" w:themeShade="A6"/>
        </w:rPr>
        <w:t>(указать при наличии)</w:t>
      </w:r>
    </w:p>
    <w:p w14:paraId="391523D3" w14:textId="77777777" w:rsidR="00B11B17" w:rsidRDefault="00B11B17" w:rsidP="00B11B17">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7B0C340F" w14:textId="77777777" w:rsidR="00B11B17" w:rsidRDefault="00B11B17" w:rsidP="00B11B17">
      <w:pPr>
        <w:ind w:left="-142"/>
      </w:pPr>
    </w:p>
    <w:p w14:paraId="1E361E8F" w14:textId="77777777" w:rsidR="00B11B17" w:rsidRDefault="00B11B17" w:rsidP="00B11B17">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1D3F1836" w14:textId="77777777" w:rsidR="00B11B17" w:rsidRDefault="00B11B17" w:rsidP="00B11B17">
      <w:pPr>
        <w:ind w:left="-142"/>
        <w:jc w:val="center"/>
        <w:rPr>
          <w:b/>
          <w:sz w:val="24"/>
          <w:szCs w:val="24"/>
        </w:rPr>
      </w:pPr>
    </w:p>
    <w:p w14:paraId="1890954E" w14:textId="77777777" w:rsidR="00B11B17" w:rsidRDefault="00B11B17" w:rsidP="00B11B17">
      <w:pPr>
        <w:ind w:left="-142"/>
        <w:jc w:val="center"/>
        <w:rPr>
          <w:b/>
          <w:sz w:val="24"/>
          <w:szCs w:val="24"/>
        </w:rPr>
      </w:pPr>
      <w:r>
        <w:rPr>
          <w:b/>
          <w:sz w:val="24"/>
          <w:szCs w:val="24"/>
        </w:rPr>
        <w:t>__________ ТОМА ЗАЯВКИ</w:t>
      </w:r>
    </w:p>
    <w:p w14:paraId="7DBC81F6" w14:textId="77777777" w:rsidR="00B11B17" w:rsidRPr="00031635" w:rsidRDefault="00B11B17" w:rsidP="00B11B17">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B11B17" w:rsidRPr="00031635" w14:paraId="5056543F" w14:textId="77777777" w:rsidTr="00E87108">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D2B626" w14:textId="77777777" w:rsidR="00B11B17" w:rsidRPr="00031635" w:rsidRDefault="00B11B17" w:rsidP="00E87108">
            <w:pPr>
              <w:ind w:left="113"/>
              <w:jc w:val="center"/>
            </w:pPr>
            <w:r w:rsidRPr="00031635">
              <w:t>№</w:t>
            </w:r>
          </w:p>
          <w:p w14:paraId="05A2AC58" w14:textId="77777777" w:rsidR="00B11B17" w:rsidRPr="00031635" w:rsidRDefault="00B11B17" w:rsidP="00E87108">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BA6BF5" w14:textId="77777777" w:rsidR="00B11B17" w:rsidRPr="00031635" w:rsidRDefault="00B11B17" w:rsidP="00E87108">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CC747E" w14:textId="77777777" w:rsidR="00B11B17" w:rsidRPr="00031635" w:rsidRDefault="00B11B17" w:rsidP="00E87108">
            <w:pPr>
              <w:ind w:left="113"/>
              <w:jc w:val="center"/>
            </w:pPr>
            <w:r w:rsidRPr="00031635">
              <w:t>Кол-во</w:t>
            </w:r>
          </w:p>
          <w:p w14:paraId="0C9DBB20" w14:textId="77777777" w:rsidR="00B11B17" w:rsidRPr="00031635" w:rsidRDefault="00B11B17" w:rsidP="00E87108">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07AB1" w14:textId="77777777" w:rsidR="00B11B17" w:rsidRPr="00031635" w:rsidRDefault="00B11B17" w:rsidP="00E87108">
            <w:pPr>
              <w:ind w:left="113"/>
              <w:jc w:val="center"/>
            </w:pPr>
            <w:r w:rsidRPr="00031635">
              <w:t>Номер</w:t>
            </w:r>
          </w:p>
          <w:p w14:paraId="6B0F9763" w14:textId="77777777" w:rsidR="00B11B17" w:rsidRPr="00031635" w:rsidRDefault="00B11B17" w:rsidP="00E87108">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2FAEEB" w14:textId="77777777" w:rsidR="00B11B17" w:rsidRPr="00031635" w:rsidRDefault="00B11B17" w:rsidP="00E87108">
            <w:pPr>
              <w:ind w:left="113"/>
              <w:jc w:val="center"/>
            </w:pPr>
            <w:r w:rsidRPr="00031635">
              <w:t>Вид документа</w:t>
            </w:r>
          </w:p>
        </w:tc>
      </w:tr>
      <w:tr w:rsidR="00B11B17" w:rsidRPr="00031635" w14:paraId="56A54311" w14:textId="77777777" w:rsidTr="00E87108">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EADDCA" w14:textId="77777777" w:rsidR="00B11B17" w:rsidRPr="00031635" w:rsidRDefault="00B11B17" w:rsidP="00E87108">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4B4D3F" w14:textId="77777777" w:rsidR="00B11B17" w:rsidRPr="00031635" w:rsidRDefault="00B11B17" w:rsidP="00E87108">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DF52F0" w14:textId="77777777" w:rsidR="00B11B17" w:rsidRPr="00031635" w:rsidRDefault="00B11B17" w:rsidP="00E87108">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7D8DFE" w14:textId="77777777" w:rsidR="00B11B17" w:rsidRPr="00031635" w:rsidRDefault="00B11B17" w:rsidP="00E87108">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BD03B7" w14:textId="77777777" w:rsidR="00B11B17" w:rsidRPr="00031635" w:rsidRDefault="00B11B17" w:rsidP="00E87108">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47765" w14:textId="77777777" w:rsidR="00B11B17" w:rsidRPr="00031635" w:rsidRDefault="00B11B17" w:rsidP="00E87108">
            <w:pPr>
              <w:ind w:left="113"/>
              <w:jc w:val="center"/>
            </w:pPr>
            <w:r w:rsidRPr="00031635">
              <w:t>копия</w:t>
            </w:r>
          </w:p>
        </w:tc>
      </w:tr>
      <w:tr w:rsidR="00B11B17" w:rsidRPr="00031635" w14:paraId="250EB9B9" w14:textId="77777777" w:rsidTr="00E87108">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D0ADA2A" w14:textId="77777777" w:rsidR="00B11B17" w:rsidRPr="00031635" w:rsidRDefault="00B11B17" w:rsidP="00E87108">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46041D1" w14:textId="77777777" w:rsidR="00B11B17" w:rsidRPr="00031635" w:rsidRDefault="00B11B17" w:rsidP="00E87108">
            <w:pPr>
              <w:ind w:left="113"/>
            </w:pPr>
          </w:p>
        </w:tc>
        <w:tc>
          <w:tcPr>
            <w:tcW w:w="1134" w:type="dxa"/>
            <w:tcBorders>
              <w:top w:val="single" w:sz="4" w:space="0" w:color="000000"/>
              <w:left w:val="single" w:sz="4" w:space="0" w:color="000000"/>
              <w:bottom w:val="single" w:sz="4" w:space="0" w:color="000000"/>
              <w:right w:val="single" w:sz="4" w:space="0" w:color="000000"/>
            </w:tcBorders>
          </w:tcPr>
          <w:p w14:paraId="3BC9D07C" w14:textId="77777777" w:rsidR="00B11B17" w:rsidRPr="00031635" w:rsidRDefault="00B11B17" w:rsidP="00E87108">
            <w:pPr>
              <w:ind w:left="113"/>
            </w:pPr>
          </w:p>
        </w:tc>
        <w:tc>
          <w:tcPr>
            <w:tcW w:w="1559" w:type="dxa"/>
            <w:tcBorders>
              <w:top w:val="single" w:sz="4" w:space="0" w:color="000000"/>
              <w:left w:val="single" w:sz="4" w:space="0" w:color="000000"/>
              <w:bottom w:val="single" w:sz="4" w:space="0" w:color="000000"/>
              <w:right w:val="single" w:sz="4" w:space="0" w:color="000000"/>
            </w:tcBorders>
          </w:tcPr>
          <w:p w14:paraId="484FEB8E" w14:textId="77777777" w:rsidR="00B11B17" w:rsidRPr="00031635" w:rsidRDefault="00B11B17" w:rsidP="00E87108">
            <w:pPr>
              <w:ind w:left="113"/>
            </w:pPr>
          </w:p>
        </w:tc>
        <w:tc>
          <w:tcPr>
            <w:tcW w:w="1560" w:type="dxa"/>
            <w:tcBorders>
              <w:top w:val="single" w:sz="4" w:space="0" w:color="000000"/>
              <w:left w:val="single" w:sz="4" w:space="0" w:color="000000"/>
              <w:bottom w:val="single" w:sz="4" w:space="0" w:color="000000"/>
              <w:right w:val="single" w:sz="4" w:space="0" w:color="000000"/>
            </w:tcBorders>
          </w:tcPr>
          <w:p w14:paraId="3D0C7D81" w14:textId="77777777" w:rsidR="00B11B17" w:rsidRPr="00031635" w:rsidRDefault="00B11B17" w:rsidP="00E87108">
            <w:pPr>
              <w:ind w:left="113"/>
            </w:pPr>
          </w:p>
        </w:tc>
        <w:tc>
          <w:tcPr>
            <w:tcW w:w="1564" w:type="dxa"/>
            <w:tcBorders>
              <w:top w:val="single" w:sz="4" w:space="0" w:color="000000"/>
              <w:left w:val="single" w:sz="4" w:space="0" w:color="000000"/>
              <w:bottom w:val="single" w:sz="4" w:space="0" w:color="000000"/>
              <w:right w:val="single" w:sz="4" w:space="0" w:color="000000"/>
            </w:tcBorders>
          </w:tcPr>
          <w:p w14:paraId="23378C51" w14:textId="77777777" w:rsidR="00B11B17" w:rsidRPr="00031635" w:rsidRDefault="00B11B17" w:rsidP="00E87108">
            <w:pPr>
              <w:ind w:left="113"/>
            </w:pPr>
          </w:p>
        </w:tc>
      </w:tr>
      <w:tr w:rsidR="00B11B17" w:rsidRPr="00031635" w14:paraId="7FFF5599" w14:textId="77777777" w:rsidTr="00E8710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40F7ADD2" w14:textId="77777777" w:rsidR="00B11B17" w:rsidRPr="00031635" w:rsidRDefault="00B11B17" w:rsidP="00E87108">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78D4334B" w14:textId="77777777" w:rsidR="00B11B17" w:rsidRPr="00031635" w:rsidRDefault="00B11B17" w:rsidP="00E87108">
            <w:pPr>
              <w:ind w:left="113"/>
            </w:pPr>
          </w:p>
        </w:tc>
        <w:tc>
          <w:tcPr>
            <w:tcW w:w="1134" w:type="dxa"/>
            <w:tcBorders>
              <w:top w:val="single" w:sz="4" w:space="0" w:color="000000"/>
              <w:left w:val="single" w:sz="4" w:space="0" w:color="000000"/>
              <w:bottom w:val="single" w:sz="4" w:space="0" w:color="000000"/>
              <w:right w:val="single" w:sz="4" w:space="0" w:color="000000"/>
            </w:tcBorders>
          </w:tcPr>
          <w:p w14:paraId="7FC0B48F" w14:textId="77777777" w:rsidR="00B11B17" w:rsidRPr="00031635" w:rsidRDefault="00B11B17" w:rsidP="00E87108">
            <w:pPr>
              <w:ind w:left="113"/>
            </w:pPr>
          </w:p>
        </w:tc>
        <w:tc>
          <w:tcPr>
            <w:tcW w:w="1559" w:type="dxa"/>
            <w:tcBorders>
              <w:top w:val="single" w:sz="4" w:space="0" w:color="000000"/>
              <w:left w:val="single" w:sz="4" w:space="0" w:color="000000"/>
              <w:bottom w:val="single" w:sz="4" w:space="0" w:color="000000"/>
              <w:right w:val="single" w:sz="4" w:space="0" w:color="000000"/>
            </w:tcBorders>
          </w:tcPr>
          <w:p w14:paraId="1EDBDCF2" w14:textId="77777777" w:rsidR="00B11B17" w:rsidRPr="00031635" w:rsidRDefault="00B11B17" w:rsidP="00E87108">
            <w:pPr>
              <w:ind w:left="113"/>
            </w:pPr>
          </w:p>
        </w:tc>
        <w:tc>
          <w:tcPr>
            <w:tcW w:w="1560" w:type="dxa"/>
            <w:tcBorders>
              <w:top w:val="single" w:sz="4" w:space="0" w:color="000000"/>
              <w:left w:val="single" w:sz="4" w:space="0" w:color="000000"/>
              <w:bottom w:val="single" w:sz="4" w:space="0" w:color="000000"/>
              <w:right w:val="single" w:sz="4" w:space="0" w:color="000000"/>
            </w:tcBorders>
          </w:tcPr>
          <w:p w14:paraId="73B7E14A" w14:textId="77777777" w:rsidR="00B11B17" w:rsidRPr="00031635" w:rsidRDefault="00B11B17" w:rsidP="00E87108">
            <w:pPr>
              <w:ind w:left="113"/>
            </w:pPr>
          </w:p>
        </w:tc>
        <w:tc>
          <w:tcPr>
            <w:tcW w:w="1564" w:type="dxa"/>
            <w:tcBorders>
              <w:top w:val="single" w:sz="4" w:space="0" w:color="000000"/>
              <w:left w:val="single" w:sz="4" w:space="0" w:color="000000"/>
              <w:bottom w:val="single" w:sz="4" w:space="0" w:color="000000"/>
              <w:right w:val="single" w:sz="4" w:space="0" w:color="000000"/>
            </w:tcBorders>
          </w:tcPr>
          <w:p w14:paraId="704AC89E" w14:textId="77777777" w:rsidR="00B11B17" w:rsidRPr="00031635" w:rsidRDefault="00B11B17" w:rsidP="00E87108">
            <w:pPr>
              <w:ind w:left="113"/>
            </w:pPr>
          </w:p>
        </w:tc>
      </w:tr>
      <w:tr w:rsidR="00B11B17" w:rsidRPr="00031635" w14:paraId="5863AB1F" w14:textId="77777777" w:rsidTr="00E8710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0183C6B2" w14:textId="77777777" w:rsidR="00B11B17" w:rsidRPr="00031635" w:rsidRDefault="00B11B17" w:rsidP="00E87108">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76A54BC" w14:textId="77777777" w:rsidR="00B11B17" w:rsidRPr="00031635" w:rsidRDefault="00B11B17" w:rsidP="00E87108">
            <w:pPr>
              <w:ind w:left="113"/>
            </w:pPr>
          </w:p>
        </w:tc>
        <w:tc>
          <w:tcPr>
            <w:tcW w:w="1134" w:type="dxa"/>
            <w:tcBorders>
              <w:top w:val="single" w:sz="4" w:space="0" w:color="000000"/>
              <w:left w:val="single" w:sz="4" w:space="0" w:color="000000"/>
              <w:bottom w:val="single" w:sz="4" w:space="0" w:color="000000"/>
              <w:right w:val="single" w:sz="4" w:space="0" w:color="000000"/>
            </w:tcBorders>
          </w:tcPr>
          <w:p w14:paraId="05418160" w14:textId="77777777" w:rsidR="00B11B17" w:rsidRPr="00031635" w:rsidRDefault="00B11B17" w:rsidP="00E87108">
            <w:pPr>
              <w:ind w:left="113"/>
            </w:pPr>
          </w:p>
        </w:tc>
        <w:tc>
          <w:tcPr>
            <w:tcW w:w="1559" w:type="dxa"/>
            <w:tcBorders>
              <w:top w:val="single" w:sz="4" w:space="0" w:color="000000"/>
              <w:left w:val="single" w:sz="4" w:space="0" w:color="000000"/>
              <w:bottom w:val="single" w:sz="4" w:space="0" w:color="000000"/>
              <w:right w:val="single" w:sz="4" w:space="0" w:color="000000"/>
            </w:tcBorders>
          </w:tcPr>
          <w:p w14:paraId="3D0CECFB" w14:textId="77777777" w:rsidR="00B11B17" w:rsidRPr="00031635" w:rsidRDefault="00B11B17" w:rsidP="00E87108">
            <w:pPr>
              <w:ind w:left="113"/>
            </w:pPr>
          </w:p>
        </w:tc>
        <w:tc>
          <w:tcPr>
            <w:tcW w:w="1560" w:type="dxa"/>
            <w:tcBorders>
              <w:top w:val="single" w:sz="4" w:space="0" w:color="000000"/>
              <w:left w:val="single" w:sz="4" w:space="0" w:color="000000"/>
              <w:bottom w:val="single" w:sz="4" w:space="0" w:color="000000"/>
              <w:right w:val="single" w:sz="4" w:space="0" w:color="000000"/>
            </w:tcBorders>
          </w:tcPr>
          <w:p w14:paraId="33EC405C" w14:textId="77777777" w:rsidR="00B11B17" w:rsidRPr="00031635" w:rsidRDefault="00B11B17" w:rsidP="00E87108">
            <w:pPr>
              <w:ind w:left="113"/>
            </w:pPr>
          </w:p>
        </w:tc>
        <w:tc>
          <w:tcPr>
            <w:tcW w:w="1564" w:type="dxa"/>
            <w:tcBorders>
              <w:top w:val="single" w:sz="4" w:space="0" w:color="000000"/>
              <w:left w:val="single" w:sz="4" w:space="0" w:color="000000"/>
              <w:bottom w:val="single" w:sz="4" w:space="0" w:color="000000"/>
              <w:right w:val="single" w:sz="4" w:space="0" w:color="000000"/>
            </w:tcBorders>
          </w:tcPr>
          <w:p w14:paraId="096DE7D6" w14:textId="77777777" w:rsidR="00B11B17" w:rsidRPr="00031635" w:rsidRDefault="00B11B17" w:rsidP="00E87108">
            <w:pPr>
              <w:ind w:left="113"/>
            </w:pPr>
          </w:p>
        </w:tc>
      </w:tr>
      <w:tr w:rsidR="00B11B17" w:rsidRPr="00031635" w14:paraId="5265FD42" w14:textId="77777777" w:rsidTr="00E87108">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02A8AED0" w14:textId="77777777" w:rsidR="00B11B17" w:rsidRDefault="00B11B17" w:rsidP="00E87108">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1C472048" w14:textId="77777777" w:rsidR="00B11B17" w:rsidRPr="00031635" w:rsidRDefault="00B11B17" w:rsidP="00E87108">
            <w:pPr>
              <w:ind w:left="113"/>
            </w:pPr>
          </w:p>
        </w:tc>
        <w:tc>
          <w:tcPr>
            <w:tcW w:w="1134" w:type="dxa"/>
            <w:tcBorders>
              <w:top w:val="single" w:sz="4" w:space="0" w:color="000000"/>
              <w:left w:val="single" w:sz="4" w:space="0" w:color="000000"/>
              <w:bottom w:val="single" w:sz="4" w:space="0" w:color="auto"/>
              <w:right w:val="single" w:sz="4" w:space="0" w:color="000000"/>
            </w:tcBorders>
          </w:tcPr>
          <w:p w14:paraId="6FAE1EE8" w14:textId="77777777" w:rsidR="00B11B17" w:rsidRPr="00031635" w:rsidRDefault="00B11B17" w:rsidP="00E87108">
            <w:pPr>
              <w:ind w:left="113"/>
            </w:pPr>
          </w:p>
        </w:tc>
        <w:tc>
          <w:tcPr>
            <w:tcW w:w="1559" w:type="dxa"/>
            <w:tcBorders>
              <w:top w:val="single" w:sz="4" w:space="0" w:color="000000"/>
              <w:left w:val="single" w:sz="4" w:space="0" w:color="000000"/>
              <w:bottom w:val="single" w:sz="4" w:space="0" w:color="auto"/>
              <w:right w:val="single" w:sz="4" w:space="0" w:color="000000"/>
            </w:tcBorders>
          </w:tcPr>
          <w:p w14:paraId="05E49655" w14:textId="77777777" w:rsidR="00B11B17" w:rsidRPr="00031635" w:rsidRDefault="00B11B17" w:rsidP="00E87108">
            <w:pPr>
              <w:ind w:left="113"/>
            </w:pPr>
          </w:p>
        </w:tc>
        <w:tc>
          <w:tcPr>
            <w:tcW w:w="1560" w:type="dxa"/>
            <w:tcBorders>
              <w:top w:val="single" w:sz="4" w:space="0" w:color="000000"/>
              <w:left w:val="single" w:sz="4" w:space="0" w:color="000000"/>
              <w:bottom w:val="single" w:sz="4" w:space="0" w:color="auto"/>
              <w:right w:val="single" w:sz="4" w:space="0" w:color="000000"/>
            </w:tcBorders>
          </w:tcPr>
          <w:p w14:paraId="2D67EBA9" w14:textId="77777777" w:rsidR="00B11B17" w:rsidRPr="00031635" w:rsidRDefault="00B11B17" w:rsidP="00E87108">
            <w:pPr>
              <w:ind w:left="113"/>
            </w:pPr>
          </w:p>
        </w:tc>
        <w:tc>
          <w:tcPr>
            <w:tcW w:w="1564" w:type="dxa"/>
            <w:tcBorders>
              <w:top w:val="single" w:sz="4" w:space="0" w:color="000000"/>
              <w:left w:val="single" w:sz="4" w:space="0" w:color="000000"/>
              <w:bottom w:val="single" w:sz="4" w:space="0" w:color="auto"/>
              <w:right w:val="single" w:sz="4" w:space="0" w:color="000000"/>
            </w:tcBorders>
          </w:tcPr>
          <w:p w14:paraId="06C86F64" w14:textId="77777777" w:rsidR="00B11B17" w:rsidRPr="00031635" w:rsidRDefault="00B11B17" w:rsidP="00E87108">
            <w:pPr>
              <w:ind w:left="113"/>
            </w:pPr>
          </w:p>
        </w:tc>
      </w:tr>
    </w:tbl>
    <w:p w14:paraId="2DB1B414" w14:textId="77777777" w:rsidR="00B11B17" w:rsidRPr="00700C0B" w:rsidRDefault="00B11B17" w:rsidP="00B11B17">
      <w:pPr>
        <w:autoSpaceDE w:val="0"/>
        <w:autoSpaceDN w:val="0"/>
        <w:adjustRightInd w:val="0"/>
        <w:spacing w:before="3" w:line="140" w:lineRule="exact"/>
        <w:rPr>
          <w:sz w:val="24"/>
          <w:szCs w:val="28"/>
        </w:rPr>
      </w:pPr>
    </w:p>
    <w:p w14:paraId="15563AB6" w14:textId="77777777" w:rsidR="00B11B17" w:rsidRPr="00700C0B" w:rsidRDefault="00B11B17" w:rsidP="00B11B17">
      <w:pPr>
        <w:autoSpaceDE w:val="0"/>
        <w:autoSpaceDN w:val="0"/>
        <w:adjustRightInd w:val="0"/>
        <w:spacing w:before="29"/>
        <w:ind w:right="-65"/>
        <w:rPr>
          <w:sz w:val="24"/>
          <w:szCs w:val="28"/>
        </w:rPr>
      </w:pPr>
    </w:p>
    <w:p w14:paraId="28170A9F" w14:textId="77777777" w:rsidR="00B11B17" w:rsidRPr="00700C0B" w:rsidRDefault="00B11B17" w:rsidP="00B11B17">
      <w:pPr>
        <w:autoSpaceDE w:val="0"/>
        <w:autoSpaceDN w:val="0"/>
        <w:adjustRightInd w:val="0"/>
        <w:spacing w:before="29"/>
        <w:ind w:right="-65"/>
        <w:rPr>
          <w:sz w:val="24"/>
          <w:szCs w:val="28"/>
        </w:rPr>
      </w:pPr>
    </w:p>
    <w:p w14:paraId="16FF3993" w14:textId="77777777" w:rsidR="00B11B17" w:rsidRDefault="00B11B17" w:rsidP="00B11B17">
      <w:pPr>
        <w:rPr>
          <w:szCs w:val="24"/>
        </w:rPr>
      </w:pPr>
      <w:r>
        <w:rPr>
          <w:szCs w:val="24"/>
        </w:rPr>
        <w:t>___________________________________________</w:t>
      </w:r>
    </w:p>
    <w:p w14:paraId="58507EA3" w14:textId="77777777" w:rsidR="00B11B17" w:rsidRDefault="00B11B17" w:rsidP="00B11B17">
      <w:pPr>
        <w:rPr>
          <w:szCs w:val="24"/>
          <w:vertAlign w:val="subscript"/>
        </w:rPr>
      </w:pPr>
      <w:r>
        <w:rPr>
          <w:szCs w:val="24"/>
          <w:vertAlign w:val="subscript"/>
        </w:rPr>
        <w:t xml:space="preserve">                                                           (подпись, М.П.)</w:t>
      </w:r>
    </w:p>
    <w:p w14:paraId="231722EF" w14:textId="77777777" w:rsidR="00B11B17" w:rsidRPr="005D489D" w:rsidRDefault="00B11B17" w:rsidP="00B11B17">
      <w:pPr>
        <w:rPr>
          <w:szCs w:val="24"/>
        </w:rPr>
      </w:pPr>
      <w:r>
        <w:rPr>
          <w:szCs w:val="24"/>
        </w:rPr>
        <w:t>___________________________________________</w:t>
      </w:r>
    </w:p>
    <w:p w14:paraId="49A3FDFF" w14:textId="77777777" w:rsidR="00B11B17" w:rsidRDefault="00B11B17" w:rsidP="00B11B17">
      <w:pPr>
        <w:rPr>
          <w:szCs w:val="24"/>
          <w:vertAlign w:val="subscript"/>
        </w:rPr>
      </w:pPr>
      <w:r>
        <w:rPr>
          <w:szCs w:val="24"/>
          <w:vertAlign w:val="subscript"/>
        </w:rPr>
        <w:t xml:space="preserve">                            (фамилия, имя, отчество подписавшего, должность)</w:t>
      </w:r>
    </w:p>
    <w:p w14:paraId="3353EAF1" w14:textId="77777777" w:rsidR="00B11B17" w:rsidRPr="00700C0B" w:rsidRDefault="00B11B17" w:rsidP="00B11B17">
      <w:pPr>
        <w:rPr>
          <w:szCs w:val="22"/>
        </w:rPr>
      </w:pPr>
    </w:p>
    <w:p w14:paraId="3568E815" w14:textId="77777777" w:rsidR="00B11B17" w:rsidRDefault="00B11B17" w:rsidP="00B11B17">
      <w:pPr>
        <w:rPr>
          <w:szCs w:val="22"/>
        </w:rPr>
      </w:pPr>
    </w:p>
    <w:p w14:paraId="149C40E1" w14:textId="77777777" w:rsidR="00B11B17" w:rsidRPr="0094139B" w:rsidRDefault="00B11B17" w:rsidP="00B11B1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971A3A5" w14:textId="77777777" w:rsidR="00B11B17" w:rsidRDefault="00B11B17" w:rsidP="00B11B17">
      <w:pPr>
        <w:rPr>
          <w:szCs w:val="22"/>
        </w:rPr>
      </w:pPr>
    </w:p>
    <w:p w14:paraId="279FDBB7" w14:textId="77777777" w:rsidR="00B11B17" w:rsidRDefault="00B11B17" w:rsidP="00B11B17">
      <w:pPr>
        <w:rPr>
          <w:szCs w:val="22"/>
        </w:rPr>
      </w:pPr>
      <w:r>
        <w:rPr>
          <w:szCs w:val="22"/>
        </w:rPr>
        <w:t>Инструкция по заполнению:</w:t>
      </w:r>
    </w:p>
    <w:p w14:paraId="3ABCCF1A" w14:textId="77777777" w:rsidR="00B11B17" w:rsidRDefault="00B11B17" w:rsidP="00B11B17">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7861E731" w14:textId="77777777" w:rsidR="00B11B17" w:rsidRDefault="00B11B17" w:rsidP="00B11B17">
      <w:pPr>
        <w:rPr>
          <w:szCs w:val="22"/>
        </w:rPr>
      </w:pPr>
      <w:r>
        <w:rPr>
          <w:szCs w:val="22"/>
        </w:rPr>
        <w:t xml:space="preserve">2. Форма должна быть подписана и скреплена оттиском печати </w:t>
      </w:r>
      <w:r w:rsidRPr="00031635">
        <w:rPr>
          <w:szCs w:val="22"/>
        </w:rPr>
        <w:t>(при наличии).</w:t>
      </w:r>
    </w:p>
    <w:p w14:paraId="5EEF3F54" w14:textId="77777777" w:rsidR="00B11B17" w:rsidRPr="00700C0B" w:rsidRDefault="00B11B17" w:rsidP="00B11B17">
      <w:pPr>
        <w:rPr>
          <w:szCs w:val="22"/>
        </w:rPr>
      </w:pPr>
    </w:p>
    <w:p w14:paraId="1B5D7586" w14:textId="77777777" w:rsidR="00B11B17" w:rsidRDefault="00B11B17" w:rsidP="00B11B17">
      <w:pPr>
        <w:rPr>
          <w:sz w:val="22"/>
          <w:szCs w:val="22"/>
        </w:rPr>
      </w:pPr>
      <w:r>
        <w:rPr>
          <w:sz w:val="22"/>
          <w:szCs w:val="22"/>
        </w:rPr>
        <w:br w:type="page"/>
      </w:r>
    </w:p>
    <w:p w14:paraId="6B7260C1" w14:textId="77777777" w:rsidR="00B11B17" w:rsidRDefault="00B11B17" w:rsidP="00B11B17">
      <w:pPr>
        <w:keepNext/>
        <w:spacing w:after="60"/>
        <w:ind w:left="-142"/>
        <w:outlineLvl w:val="1"/>
        <w:rPr>
          <w:b/>
          <w:sz w:val="24"/>
        </w:rPr>
        <w:sectPr w:rsidR="00B11B17" w:rsidSect="000415DC">
          <w:headerReference w:type="default" r:id="rId42"/>
          <w:pgSz w:w="11907" w:h="16840" w:code="9"/>
          <w:pgMar w:top="851" w:right="851" w:bottom="851" w:left="1276" w:header="720" w:footer="403" w:gutter="0"/>
          <w:cols w:space="720"/>
          <w:noEndnote/>
        </w:sectPr>
      </w:pPr>
    </w:p>
    <w:p w14:paraId="1DF6CC78" w14:textId="77777777" w:rsidR="00B11B17" w:rsidRPr="005C10EE" w:rsidRDefault="00B11B17" w:rsidP="00B11B17">
      <w:pPr>
        <w:ind w:left="-142"/>
        <w:rPr>
          <w:b/>
          <w:sz w:val="24"/>
          <w:szCs w:val="24"/>
        </w:rPr>
      </w:pPr>
      <w:r w:rsidRPr="005C10EE">
        <w:rPr>
          <w:b/>
          <w:sz w:val="24"/>
          <w:szCs w:val="24"/>
        </w:rPr>
        <w:lastRenderedPageBreak/>
        <w:t xml:space="preserve">ФОРМА 4. </w:t>
      </w:r>
    </w:p>
    <w:p w14:paraId="200ED0EB" w14:textId="77777777" w:rsidR="00B11B17" w:rsidRDefault="00B11B17" w:rsidP="00B11B17">
      <w:pPr>
        <w:ind w:left="-142"/>
      </w:pPr>
      <w:r w:rsidRPr="006B5CFF">
        <w:t>Сведения об опыте выполнения аналогичных работ (услуг)</w:t>
      </w:r>
    </w:p>
    <w:p w14:paraId="7371791F" w14:textId="77777777" w:rsidR="00B11B17" w:rsidRPr="006B5CFF" w:rsidRDefault="00B11B17" w:rsidP="00B11B17">
      <w:pPr>
        <w:ind w:left="-142"/>
      </w:pPr>
    </w:p>
    <w:p w14:paraId="63408B7A" w14:textId="77777777" w:rsidR="00B11B17" w:rsidRPr="00EF2A21" w:rsidRDefault="00B11B17" w:rsidP="00B11B1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E33B2D8" w14:textId="77777777" w:rsidR="00B11B17" w:rsidRDefault="00B11B17" w:rsidP="00B11B17">
      <w:pPr>
        <w:ind w:left="-142"/>
      </w:pPr>
    </w:p>
    <w:p w14:paraId="6060D50B" w14:textId="77777777" w:rsidR="00B11B17" w:rsidRDefault="00B11B17" w:rsidP="00B11B1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DD9F942" w14:textId="77777777" w:rsidR="00B11B17" w:rsidRDefault="00B11B17" w:rsidP="00B11B17">
      <w:pPr>
        <w:ind w:left="-142"/>
      </w:pPr>
      <w:r>
        <w:t xml:space="preserve">ИНН Участника закупки: </w:t>
      </w:r>
      <w:r w:rsidRPr="0094139B">
        <w:rPr>
          <w:i/>
          <w:color w:val="A6A6A6" w:themeColor="background1" w:themeShade="A6"/>
        </w:rPr>
        <w:t>(указать при наличии)</w:t>
      </w:r>
    </w:p>
    <w:p w14:paraId="2E3C5941" w14:textId="77777777" w:rsidR="00B11B17" w:rsidRDefault="00B11B17" w:rsidP="00B11B1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C38EB41" w14:textId="77777777" w:rsidR="00B11B17" w:rsidRDefault="00B11B17" w:rsidP="00B11B17">
      <w:pPr>
        <w:ind w:left="-142"/>
      </w:pPr>
    </w:p>
    <w:p w14:paraId="0EA5F1E3" w14:textId="77777777" w:rsidR="00B11B17" w:rsidRPr="00F840CA" w:rsidRDefault="00B11B17" w:rsidP="00B11B17">
      <w:pPr>
        <w:ind w:left="-142"/>
        <w:jc w:val="center"/>
        <w:rPr>
          <w:b/>
          <w:sz w:val="24"/>
        </w:rPr>
      </w:pPr>
      <w:r w:rsidRPr="00F840CA">
        <w:rPr>
          <w:b/>
          <w:sz w:val="24"/>
        </w:rPr>
        <w:t>СВЕДЕНИЯ ОБ ОПЫТЕ ВЫПОЛНЕНИЯ АНАЛОГИЧНЫХ РАБОТ (УСЛУГ)</w:t>
      </w:r>
    </w:p>
    <w:p w14:paraId="0F3D39B4" w14:textId="77777777" w:rsidR="00B11B17" w:rsidRPr="002F2B45" w:rsidRDefault="00B11B17" w:rsidP="00B11B17">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B11B17" w:rsidRPr="0094139B" w14:paraId="0F6FCF53" w14:textId="77777777" w:rsidTr="00E87108">
        <w:tc>
          <w:tcPr>
            <w:tcW w:w="426" w:type="dxa"/>
          </w:tcPr>
          <w:p w14:paraId="3ADB769F" w14:textId="77777777" w:rsidR="00B11B17" w:rsidRPr="0094139B" w:rsidRDefault="00B11B17" w:rsidP="00E87108">
            <w:pPr>
              <w:keepNext/>
              <w:keepLines/>
              <w:jc w:val="center"/>
            </w:pPr>
            <w:r w:rsidRPr="0094139B">
              <w:t>№</w:t>
            </w:r>
          </w:p>
        </w:tc>
        <w:tc>
          <w:tcPr>
            <w:tcW w:w="2130" w:type="dxa"/>
          </w:tcPr>
          <w:p w14:paraId="10628F80" w14:textId="77777777" w:rsidR="00B11B17" w:rsidRPr="0094139B" w:rsidRDefault="00B11B17" w:rsidP="00E87108">
            <w:pPr>
              <w:keepNext/>
              <w:keepLines/>
              <w:jc w:val="center"/>
            </w:pPr>
            <w:r w:rsidRPr="0094139B">
              <w:t>Предмет договора</w:t>
            </w:r>
          </w:p>
        </w:tc>
        <w:tc>
          <w:tcPr>
            <w:tcW w:w="2130" w:type="dxa"/>
          </w:tcPr>
          <w:p w14:paraId="3027DDE5" w14:textId="77777777" w:rsidR="00B11B17" w:rsidRPr="0094139B" w:rsidRDefault="00B11B17" w:rsidP="00E87108">
            <w:pPr>
              <w:keepNext/>
              <w:keepLines/>
              <w:jc w:val="center"/>
            </w:pPr>
            <w:r w:rsidRPr="0094139B">
              <w:t xml:space="preserve">Наименование </w:t>
            </w:r>
            <w:r>
              <w:t>Заказчика,</w:t>
            </w:r>
          </w:p>
          <w:p w14:paraId="04785D1B" w14:textId="77777777" w:rsidR="00B11B17" w:rsidRPr="0094139B" w:rsidRDefault="00B11B17" w:rsidP="00E87108">
            <w:pPr>
              <w:keepNext/>
              <w:keepLines/>
              <w:jc w:val="center"/>
            </w:pPr>
            <w:r w:rsidRPr="0094139B">
              <w:t>адрес</w:t>
            </w:r>
            <w:r>
              <w:t xml:space="preserve"> и контактный телефон/факс Заказчика</w:t>
            </w:r>
            <w:r w:rsidRPr="0094139B">
              <w:t>,</w:t>
            </w:r>
          </w:p>
          <w:p w14:paraId="18989028" w14:textId="77777777" w:rsidR="00B11B17" w:rsidRPr="0094139B" w:rsidRDefault="00B11B17" w:rsidP="00E87108">
            <w:pPr>
              <w:keepNext/>
              <w:keepLines/>
              <w:jc w:val="center"/>
            </w:pPr>
            <w:r w:rsidRPr="0094139B">
              <w:t>контактное лицо</w:t>
            </w:r>
          </w:p>
        </w:tc>
        <w:tc>
          <w:tcPr>
            <w:tcW w:w="2131" w:type="dxa"/>
          </w:tcPr>
          <w:p w14:paraId="2FDEFC9D" w14:textId="77777777" w:rsidR="00B11B17" w:rsidRPr="0094139B" w:rsidRDefault="00B11B17" w:rsidP="00E87108">
            <w:pPr>
              <w:keepNext/>
              <w:keepLines/>
              <w:jc w:val="center"/>
            </w:pPr>
            <w:r w:rsidRPr="0094139B">
              <w:t>Сумма всего договора, руб.</w:t>
            </w:r>
          </w:p>
        </w:tc>
        <w:tc>
          <w:tcPr>
            <w:tcW w:w="2130" w:type="dxa"/>
          </w:tcPr>
          <w:p w14:paraId="188DE1B6" w14:textId="77777777" w:rsidR="00B11B17" w:rsidRPr="0094139B" w:rsidRDefault="00B11B17" w:rsidP="00E87108">
            <w:pPr>
              <w:keepNext/>
              <w:keepLines/>
              <w:jc w:val="center"/>
            </w:pPr>
            <w:r w:rsidRPr="0094139B">
              <w:t>Дата заключения/ завершения (месяц, год, процент выполнения)</w:t>
            </w:r>
          </w:p>
        </w:tc>
        <w:tc>
          <w:tcPr>
            <w:tcW w:w="2131" w:type="dxa"/>
          </w:tcPr>
          <w:p w14:paraId="1618D252" w14:textId="77777777" w:rsidR="00B11B17" w:rsidRPr="0094139B" w:rsidRDefault="00B11B17" w:rsidP="00E87108">
            <w:pPr>
              <w:keepNext/>
              <w:keepLines/>
              <w:jc w:val="center"/>
            </w:pPr>
            <w:r>
              <w:t>Роль (поставщик, субподрядчик, партнер) и объем работ (услуг) по договору, %</w:t>
            </w:r>
          </w:p>
        </w:tc>
        <w:tc>
          <w:tcPr>
            <w:tcW w:w="2130" w:type="dxa"/>
          </w:tcPr>
          <w:p w14:paraId="5149470A" w14:textId="77777777" w:rsidR="00B11B17" w:rsidRPr="0094139B" w:rsidRDefault="00B11B17" w:rsidP="00E87108">
            <w:pPr>
              <w:keepNext/>
              <w:keepLines/>
              <w:jc w:val="center"/>
            </w:pPr>
            <w:r w:rsidRPr="0094139B">
              <w:t>Сведения о претензиях покупателя к выполнению обязательств</w:t>
            </w:r>
          </w:p>
        </w:tc>
        <w:tc>
          <w:tcPr>
            <w:tcW w:w="2131" w:type="dxa"/>
          </w:tcPr>
          <w:p w14:paraId="03372DC4" w14:textId="77777777" w:rsidR="00B11B17" w:rsidRPr="0094139B" w:rsidRDefault="00B11B17" w:rsidP="00E87108">
            <w:pPr>
              <w:keepNext/>
              <w:keepLines/>
              <w:jc w:val="center"/>
            </w:pPr>
            <w:r w:rsidRPr="0094139B">
              <w:t>Примечание,</w:t>
            </w:r>
          </w:p>
          <w:p w14:paraId="76E37797" w14:textId="77777777" w:rsidR="00B11B17" w:rsidRPr="0094139B" w:rsidRDefault="00B11B17" w:rsidP="00E87108">
            <w:pPr>
              <w:keepNext/>
              <w:keepLines/>
              <w:jc w:val="center"/>
            </w:pPr>
            <w:r w:rsidRPr="0094139B">
              <w:t>Наличие прилагаемых отзывов от покупателей (есть/нет)</w:t>
            </w:r>
          </w:p>
        </w:tc>
      </w:tr>
      <w:tr w:rsidR="00B11B17" w:rsidRPr="0094139B" w14:paraId="60BF5AFC" w14:textId="77777777" w:rsidTr="00E87108">
        <w:tc>
          <w:tcPr>
            <w:tcW w:w="426" w:type="dxa"/>
          </w:tcPr>
          <w:p w14:paraId="4F716A1C" w14:textId="77777777" w:rsidR="00B11B17" w:rsidRPr="0094139B" w:rsidRDefault="00B11B17" w:rsidP="00E87108">
            <w:pPr>
              <w:jc w:val="both"/>
            </w:pPr>
            <w:r w:rsidRPr="0094139B">
              <w:t>1.</w:t>
            </w:r>
          </w:p>
        </w:tc>
        <w:tc>
          <w:tcPr>
            <w:tcW w:w="2130" w:type="dxa"/>
          </w:tcPr>
          <w:p w14:paraId="4D008E89" w14:textId="77777777" w:rsidR="00B11B17" w:rsidRPr="0094139B" w:rsidRDefault="00B11B17" w:rsidP="00E87108">
            <w:pPr>
              <w:jc w:val="both"/>
            </w:pPr>
          </w:p>
        </w:tc>
        <w:tc>
          <w:tcPr>
            <w:tcW w:w="2130" w:type="dxa"/>
          </w:tcPr>
          <w:p w14:paraId="2968F9DC" w14:textId="77777777" w:rsidR="00B11B17" w:rsidRPr="0094139B" w:rsidRDefault="00B11B17" w:rsidP="00E87108">
            <w:pPr>
              <w:jc w:val="both"/>
            </w:pPr>
          </w:p>
        </w:tc>
        <w:tc>
          <w:tcPr>
            <w:tcW w:w="2131" w:type="dxa"/>
          </w:tcPr>
          <w:p w14:paraId="3B462977" w14:textId="77777777" w:rsidR="00B11B17" w:rsidRPr="0094139B" w:rsidRDefault="00B11B17" w:rsidP="00E87108">
            <w:pPr>
              <w:jc w:val="both"/>
            </w:pPr>
          </w:p>
        </w:tc>
        <w:tc>
          <w:tcPr>
            <w:tcW w:w="2130" w:type="dxa"/>
          </w:tcPr>
          <w:p w14:paraId="0DB18B15" w14:textId="77777777" w:rsidR="00B11B17" w:rsidRPr="0094139B" w:rsidRDefault="00B11B17" w:rsidP="00E87108">
            <w:pPr>
              <w:jc w:val="both"/>
            </w:pPr>
          </w:p>
        </w:tc>
        <w:tc>
          <w:tcPr>
            <w:tcW w:w="2131" w:type="dxa"/>
          </w:tcPr>
          <w:p w14:paraId="6F3157BA" w14:textId="77777777" w:rsidR="00B11B17" w:rsidRPr="0094139B" w:rsidRDefault="00B11B17" w:rsidP="00E87108">
            <w:pPr>
              <w:jc w:val="both"/>
            </w:pPr>
          </w:p>
        </w:tc>
        <w:tc>
          <w:tcPr>
            <w:tcW w:w="2130" w:type="dxa"/>
          </w:tcPr>
          <w:p w14:paraId="52FF7620" w14:textId="77777777" w:rsidR="00B11B17" w:rsidRPr="0094139B" w:rsidRDefault="00B11B17" w:rsidP="00E87108">
            <w:pPr>
              <w:jc w:val="both"/>
            </w:pPr>
          </w:p>
        </w:tc>
        <w:tc>
          <w:tcPr>
            <w:tcW w:w="2131" w:type="dxa"/>
          </w:tcPr>
          <w:p w14:paraId="2D6397B2" w14:textId="77777777" w:rsidR="00B11B17" w:rsidRPr="0094139B" w:rsidRDefault="00B11B17" w:rsidP="00E87108">
            <w:pPr>
              <w:jc w:val="both"/>
            </w:pPr>
          </w:p>
        </w:tc>
      </w:tr>
      <w:tr w:rsidR="00B11B17" w:rsidRPr="0094139B" w14:paraId="680E0B4D" w14:textId="77777777" w:rsidTr="00E87108">
        <w:tc>
          <w:tcPr>
            <w:tcW w:w="426" w:type="dxa"/>
          </w:tcPr>
          <w:p w14:paraId="28124ECA" w14:textId="77777777" w:rsidR="00B11B17" w:rsidRPr="0094139B" w:rsidRDefault="00B11B17" w:rsidP="00E87108">
            <w:pPr>
              <w:jc w:val="both"/>
            </w:pPr>
            <w:r>
              <w:t>2.</w:t>
            </w:r>
          </w:p>
        </w:tc>
        <w:tc>
          <w:tcPr>
            <w:tcW w:w="2130" w:type="dxa"/>
          </w:tcPr>
          <w:p w14:paraId="61655BAB" w14:textId="77777777" w:rsidR="00B11B17" w:rsidRPr="0094139B" w:rsidRDefault="00B11B17" w:rsidP="00E87108">
            <w:pPr>
              <w:jc w:val="both"/>
            </w:pPr>
          </w:p>
        </w:tc>
        <w:tc>
          <w:tcPr>
            <w:tcW w:w="2130" w:type="dxa"/>
          </w:tcPr>
          <w:p w14:paraId="087AA97C" w14:textId="77777777" w:rsidR="00B11B17" w:rsidRPr="0094139B" w:rsidRDefault="00B11B17" w:rsidP="00E87108">
            <w:pPr>
              <w:jc w:val="both"/>
            </w:pPr>
          </w:p>
        </w:tc>
        <w:tc>
          <w:tcPr>
            <w:tcW w:w="2131" w:type="dxa"/>
          </w:tcPr>
          <w:p w14:paraId="64C49EE9" w14:textId="77777777" w:rsidR="00B11B17" w:rsidRPr="0094139B" w:rsidRDefault="00B11B17" w:rsidP="00E87108">
            <w:pPr>
              <w:jc w:val="both"/>
            </w:pPr>
          </w:p>
        </w:tc>
        <w:tc>
          <w:tcPr>
            <w:tcW w:w="2130" w:type="dxa"/>
          </w:tcPr>
          <w:p w14:paraId="66113891" w14:textId="77777777" w:rsidR="00B11B17" w:rsidRPr="0094139B" w:rsidRDefault="00B11B17" w:rsidP="00E87108">
            <w:pPr>
              <w:jc w:val="both"/>
            </w:pPr>
          </w:p>
        </w:tc>
        <w:tc>
          <w:tcPr>
            <w:tcW w:w="2131" w:type="dxa"/>
          </w:tcPr>
          <w:p w14:paraId="3DB41068" w14:textId="77777777" w:rsidR="00B11B17" w:rsidRPr="0094139B" w:rsidRDefault="00B11B17" w:rsidP="00E87108">
            <w:pPr>
              <w:jc w:val="both"/>
            </w:pPr>
          </w:p>
        </w:tc>
        <w:tc>
          <w:tcPr>
            <w:tcW w:w="2130" w:type="dxa"/>
          </w:tcPr>
          <w:p w14:paraId="3FE637AE" w14:textId="77777777" w:rsidR="00B11B17" w:rsidRPr="0094139B" w:rsidRDefault="00B11B17" w:rsidP="00E87108">
            <w:pPr>
              <w:jc w:val="both"/>
            </w:pPr>
          </w:p>
        </w:tc>
        <w:tc>
          <w:tcPr>
            <w:tcW w:w="2131" w:type="dxa"/>
          </w:tcPr>
          <w:p w14:paraId="7DF2D623" w14:textId="77777777" w:rsidR="00B11B17" w:rsidRPr="0094139B" w:rsidRDefault="00B11B17" w:rsidP="00E87108">
            <w:pPr>
              <w:jc w:val="both"/>
            </w:pPr>
          </w:p>
        </w:tc>
      </w:tr>
      <w:tr w:rsidR="00B11B17" w:rsidRPr="0094139B" w14:paraId="1FD9FCAE" w14:textId="77777777" w:rsidTr="00E87108">
        <w:tc>
          <w:tcPr>
            <w:tcW w:w="426" w:type="dxa"/>
          </w:tcPr>
          <w:p w14:paraId="7DD47C49" w14:textId="77777777" w:rsidR="00B11B17" w:rsidRPr="0094139B" w:rsidRDefault="00B11B17" w:rsidP="00E87108">
            <w:pPr>
              <w:jc w:val="both"/>
            </w:pPr>
            <w:r w:rsidRPr="0094139B">
              <w:t>…</w:t>
            </w:r>
          </w:p>
        </w:tc>
        <w:tc>
          <w:tcPr>
            <w:tcW w:w="2130" w:type="dxa"/>
          </w:tcPr>
          <w:p w14:paraId="5BB0EB43" w14:textId="77777777" w:rsidR="00B11B17" w:rsidRPr="0094139B" w:rsidRDefault="00B11B17" w:rsidP="00E87108">
            <w:pPr>
              <w:jc w:val="both"/>
            </w:pPr>
          </w:p>
        </w:tc>
        <w:tc>
          <w:tcPr>
            <w:tcW w:w="2130" w:type="dxa"/>
          </w:tcPr>
          <w:p w14:paraId="2D3E552A" w14:textId="77777777" w:rsidR="00B11B17" w:rsidRPr="0094139B" w:rsidRDefault="00B11B17" w:rsidP="00E87108">
            <w:pPr>
              <w:jc w:val="both"/>
            </w:pPr>
          </w:p>
        </w:tc>
        <w:tc>
          <w:tcPr>
            <w:tcW w:w="2131" w:type="dxa"/>
          </w:tcPr>
          <w:p w14:paraId="4B55EE58" w14:textId="77777777" w:rsidR="00B11B17" w:rsidRPr="0094139B" w:rsidRDefault="00B11B17" w:rsidP="00E87108">
            <w:pPr>
              <w:jc w:val="both"/>
            </w:pPr>
          </w:p>
        </w:tc>
        <w:tc>
          <w:tcPr>
            <w:tcW w:w="2130" w:type="dxa"/>
          </w:tcPr>
          <w:p w14:paraId="3AA587C0" w14:textId="77777777" w:rsidR="00B11B17" w:rsidRPr="0094139B" w:rsidRDefault="00B11B17" w:rsidP="00E87108">
            <w:pPr>
              <w:jc w:val="both"/>
            </w:pPr>
          </w:p>
        </w:tc>
        <w:tc>
          <w:tcPr>
            <w:tcW w:w="2131" w:type="dxa"/>
          </w:tcPr>
          <w:p w14:paraId="7B55AC29" w14:textId="77777777" w:rsidR="00B11B17" w:rsidRPr="0094139B" w:rsidRDefault="00B11B17" w:rsidP="00E87108">
            <w:pPr>
              <w:jc w:val="both"/>
            </w:pPr>
          </w:p>
        </w:tc>
        <w:tc>
          <w:tcPr>
            <w:tcW w:w="2130" w:type="dxa"/>
          </w:tcPr>
          <w:p w14:paraId="20BA91D0" w14:textId="77777777" w:rsidR="00B11B17" w:rsidRPr="0094139B" w:rsidRDefault="00B11B17" w:rsidP="00E87108">
            <w:pPr>
              <w:jc w:val="both"/>
            </w:pPr>
          </w:p>
        </w:tc>
        <w:tc>
          <w:tcPr>
            <w:tcW w:w="2131" w:type="dxa"/>
          </w:tcPr>
          <w:p w14:paraId="3078A836" w14:textId="77777777" w:rsidR="00B11B17" w:rsidRPr="0094139B" w:rsidRDefault="00B11B17" w:rsidP="00E87108">
            <w:pPr>
              <w:jc w:val="both"/>
            </w:pPr>
          </w:p>
        </w:tc>
      </w:tr>
    </w:tbl>
    <w:p w14:paraId="08BF699E" w14:textId="77777777" w:rsidR="00B11B17" w:rsidRPr="00D81B43" w:rsidRDefault="00B11B17" w:rsidP="00B11B17">
      <w:pPr>
        <w:rPr>
          <w:sz w:val="24"/>
          <w:szCs w:val="24"/>
        </w:rPr>
      </w:pPr>
    </w:p>
    <w:p w14:paraId="32439409" w14:textId="77777777" w:rsidR="00B11B17" w:rsidRPr="00D81B43" w:rsidRDefault="00B11B17" w:rsidP="00B11B17">
      <w:pPr>
        <w:rPr>
          <w:sz w:val="24"/>
          <w:szCs w:val="24"/>
        </w:rPr>
      </w:pPr>
    </w:p>
    <w:p w14:paraId="6592FB9A" w14:textId="77777777" w:rsidR="00B11B17" w:rsidRDefault="00B11B17" w:rsidP="00B11B17">
      <w:pPr>
        <w:rPr>
          <w:szCs w:val="24"/>
        </w:rPr>
      </w:pPr>
      <w:r>
        <w:rPr>
          <w:szCs w:val="24"/>
        </w:rPr>
        <w:t>___________________________________________</w:t>
      </w:r>
    </w:p>
    <w:p w14:paraId="52CB3715" w14:textId="77777777" w:rsidR="00B11B17" w:rsidRDefault="00B11B17" w:rsidP="00B11B17">
      <w:pPr>
        <w:rPr>
          <w:szCs w:val="24"/>
          <w:vertAlign w:val="subscript"/>
        </w:rPr>
      </w:pPr>
      <w:r>
        <w:rPr>
          <w:szCs w:val="24"/>
          <w:vertAlign w:val="subscript"/>
        </w:rPr>
        <w:t xml:space="preserve">                                                     (подпись, М.П.)</w:t>
      </w:r>
    </w:p>
    <w:p w14:paraId="590D0F4C" w14:textId="77777777" w:rsidR="00B11B17" w:rsidRPr="006B5CFF" w:rsidRDefault="00B11B17" w:rsidP="00B11B17">
      <w:pPr>
        <w:rPr>
          <w:szCs w:val="24"/>
        </w:rPr>
      </w:pPr>
      <w:r>
        <w:rPr>
          <w:szCs w:val="24"/>
        </w:rPr>
        <w:t>___________________________________________</w:t>
      </w:r>
    </w:p>
    <w:p w14:paraId="6510BB50" w14:textId="77777777" w:rsidR="00B11B17" w:rsidRDefault="00B11B17" w:rsidP="00B11B17">
      <w:pPr>
        <w:rPr>
          <w:szCs w:val="24"/>
          <w:vertAlign w:val="subscript"/>
        </w:rPr>
      </w:pPr>
      <w:r>
        <w:rPr>
          <w:szCs w:val="24"/>
          <w:vertAlign w:val="subscript"/>
        </w:rPr>
        <w:t xml:space="preserve">                            (фамилия, имя, отчество подписавшего, должность)</w:t>
      </w:r>
    </w:p>
    <w:p w14:paraId="4DEECAB2" w14:textId="77777777" w:rsidR="00B11B17" w:rsidRPr="006B5CFF" w:rsidRDefault="00B11B17" w:rsidP="00B11B17"/>
    <w:p w14:paraId="5CE2F850" w14:textId="77777777" w:rsidR="00B11B17" w:rsidRPr="0094139B" w:rsidRDefault="00B11B17" w:rsidP="00B11B1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A5CF340" w14:textId="77777777" w:rsidR="00B11B17" w:rsidRDefault="00B11B17" w:rsidP="00B11B17"/>
    <w:p w14:paraId="2AEC9E17" w14:textId="77777777" w:rsidR="00B11B17" w:rsidRPr="006B5CFF" w:rsidRDefault="00B11B17" w:rsidP="00B11B17">
      <w:r w:rsidRPr="006B5CFF">
        <w:t>Инструкция по заполнению:</w:t>
      </w:r>
    </w:p>
    <w:p w14:paraId="5279A8E7" w14:textId="77777777" w:rsidR="00B11B17" w:rsidRPr="006B5CFF" w:rsidRDefault="00B11B17" w:rsidP="00B11B17">
      <w:r w:rsidRPr="006B5CFF">
        <w:t>1. Участник закупки заполняет поля формы в соответствии с инструкциями, приведенными по тексту формы.</w:t>
      </w:r>
    </w:p>
    <w:p w14:paraId="205189E0" w14:textId="77777777" w:rsidR="00B11B17" w:rsidRDefault="00B11B17" w:rsidP="00B11B17">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732315B0" w14:textId="77777777" w:rsidR="00B11B17" w:rsidRDefault="00B11B17" w:rsidP="00B11B17">
      <w:r>
        <w:t>3. Форма должна быть подписана и скреплена оттиском печати (при наличии).</w:t>
      </w:r>
    </w:p>
    <w:p w14:paraId="2403ED70" w14:textId="77777777" w:rsidR="00B11B17" w:rsidRPr="006B5CFF" w:rsidRDefault="00B11B17" w:rsidP="00B11B17">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5B895C3" w14:textId="77777777" w:rsidR="00B11B17" w:rsidRPr="006B5CFF" w:rsidRDefault="00B11B17" w:rsidP="00B11B17"/>
    <w:p w14:paraId="55563CE5" w14:textId="77777777" w:rsidR="00B11B17" w:rsidRPr="006B5CFF" w:rsidRDefault="00B11B17" w:rsidP="00B11B17"/>
    <w:p w14:paraId="686AFBF9" w14:textId="77777777" w:rsidR="00B11B17" w:rsidRPr="006B5CFF" w:rsidRDefault="00B11B17" w:rsidP="00B11B17">
      <w:pPr>
        <w:sectPr w:rsidR="00B11B17" w:rsidRPr="006B5CFF" w:rsidSect="00E87108">
          <w:pgSz w:w="16840" w:h="11907" w:orient="landscape" w:code="9"/>
          <w:pgMar w:top="851" w:right="851" w:bottom="1276" w:left="851" w:header="720" w:footer="403" w:gutter="0"/>
          <w:cols w:space="720"/>
          <w:noEndnote/>
        </w:sectPr>
      </w:pPr>
    </w:p>
    <w:p w14:paraId="6B51770A" w14:textId="77777777" w:rsidR="00B11B17" w:rsidRPr="0090798B" w:rsidRDefault="00B11B17" w:rsidP="00B11B17">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2F50B6F1" w14:textId="77777777" w:rsidR="00B11B17" w:rsidRDefault="00B11B17" w:rsidP="00B11B17">
      <w:pPr>
        <w:ind w:left="-142"/>
      </w:pPr>
      <w:r>
        <w:t>Сведения о кадровых ресурсах</w:t>
      </w:r>
    </w:p>
    <w:p w14:paraId="4686FC37" w14:textId="77777777" w:rsidR="00B11B17" w:rsidRDefault="00B11B17" w:rsidP="00B11B17">
      <w:pPr>
        <w:ind w:left="-142"/>
      </w:pPr>
    </w:p>
    <w:p w14:paraId="43869A74" w14:textId="77777777" w:rsidR="00B11B17" w:rsidRPr="00EF2A21" w:rsidRDefault="00B11B17" w:rsidP="00B11B1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DE03121" w14:textId="77777777" w:rsidR="00B11B17" w:rsidRDefault="00B11B17" w:rsidP="00B11B17">
      <w:pPr>
        <w:ind w:left="-142"/>
      </w:pPr>
    </w:p>
    <w:p w14:paraId="3CC9826D" w14:textId="77777777" w:rsidR="00B11B17" w:rsidRDefault="00B11B17" w:rsidP="00B11B1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99D555C" w14:textId="77777777" w:rsidR="00B11B17" w:rsidRDefault="00B11B17" w:rsidP="00B11B17">
      <w:pPr>
        <w:ind w:left="-142"/>
      </w:pPr>
      <w:r>
        <w:t xml:space="preserve">ИНН Участника закупки: </w:t>
      </w:r>
      <w:r w:rsidRPr="0094139B">
        <w:rPr>
          <w:i/>
          <w:color w:val="A6A6A6" w:themeColor="background1" w:themeShade="A6"/>
        </w:rPr>
        <w:t>(указать при наличии)</w:t>
      </w:r>
    </w:p>
    <w:p w14:paraId="43E06205" w14:textId="77777777" w:rsidR="00B11B17" w:rsidRDefault="00B11B17" w:rsidP="00B11B1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21D2B1E" w14:textId="77777777" w:rsidR="00B11B17" w:rsidRDefault="00B11B17" w:rsidP="00B11B17">
      <w:pPr>
        <w:jc w:val="center"/>
        <w:rPr>
          <w:b/>
          <w:sz w:val="24"/>
          <w:szCs w:val="24"/>
        </w:rPr>
      </w:pPr>
    </w:p>
    <w:p w14:paraId="040BD473" w14:textId="77777777" w:rsidR="00B11B17" w:rsidRDefault="00B11B17" w:rsidP="00B11B17">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4E1FC3E" w14:textId="77777777" w:rsidR="00B11B17" w:rsidRPr="00020431" w:rsidRDefault="00B11B17" w:rsidP="00B11B17">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11B17" w:rsidRPr="005D489D" w14:paraId="4A0416E1" w14:textId="77777777" w:rsidTr="00E87108">
        <w:trPr>
          <w:trHeight w:val="20"/>
        </w:trPr>
        <w:tc>
          <w:tcPr>
            <w:tcW w:w="458" w:type="pct"/>
            <w:tcBorders>
              <w:top w:val="single" w:sz="6" w:space="0" w:color="auto"/>
              <w:left w:val="single" w:sz="6" w:space="0" w:color="auto"/>
              <w:bottom w:val="single" w:sz="6" w:space="0" w:color="auto"/>
              <w:right w:val="single" w:sz="6" w:space="0" w:color="auto"/>
            </w:tcBorders>
          </w:tcPr>
          <w:p w14:paraId="7C96C6C3" w14:textId="77777777" w:rsidR="00B11B17" w:rsidRPr="005D489D" w:rsidRDefault="00B11B17" w:rsidP="00E8710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3F542ACA" w14:textId="77777777" w:rsidR="00B11B17" w:rsidRPr="005D489D" w:rsidRDefault="00B11B17" w:rsidP="00E8710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1AFA5C47" w14:textId="77777777" w:rsidR="00B11B17" w:rsidRPr="005D489D" w:rsidRDefault="00B11B17" w:rsidP="00E8710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1B2E1EB" w14:textId="77777777" w:rsidR="00B11B17" w:rsidRPr="005D489D" w:rsidRDefault="00B11B17" w:rsidP="00E8710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1691AAD9" w14:textId="77777777" w:rsidR="00B11B17" w:rsidRPr="005D489D" w:rsidRDefault="00B11B17" w:rsidP="00E87108">
            <w:pPr>
              <w:keepNext/>
              <w:ind w:left="57" w:right="57"/>
              <w:jc w:val="center"/>
            </w:pPr>
            <w:r w:rsidRPr="005D489D">
              <w:t>Стаж работы в данной или аналогичной должности, лет</w:t>
            </w:r>
          </w:p>
        </w:tc>
        <w:tc>
          <w:tcPr>
            <w:tcW w:w="1014" w:type="pct"/>
          </w:tcPr>
          <w:p w14:paraId="6D53FC54" w14:textId="77777777" w:rsidR="00B11B17" w:rsidRPr="005D489D" w:rsidRDefault="00B11B17" w:rsidP="00E87108">
            <w:pPr>
              <w:keepNext/>
              <w:ind w:left="57" w:right="57"/>
              <w:jc w:val="center"/>
            </w:pPr>
            <w:r w:rsidRPr="005D489D">
              <w:t>Опыт выполнения работ, оказания услуг аналогичных предмету Запроса предложений</w:t>
            </w:r>
          </w:p>
        </w:tc>
      </w:tr>
      <w:tr w:rsidR="00B11B17" w:rsidRPr="005D489D" w14:paraId="708B2C7C" w14:textId="77777777" w:rsidTr="00E87108">
        <w:trPr>
          <w:trHeight w:val="20"/>
        </w:trPr>
        <w:tc>
          <w:tcPr>
            <w:tcW w:w="5000" w:type="pct"/>
            <w:gridSpan w:val="6"/>
            <w:tcBorders>
              <w:top w:val="single" w:sz="6" w:space="0" w:color="auto"/>
              <w:left w:val="single" w:sz="6" w:space="0" w:color="auto"/>
              <w:bottom w:val="single" w:sz="6" w:space="0" w:color="auto"/>
            </w:tcBorders>
          </w:tcPr>
          <w:p w14:paraId="19EE9307" w14:textId="77777777" w:rsidR="00B11B17" w:rsidRPr="005D489D" w:rsidRDefault="00B11B17" w:rsidP="00E87108">
            <w:pPr>
              <w:ind w:left="57" w:right="57"/>
            </w:pPr>
            <w:r w:rsidRPr="005D489D">
              <w:t xml:space="preserve">Управленческий персонал </w:t>
            </w:r>
          </w:p>
        </w:tc>
      </w:tr>
      <w:tr w:rsidR="00B11B17" w:rsidRPr="005D489D" w14:paraId="05C37E1D" w14:textId="77777777" w:rsidTr="00E87108">
        <w:trPr>
          <w:trHeight w:val="20"/>
        </w:trPr>
        <w:tc>
          <w:tcPr>
            <w:tcW w:w="458" w:type="pct"/>
            <w:tcBorders>
              <w:top w:val="single" w:sz="6" w:space="0" w:color="auto"/>
              <w:left w:val="single" w:sz="6" w:space="0" w:color="auto"/>
              <w:bottom w:val="single" w:sz="6" w:space="0" w:color="auto"/>
              <w:right w:val="single" w:sz="6" w:space="0" w:color="auto"/>
            </w:tcBorders>
          </w:tcPr>
          <w:p w14:paraId="2636930D" w14:textId="77777777" w:rsidR="00B11B17" w:rsidRPr="005D489D" w:rsidRDefault="00B11B17" w:rsidP="0029686C">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6B412E5" w14:textId="77777777" w:rsidR="00B11B17" w:rsidRPr="005D489D" w:rsidRDefault="00B11B17" w:rsidP="00E87108">
            <w:pPr>
              <w:ind w:left="57" w:right="57"/>
            </w:pPr>
          </w:p>
        </w:tc>
        <w:tc>
          <w:tcPr>
            <w:tcW w:w="1269" w:type="pct"/>
            <w:tcBorders>
              <w:top w:val="single" w:sz="6" w:space="0" w:color="auto"/>
              <w:left w:val="single" w:sz="6" w:space="0" w:color="auto"/>
              <w:bottom w:val="single" w:sz="6" w:space="0" w:color="auto"/>
              <w:right w:val="single" w:sz="6" w:space="0" w:color="auto"/>
            </w:tcBorders>
          </w:tcPr>
          <w:p w14:paraId="1545A560" w14:textId="77777777" w:rsidR="00B11B17" w:rsidRPr="005D489D" w:rsidRDefault="00B11B17" w:rsidP="00E87108">
            <w:pPr>
              <w:ind w:left="57" w:right="57"/>
            </w:pPr>
          </w:p>
        </w:tc>
        <w:tc>
          <w:tcPr>
            <w:tcW w:w="639" w:type="pct"/>
            <w:tcBorders>
              <w:top w:val="single" w:sz="6" w:space="0" w:color="auto"/>
              <w:left w:val="single" w:sz="6" w:space="0" w:color="auto"/>
              <w:bottom w:val="single" w:sz="6" w:space="0" w:color="auto"/>
              <w:right w:val="single" w:sz="6" w:space="0" w:color="auto"/>
            </w:tcBorders>
          </w:tcPr>
          <w:p w14:paraId="2BE6009C" w14:textId="77777777" w:rsidR="00B11B17" w:rsidRPr="005D489D" w:rsidRDefault="00B11B17" w:rsidP="00E87108">
            <w:pPr>
              <w:ind w:left="57" w:right="57"/>
            </w:pPr>
          </w:p>
        </w:tc>
        <w:tc>
          <w:tcPr>
            <w:tcW w:w="879" w:type="pct"/>
            <w:tcBorders>
              <w:top w:val="single" w:sz="6" w:space="0" w:color="auto"/>
              <w:left w:val="single" w:sz="6" w:space="0" w:color="auto"/>
              <w:bottom w:val="single" w:sz="6" w:space="0" w:color="auto"/>
              <w:right w:val="single" w:sz="6" w:space="0" w:color="auto"/>
            </w:tcBorders>
          </w:tcPr>
          <w:p w14:paraId="31B22502" w14:textId="77777777" w:rsidR="00B11B17" w:rsidRPr="005D489D" w:rsidRDefault="00B11B17" w:rsidP="00E87108">
            <w:pPr>
              <w:ind w:left="57" w:right="57"/>
            </w:pPr>
          </w:p>
        </w:tc>
        <w:tc>
          <w:tcPr>
            <w:tcW w:w="1014" w:type="pct"/>
          </w:tcPr>
          <w:p w14:paraId="1A428A61" w14:textId="77777777" w:rsidR="00B11B17" w:rsidRPr="005D489D" w:rsidRDefault="00B11B17" w:rsidP="00E87108">
            <w:pPr>
              <w:ind w:left="57" w:right="57"/>
            </w:pPr>
          </w:p>
        </w:tc>
      </w:tr>
      <w:tr w:rsidR="00B11B17" w:rsidRPr="005D489D" w14:paraId="22597233" w14:textId="77777777" w:rsidTr="00E87108">
        <w:trPr>
          <w:trHeight w:val="20"/>
        </w:trPr>
        <w:tc>
          <w:tcPr>
            <w:tcW w:w="458" w:type="pct"/>
            <w:tcBorders>
              <w:top w:val="single" w:sz="6" w:space="0" w:color="auto"/>
              <w:left w:val="single" w:sz="6" w:space="0" w:color="auto"/>
              <w:bottom w:val="single" w:sz="6" w:space="0" w:color="auto"/>
              <w:right w:val="single" w:sz="6" w:space="0" w:color="auto"/>
            </w:tcBorders>
          </w:tcPr>
          <w:p w14:paraId="37C9CDF7" w14:textId="77777777" w:rsidR="00B11B17" w:rsidRPr="005D489D" w:rsidRDefault="00B11B17" w:rsidP="0029686C">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3EF55BF" w14:textId="77777777" w:rsidR="00B11B17" w:rsidRPr="005D489D" w:rsidRDefault="00B11B17" w:rsidP="00E87108">
            <w:pPr>
              <w:ind w:left="57" w:right="57"/>
            </w:pPr>
          </w:p>
        </w:tc>
        <w:tc>
          <w:tcPr>
            <w:tcW w:w="1269" w:type="pct"/>
            <w:tcBorders>
              <w:top w:val="single" w:sz="6" w:space="0" w:color="auto"/>
              <w:left w:val="single" w:sz="6" w:space="0" w:color="auto"/>
              <w:bottom w:val="single" w:sz="6" w:space="0" w:color="auto"/>
              <w:right w:val="single" w:sz="6" w:space="0" w:color="auto"/>
            </w:tcBorders>
          </w:tcPr>
          <w:p w14:paraId="1FB95223" w14:textId="77777777" w:rsidR="00B11B17" w:rsidRPr="005D489D" w:rsidRDefault="00B11B17" w:rsidP="00E87108">
            <w:pPr>
              <w:ind w:left="57" w:right="57"/>
            </w:pPr>
          </w:p>
        </w:tc>
        <w:tc>
          <w:tcPr>
            <w:tcW w:w="639" w:type="pct"/>
            <w:tcBorders>
              <w:top w:val="single" w:sz="6" w:space="0" w:color="auto"/>
              <w:left w:val="single" w:sz="6" w:space="0" w:color="auto"/>
              <w:bottom w:val="single" w:sz="6" w:space="0" w:color="auto"/>
              <w:right w:val="single" w:sz="6" w:space="0" w:color="auto"/>
            </w:tcBorders>
          </w:tcPr>
          <w:p w14:paraId="2390C2B6" w14:textId="77777777" w:rsidR="00B11B17" w:rsidRPr="005D489D" w:rsidRDefault="00B11B17" w:rsidP="00E87108">
            <w:pPr>
              <w:ind w:left="57" w:right="57"/>
            </w:pPr>
          </w:p>
        </w:tc>
        <w:tc>
          <w:tcPr>
            <w:tcW w:w="879" w:type="pct"/>
            <w:tcBorders>
              <w:top w:val="single" w:sz="6" w:space="0" w:color="auto"/>
              <w:left w:val="single" w:sz="6" w:space="0" w:color="auto"/>
              <w:bottom w:val="single" w:sz="6" w:space="0" w:color="auto"/>
              <w:right w:val="single" w:sz="6" w:space="0" w:color="auto"/>
            </w:tcBorders>
          </w:tcPr>
          <w:p w14:paraId="038A8A3A" w14:textId="77777777" w:rsidR="00B11B17" w:rsidRPr="005D489D" w:rsidRDefault="00B11B17" w:rsidP="00E87108">
            <w:pPr>
              <w:ind w:left="57" w:right="57"/>
            </w:pPr>
          </w:p>
        </w:tc>
        <w:tc>
          <w:tcPr>
            <w:tcW w:w="1014" w:type="pct"/>
          </w:tcPr>
          <w:p w14:paraId="74E578D5" w14:textId="77777777" w:rsidR="00B11B17" w:rsidRPr="005D489D" w:rsidRDefault="00B11B17" w:rsidP="00E87108">
            <w:pPr>
              <w:ind w:left="57" w:right="57"/>
            </w:pPr>
          </w:p>
        </w:tc>
      </w:tr>
      <w:tr w:rsidR="00B11B17" w:rsidRPr="005D489D" w14:paraId="6742FD9F" w14:textId="77777777" w:rsidTr="00E87108">
        <w:trPr>
          <w:trHeight w:val="20"/>
        </w:trPr>
        <w:tc>
          <w:tcPr>
            <w:tcW w:w="458" w:type="pct"/>
            <w:tcBorders>
              <w:top w:val="single" w:sz="6" w:space="0" w:color="auto"/>
              <w:left w:val="single" w:sz="6" w:space="0" w:color="auto"/>
              <w:bottom w:val="single" w:sz="6" w:space="0" w:color="auto"/>
              <w:right w:val="single" w:sz="6" w:space="0" w:color="auto"/>
            </w:tcBorders>
          </w:tcPr>
          <w:p w14:paraId="5C7EDAE1" w14:textId="77777777" w:rsidR="00B11B17" w:rsidRPr="005D489D" w:rsidRDefault="00B11B17" w:rsidP="00E87108">
            <w:r w:rsidRPr="005D489D">
              <w:t>…</w:t>
            </w:r>
          </w:p>
        </w:tc>
        <w:tc>
          <w:tcPr>
            <w:tcW w:w="741" w:type="pct"/>
            <w:tcBorders>
              <w:top w:val="single" w:sz="6" w:space="0" w:color="auto"/>
              <w:left w:val="single" w:sz="6" w:space="0" w:color="auto"/>
              <w:bottom w:val="single" w:sz="6" w:space="0" w:color="auto"/>
              <w:right w:val="single" w:sz="6" w:space="0" w:color="auto"/>
            </w:tcBorders>
          </w:tcPr>
          <w:p w14:paraId="099FC71A" w14:textId="77777777" w:rsidR="00B11B17" w:rsidRPr="005D489D" w:rsidRDefault="00B11B17" w:rsidP="00E87108"/>
        </w:tc>
        <w:tc>
          <w:tcPr>
            <w:tcW w:w="1269" w:type="pct"/>
            <w:tcBorders>
              <w:top w:val="single" w:sz="6" w:space="0" w:color="auto"/>
              <w:left w:val="single" w:sz="6" w:space="0" w:color="auto"/>
              <w:bottom w:val="single" w:sz="6" w:space="0" w:color="auto"/>
              <w:right w:val="single" w:sz="6" w:space="0" w:color="auto"/>
            </w:tcBorders>
          </w:tcPr>
          <w:p w14:paraId="51A5F05C" w14:textId="77777777" w:rsidR="00B11B17" w:rsidRPr="005D489D" w:rsidRDefault="00B11B17" w:rsidP="00E87108"/>
        </w:tc>
        <w:tc>
          <w:tcPr>
            <w:tcW w:w="639" w:type="pct"/>
            <w:tcBorders>
              <w:top w:val="single" w:sz="6" w:space="0" w:color="auto"/>
              <w:left w:val="single" w:sz="6" w:space="0" w:color="auto"/>
              <w:bottom w:val="single" w:sz="6" w:space="0" w:color="auto"/>
              <w:right w:val="single" w:sz="6" w:space="0" w:color="auto"/>
            </w:tcBorders>
          </w:tcPr>
          <w:p w14:paraId="6602D0F0" w14:textId="77777777" w:rsidR="00B11B17" w:rsidRPr="005D489D" w:rsidRDefault="00B11B17" w:rsidP="00E87108"/>
        </w:tc>
        <w:tc>
          <w:tcPr>
            <w:tcW w:w="879" w:type="pct"/>
            <w:tcBorders>
              <w:top w:val="single" w:sz="6" w:space="0" w:color="auto"/>
              <w:left w:val="single" w:sz="6" w:space="0" w:color="auto"/>
              <w:bottom w:val="single" w:sz="6" w:space="0" w:color="auto"/>
              <w:right w:val="single" w:sz="6" w:space="0" w:color="auto"/>
            </w:tcBorders>
          </w:tcPr>
          <w:p w14:paraId="15166706" w14:textId="77777777" w:rsidR="00B11B17" w:rsidRPr="005D489D" w:rsidRDefault="00B11B17" w:rsidP="00E87108"/>
        </w:tc>
        <w:tc>
          <w:tcPr>
            <w:tcW w:w="1014" w:type="pct"/>
          </w:tcPr>
          <w:p w14:paraId="177B10DF" w14:textId="77777777" w:rsidR="00B11B17" w:rsidRPr="005D489D" w:rsidRDefault="00B11B17" w:rsidP="00E87108"/>
        </w:tc>
      </w:tr>
      <w:tr w:rsidR="00B11B17" w:rsidRPr="005D489D" w14:paraId="3746A3EF" w14:textId="77777777" w:rsidTr="00E87108">
        <w:trPr>
          <w:trHeight w:val="20"/>
        </w:trPr>
        <w:tc>
          <w:tcPr>
            <w:tcW w:w="5000" w:type="pct"/>
            <w:gridSpan w:val="6"/>
            <w:tcBorders>
              <w:top w:val="single" w:sz="6" w:space="0" w:color="auto"/>
              <w:left w:val="single" w:sz="6" w:space="0" w:color="auto"/>
              <w:bottom w:val="single" w:sz="6" w:space="0" w:color="auto"/>
            </w:tcBorders>
          </w:tcPr>
          <w:p w14:paraId="1008A8F6" w14:textId="77777777" w:rsidR="00B11B17" w:rsidRPr="005D489D" w:rsidRDefault="00B11B17" w:rsidP="00E87108">
            <w:pPr>
              <w:ind w:left="57" w:right="57"/>
            </w:pPr>
            <w:r w:rsidRPr="005D489D">
              <w:t xml:space="preserve">Специалисты </w:t>
            </w:r>
          </w:p>
        </w:tc>
      </w:tr>
      <w:tr w:rsidR="00B11B17" w:rsidRPr="005D489D" w14:paraId="14F557D2" w14:textId="77777777" w:rsidTr="00E87108">
        <w:trPr>
          <w:trHeight w:val="20"/>
        </w:trPr>
        <w:tc>
          <w:tcPr>
            <w:tcW w:w="458" w:type="pct"/>
            <w:tcBorders>
              <w:top w:val="single" w:sz="6" w:space="0" w:color="auto"/>
              <w:left w:val="single" w:sz="6" w:space="0" w:color="auto"/>
              <w:bottom w:val="single" w:sz="6" w:space="0" w:color="auto"/>
              <w:right w:val="single" w:sz="6" w:space="0" w:color="auto"/>
            </w:tcBorders>
          </w:tcPr>
          <w:p w14:paraId="2C0BD500" w14:textId="77777777" w:rsidR="00B11B17" w:rsidRPr="005D489D" w:rsidRDefault="00B11B17" w:rsidP="0029686C">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CF73E49" w14:textId="77777777" w:rsidR="00B11B17" w:rsidRPr="005D489D" w:rsidRDefault="00B11B17" w:rsidP="00E87108">
            <w:pPr>
              <w:ind w:left="57" w:right="57"/>
            </w:pPr>
          </w:p>
        </w:tc>
        <w:tc>
          <w:tcPr>
            <w:tcW w:w="1269" w:type="pct"/>
            <w:tcBorders>
              <w:top w:val="single" w:sz="6" w:space="0" w:color="auto"/>
              <w:left w:val="single" w:sz="6" w:space="0" w:color="auto"/>
              <w:bottom w:val="single" w:sz="6" w:space="0" w:color="auto"/>
              <w:right w:val="single" w:sz="6" w:space="0" w:color="auto"/>
            </w:tcBorders>
          </w:tcPr>
          <w:p w14:paraId="141D55D5" w14:textId="77777777" w:rsidR="00B11B17" w:rsidRPr="005D489D" w:rsidRDefault="00B11B17" w:rsidP="00E87108">
            <w:pPr>
              <w:ind w:left="57" w:right="57"/>
            </w:pPr>
          </w:p>
        </w:tc>
        <w:tc>
          <w:tcPr>
            <w:tcW w:w="639" w:type="pct"/>
            <w:tcBorders>
              <w:top w:val="single" w:sz="6" w:space="0" w:color="auto"/>
              <w:left w:val="single" w:sz="6" w:space="0" w:color="auto"/>
              <w:bottom w:val="single" w:sz="6" w:space="0" w:color="auto"/>
              <w:right w:val="single" w:sz="6" w:space="0" w:color="auto"/>
            </w:tcBorders>
          </w:tcPr>
          <w:p w14:paraId="447281A7" w14:textId="77777777" w:rsidR="00B11B17" w:rsidRPr="005D489D" w:rsidRDefault="00B11B17" w:rsidP="00E87108">
            <w:pPr>
              <w:ind w:left="57" w:right="57"/>
            </w:pPr>
          </w:p>
        </w:tc>
        <w:tc>
          <w:tcPr>
            <w:tcW w:w="879" w:type="pct"/>
            <w:tcBorders>
              <w:top w:val="single" w:sz="6" w:space="0" w:color="auto"/>
              <w:left w:val="single" w:sz="6" w:space="0" w:color="auto"/>
              <w:bottom w:val="single" w:sz="6" w:space="0" w:color="auto"/>
              <w:right w:val="single" w:sz="6" w:space="0" w:color="auto"/>
            </w:tcBorders>
          </w:tcPr>
          <w:p w14:paraId="77E4C320" w14:textId="77777777" w:rsidR="00B11B17" w:rsidRPr="005D489D" w:rsidRDefault="00B11B17" w:rsidP="00E87108">
            <w:pPr>
              <w:ind w:left="57" w:right="57"/>
            </w:pPr>
          </w:p>
        </w:tc>
        <w:tc>
          <w:tcPr>
            <w:tcW w:w="1014" w:type="pct"/>
          </w:tcPr>
          <w:p w14:paraId="1E1E8C34" w14:textId="77777777" w:rsidR="00B11B17" w:rsidRPr="005D489D" w:rsidRDefault="00B11B17" w:rsidP="00E87108">
            <w:pPr>
              <w:ind w:left="57" w:right="57"/>
            </w:pPr>
          </w:p>
        </w:tc>
      </w:tr>
      <w:tr w:rsidR="00B11B17" w:rsidRPr="005D489D" w14:paraId="0DDEA1BC" w14:textId="77777777" w:rsidTr="00E87108">
        <w:trPr>
          <w:trHeight w:val="20"/>
        </w:trPr>
        <w:tc>
          <w:tcPr>
            <w:tcW w:w="458" w:type="pct"/>
            <w:tcBorders>
              <w:top w:val="single" w:sz="6" w:space="0" w:color="auto"/>
              <w:left w:val="single" w:sz="6" w:space="0" w:color="auto"/>
              <w:bottom w:val="single" w:sz="6" w:space="0" w:color="auto"/>
              <w:right w:val="single" w:sz="6" w:space="0" w:color="auto"/>
            </w:tcBorders>
          </w:tcPr>
          <w:p w14:paraId="2336DE38" w14:textId="77777777" w:rsidR="00B11B17" w:rsidRPr="005D489D" w:rsidRDefault="00B11B17" w:rsidP="0029686C">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F7D666" w14:textId="77777777" w:rsidR="00B11B17" w:rsidRPr="005D489D" w:rsidRDefault="00B11B17" w:rsidP="00E87108">
            <w:pPr>
              <w:ind w:left="57" w:right="57"/>
            </w:pPr>
          </w:p>
        </w:tc>
        <w:tc>
          <w:tcPr>
            <w:tcW w:w="1269" w:type="pct"/>
            <w:tcBorders>
              <w:top w:val="single" w:sz="6" w:space="0" w:color="auto"/>
              <w:left w:val="single" w:sz="6" w:space="0" w:color="auto"/>
              <w:bottom w:val="single" w:sz="6" w:space="0" w:color="auto"/>
              <w:right w:val="single" w:sz="6" w:space="0" w:color="auto"/>
            </w:tcBorders>
          </w:tcPr>
          <w:p w14:paraId="60E8C88A" w14:textId="77777777" w:rsidR="00B11B17" w:rsidRPr="005D489D" w:rsidRDefault="00B11B17" w:rsidP="00E87108">
            <w:pPr>
              <w:ind w:left="57" w:right="57"/>
            </w:pPr>
          </w:p>
        </w:tc>
        <w:tc>
          <w:tcPr>
            <w:tcW w:w="639" w:type="pct"/>
            <w:tcBorders>
              <w:top w:val="single" w:sz="6" w:space="0" w:color="auto"/>
              <w:left w:val="single" w:sz="6" w:space="0" w:color="auto"/>
              <w:bottom w:val="single" w:sz="6" w:space="0" w:color="auto"/>
              <w:right w:val="single" w:sz="6" w:space="0" w:color="auto"/>
            </w:tcBorders>
          </w:tcPr>
          <w:p w14:paraId="5D624CE5" w14:textId="77777777" w:rsidR="00B11B17" w:rsidRPr="005D489D" w:rsidRDefault="00B11B17" w:rsidP="00E87108">
            <w:pPr>
              <w:ind w:left="57" w:right="57"/>
            </w:pPr>
          </w:p>
        </w:tc>
        <w:tc>
          <w:tcPr>
            <w:tcW w:w="879" w:type="pct"/>
            <w:tcBorders>
              <w:top w:val="single" w:sz="6" w:space="0" w:color="auto"/>
              <w:left w:val="single" w:sz="6" w:space="0" w:color="auto"/>
              <w:bottom w:val="single" w:sz="6" w:space="0" w:color="auto"/>
              <w:right w:val="single" w:sz="6" w:space="0" w:color="auto"/>
            </w:tcBorders>
          </w:tcPr>
          <w:p w14:paraId="1F2CC336" w14:textId="77777777" w:rsidR="00B11B17" w:rsidRPr="005D489D" w:rsidRDefault="00B11B17" w:rsidP="00E87108">
            <w:pPr>
              <w:ind w:left="57" w:right="57"/>
            </w:pPr>
          </w:p>
        </w:tc>
        <w:tc>
          <w:tcPr>
            <w:tcW w:w="1014" w:type="pct"/>
          </w:tcPr>
          <w:p w14:paraId="1349B62D" w14:textId="77777777" w:rsidR="00B11B17" w:rsidRPr="005D489D" w:rsidRDefault="00B11B17" w:rsidP="00E87108">
            <w:pPr>
              <w:ind w:left="57" w:right="57"/>
            </w:pPr>
          </w:p>
        </w:tc>
      </w:tr>
      <w:tr w:rsidR="00B11B17" w:rsidRPr="005D489D" w14:paraId="6549416D" w14:textId="77777777" w:rsidTr="00E87108">
        <w:trPr>
          <w:trHeight w:val="20"/>
        </w:trPr>
        <w:tc>
          <w:tcPr>
            <w:tcW w:w="458" w:type="pct"/>
            <w:tcBorders>
              <w:top w:val="single" w:sz="6" w:space="0" w:color="auto"/>
              <w:left w:val="single" w:sz="6" w:space="0" w:color="auto"/>
              <w:bottom w:val="single" w:sz="6" w:space="0" w:color="auto"/>
              <w:right w:val="single" w:sz="6" w:space="0" w:color="auto"/>
            </w:tcBorders>
          </w:tcPr>
          <w:p w14:paraId="30EF646B" w14:textId="77777777" w:rsidR="00B11B17" w:rsidRPr="005D489D" w:rsidRDefault="00B11B17" w:rsidP="00E87108">
            <w:r w:rsidRPr="005D489D">
              <w:t>…</w:t>
            </w:r>
          </w:p>
        </w:tc>
        <w:tc>
          <w:tcPr>
            <w:tcW w:w="741" w:type="pct"/>
            <w:tcBorders>
              <w:top w:val="single" w:sz="6" w:space="0" w:color="auto"/>
              <w:left w:val="single" w:sz="6" w:space="0" w:color="auto"/>
              <w:bottom w:val="single" w:sz="6" w:space="0" w:color="auto"/>
              <w:right w:val="single" w:sz="6" w:space="0" w:color="auto"/>
            </w:tcBorders>
          </w:tcPr>
          <w:p w14:paraId="6AEC1C68" w14:textId="77777777" w:rsidR="00B11B17" w:rsidRPr="005D489D" w:rsidRDefault="00B11B17" w:rsidP="00E87108"/>
        </w:tc>
        <w:tc>
          <w:tcPr>
            <w:tcW w:w="1269" w:type="pct"/>
            <w:tcBorders>
              <w:top w:val="single" w:sz="6" w:space="0" w:color="auto"/>
              <w:left w:val="single" w:sz="6" w:space="0" w:color="auto"/>
              <w:bottom w:val="single" w:sz="6" w:space="0" w:color="auto"/>
              <w:right w:val="single" w:sz="6" w:space="0" w:color="auto"/>
            </w:tcBorders>
          </w:tcPr>
          <w:p w14:paraId="7F0AC32E" w14:textId="77777777" w:rsidR="00B11B17" w:rsidRPr="005D489D" w:rsidRDefault="00B11B17" w:rsidP="00E87108"/>
        </w:tc>
        <w:tc>
          <w:tcPr>
            <w:tcW w:w="639" w:type="pct"/>
            <w:tcBorders>
              <w:top w:val="single" w:sz="6" w:space="0" w:color="auto"/>
              <w:left w:val="single" w:sz="6" w:space="0" w:color="auto"/>
              <w:bottom w:val="single" w:sz="6" w:space="0" w:color="auto"/>
              <w:right w:val="single" w:sz="6" w:space="0" w:color="auto"/>
            </w:tcBorders>
          </w:tcPr>
          <w:p w14:paraId="5AEEB039" w14:textId="77777777" w:rsidR="00B11B17" w:rsidRPr="005D489D" w:rsidRDefault="00B11B17" w:rsidP="00E87108"/>
        </w:tc>
        <w:tc>
          <w:tcPr>
            <w:tcW w:w="879" w:type="pct"/>
            <w:tcBorders>
              <w:top w:val="single" w:sz="6" w:space="0" w:color="auto"/>
              <w:left w:val="single" w:sz="6" w:space="0" w:color="auto"/>
              <w:bottom w:val="single" w:sz="6" w:space="0" w:color="auto"/>
              <w:right w:val="single" w:sz="6" w:space="0" w:color="auto"/>
            </w:tcBorders>
          </w:tcPr>
          <w:p w14:paraId="11EB65EF" w14:textId="77777777" w:rsidR="00B11B17" w:rsidRPr="005D489D" w:rsidRDefault="00B11B17" w:rsidP="00E87108"/>
        </w:tc>
        <w:tc>
          <w:tcPr>
            <w:tcW w:w="1014" w:type="pct"/>
          </w:tcPr>
          <w:p w14:paraId="0EB23288" w14:textId="77777777" w:rsidR="00B11B17" w:rsidRPr="005D489D" w:rsidRDefault="00B11B17" w:rsidP="00E87108"/>
        </w:tc>
      </w:tr>
      <w:tr w:rsidR="00B11B17" w:rsidRPr="005D489D" w14:paraId="2F3D5192" w14:textId="77777777" w:rsidTr="00E87108">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465FF160" w14:textId="77777777" w:rsidR="00B11B17" w:rsidRPr="005D489D" w:rsidRDefault="00B11B17" w:rsidP="00E87108">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69BBD699" w14:textId="77777777" w:rsidR="00B11B17" w:rsidRPr="005D489D" w:rsidRDefault="00B11B17" w:rsidP="00E87108"/>
        </w:tc>
        <w:tc>
          <w:tcPr>
            <w:tcW w:w="639" w:type="pct"/>
            <w:tcBorders>
              <w:top w:val="single" w:sz="6" w:space="0" w:color="auto"/>
              <w:left w:val="single" w:sz="6" w:space="0" w:color="auto"/>
              <w:bottom w:val="single" w:sz="6" w:space="0" w:color="auto"/>
              <w:right w:val="single" w:sz="6" w:space="0" w:color="auto"/>
            </w:tcBorders>
          </w:tcPr>
          <w:p w14:paraId="6624ACE8" w14:textId="77777777" w:rsidR="00B11B17" w:rsidRPr="005D489D" w:rsidRDefault="00B11B17" w:rsidP="00E87108"/>
        </w:tc>
        <w:tc>
          <w:tcPr>
            <w:tcW w:w="879" w:type="pct"/>
            <w:tcBorders>
              <w:top w:val="single" w:sz="6" w:space="0" w:color="auto"/>
              <w:left w:val="single" w:sz="6" w:space="0" w:color="auto"/>
              <w:bottom w:val="single" w:sz="6" w:space="0" w:color="auto"/>
              <w:right w:val="single" w:sz="6" w:space="0" w:color="auto"/>
            </w:tcBorders>
          </w:tcPr>
          <w:p w14:paraId="280A2DC1" w14:textId="77777777" w:rsidR="00B11B17" w:rsidRPr="005D489D" w:rsidRDefault="00B11B17" w:rsidP="00E87108"/>
        </w:tc>
        <w:tc>
          <w:tcPr>
            <w:tcW w:w="1014" w:type="pct"/>
          </w:tcPr>
          <w:p w14:paraId="298A070D" w14:textId="77777777" w:rsidR="00B11B17" w:rsidRPr="005D489D" w:rsidRDefault="00B11B17" w:rsidP="00E87108"/>
        </w:tc>
      </w:tr>
    </w:tbl>
    <w:p w14:paraId="5E6F0B54" w14:textId="77777777" w:rsidR="00B11B17" w:rsidRPr="00020431" w:rsidRDefault="00B11B17" w:rsidP="00B11B17">
      <w:pPr>
        <w:tabs>
          <w:tab w:val="num" w:pos="1134"/>
        </w:tabs>
        <w:spacing w:after="120"/>
        <w:ind w:left="972"/>
        <w:contextualSpacing/>
        <w:jc w:val="both"/>
        <w:rPr>
          <w:b/>
          <w:sz w:val="28"/>
        </w:rPr>
      </w:pPr>
    </w:p>
    <w:p w14:paraId="651285AE" w14:textId="77777777" w:rsidR="00B11B17" w:rsidRDefault="00B11B17" w:rsidP="00B11B17">
      <w:pPr>
        <w:rPr>
          <w:szCs w:val="24"/>
        </w:rPr>
      </w:pPr>
      <w:r>
        <w:rPr>
          <w:szCs w:val="24"/>
        </w:rPr>
        <w:t>___________________________________________</w:t>
      </w:r>
    </w:p>
    <w:p w14:paraId="129F6132" w14:textId="77777777" w:rsidR="00B11B17" w:rsidRDefault="00B11B17" w:rsidP="00B11B17">
      <w:pPr>
        <w:rPr>
          <w:szCs w:val="24"/>
          <w:vertAlign w:val="subscript"/>
        </w:rPr>
      </w:pPr>
      <w:r>
        <w:rPr>
          <w:szCs w:val="24"/>
          <w:vertAlign w:val="subscript"/>
        </w:rPr>
        <w:t xml:space="preserve">                                                           (подпись, М.П)</w:t>
      </w:r>
    </w:p>
    <w:p w14:paraId="07606DBF" w14:textId="77777777" w:rsidR="00B11B17" w:rsidRDefault="00B11B17" w:rsidP="00B11B17">
      <w:pPr>
        <w:rPr>
          <w:szCs w:val="24"/>
          <w:vertAlign w:val="subscript"/>
        </w:rPr>
      </w:pPr>
      <w:r>
        <w:rPr>
          <w:szCs w:val="24"/>
        </w:rPr>
        <w:t>___________________________________________</w:t>
      </w:r>
      <w:r>
        <w:rPr>
          <w:szCs w:val="24"/>
          <w:vertAlign w:val="subscript"/>
        </w:rPr>
        <w:t>_____________________________________________________________</w:t>
      </w:r>
    </w:p>
    <w:p w14:paraId="195EDCCE" w14:textId="77777777" w:rsidR="00B11B17" w:rsidRDefault="00B11B17" w:rsidP="00B11B17">
      <w:pPr>
        <w:rPr>
          <w:szCs w:val="24"/>
          <w:vertAlign w:val="subscript"/>
        </w:rPr>
      </w:pPr>
      <w:r>
        <w:rPr>
          <w:szCs w:val="24"/>
          <w:vertAlign w:val="subscript"/>
        </w:rPr>
        <w:t xml:space="preserve">                            (фамилия, имя, отчество подписавшего, должность)</w:t>
      </w:r>
    </w:p>
    <w:p w14:paraId="674988F3" w14:textId="77777777" w:rsidR="00B11B17" w:rsidRDefault="00B11B17" w:rsidP="00B11B17">
      <w:pPr>
        <w:rPr>
          <w:sz w:val="22"/>
          <w:szCs w:val="22"/>
        </w:rPr>
      </w:pPr>
    </w:p>
    <w:p w14:paraId="0B17C260" w14:textId="77777777" w:rsidR="00B11B17" w:rsidRPr="0094139B" w:rsidRDefault="00B11B17" w:rsidP="00B11B1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988862A" w14:textId="77777777" w:rsidR="00B11B17" w:rsidRDefault="00B11B17" w:rsidP="00B11B17">
      <w:pPr>
        <w:rPr>
          <w:sz w:val="22"/>
          <w:szCs w:val="22"/>
        </w:rPr>
      </w:pPr>
    </w:p>
    <w:p w14:paraId="758FAFF4" w14:textId="77777777" w:rsidR="00B11B17" w:rsidRPr="006B5CFF" w:rsidRDefault="00B11B17" w:rsidP="00B11B17">
      <w:r w:rsidRPr="006B5CFF">
        <w:t>Инструкция по заполнению:</w:t>
      </w:r>
    </w:p>
    <w:p w14:paraId="245E1469" w14:textId="77777777" w:rsidR="00B11B17" w:rsidRPr="006B5CFF" w:rsidRDefault="00B11B17" w:rsidP="00B11B17">
      <w:r w:rsidRPr="006B5CFF">
        <w:t>1. Участник закупки заполняет поля формы в соответствии с инструкциями, приведенными по тексту формы.</w:t>
      </w:r>
    </w:p>
    <w:p w14:paraId="4841C1DB" w14:textId="77777777" w:rsidR="00B11B17" w:rsidRDefault="00B11B17" w:rsidP="00B11B17">
      <w:r w:rsidRPr="006B5CFF">
        <w:t>2.</w:t>
      </w:r>
      <w:r>
        <w:t xml:space="preserve"> В данной форме приводятся сведения о специалистах, которые будут привлечены к исполнению Договора. </w:t>
      </w:r>
    </w:p>
    <w:p w14:paraId="1DB6D3DD" w14:textId="77777777" w:rsidR="00B11B17" w:rsidRDefault="00B11B17" w:rsidP="00B11B17">
      <w:r>
        <w:t>3. Форма должна быть подписана и скреплена оттиском печати (при наличии).</w:t>
      </w:r>
    </w:p>
    <w:p w14:paraId="09EA8EF1" w14:textId="77777777" w:rsidR="00B11B17" w:rsidRDefault="00B11B17" w:rsidP="00B11B17">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67A7C3C" w14:textId="77777777" w:rsidR="00B11B17" w:rsidRDefault="00B11B17" w:rsidP="00B11B17">
      <w:pPr>
        <w:rPr>
          <w:sz w:val="22"/>
          <w:szCs w:val="22"/>
        </w:rPr>
      </w:pPr>
      <w:r>
        <w:rPr>
          <w:sz w:val="22"/>
          <w:szCs w:val="22"/>
        </w:rPr>
        <w:br w:type="page"/>
      </w:r>
    </w:p>
    <w:p w14:paraId="23FCC49E" w14:textId="77777777" w:rsidR="00B11B17" w:rsidRDefault="00B11B17" w:rsidP="00B11B17">
      <w:pPr>
        <w:suppressAutoHyphens/>
        <w:ind w:left="-284"/>
        <w:rPr>
          <w:b/>
          <w:sz w:val="24"/>
        </w:rPr>
      </w:pPr>
      <w:r w:rsidRPr="00D23DB8">
        <w:rPr>
          <w:b/>
          <w:sz w:val="24"/>
        </w:rPr>
        <w:lastRenderedPageBreak/>
        <w:t xml:space="preserve">ФОРМА </w:t>
      </w:r>
      <w:r>
        <w:rPr>
          <w:b/>
          <w:sz w:val="24"/>
        </w:rPr>
        <w:t>6</w:t>
      </w:r>
      <w:r w:rsidRPr="00D23DB8">
        <w:rPr>
          <w:b/>
          <w:sz w:val="24"/>
        </w:rPr>
        <w:t>.</w:t>
      </w:r>
    </w:p>
    <w:p w14:paraId="330FAB6E" w14:textId="77777777" w:rsidR="00B11B17" w:rsidRDefault="00B11B17" w:rsidP="00B11B17">
      <w:pPr>
        <w:suppressAutoHyphens/>
        <w:ind w:left="-284"/>
      </w:pPr>
      <w:r w:rsidRPr="00D40A9A">
        <w:t>Сведения о материально-технических ресурсах</w:t>
      </w:r>
      <w:bookmarkStart w:id="95" w:name="_GoBack"/>
      <w:bookmarkEnd w:id="95"/>
    </w:p>
    <w:p w14:paraId="7B30601E" w14:textId="77777777" w:rsidR="00B11B17" w:rsidRPr="00D40A9A" w:rsidRDefault="00B11B17" w:rsidP="00B11B17">
      <w:pPr>
        <w:suppressAutoHyphens/>
        <w:ind w:left="-284"/>
      </w:pPr>
    </w:p>
    <w:p w14:paraId="09E451D8" w14:textId="77777777" w:rsidR="00B11B17" w:rsidRPr="00EF2A21" w:rsidRDefault="00B11B17" w:rsidP="00B11B1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247129" w14:textId="77777777" w:rsidR="00B11B17" w:rsidRDefault="00B11B17" w:rsidP="00B11B17">
      <w:pPr>
        <w:ind w:left="-142"/>
      </w:pPr>
    </w:p>
    <w:p w14:paraId="6C15F361" w14:textId="77777777" w:rsidR="00B11B17" w:rsidRDefault="00B11B17" w:rsidP="00B11B1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126C700" w14:textId="77777777" w:rsidR="00B11B17" w:rsidRDefault="00B11B17" w:rsidP="00B11B17">
      <w:pPr>
        <w:ind w:left="-142"/>
      </w:pPr>
      <w:r>
        <w:t xml:space="preserve">ИНН Участника закупки: </w:t>
      </w:r>
      <w:r w:rsidRPr="0094139B">
        <w:rPr>
          <w:i/>
          <w:color w:val="A6A6A6" w:themeColor="background1" w:themeShade="A6"/>
        </w:rPr>
        <w:t>(указать при наличии)</w:t>
      </w:r>
    </w:p>
    <w:p w14:paraId="67AD2117" w14:textId="77777777" w:rsidR="00B11B17" w:rsidRDefault="00B11B17" w:rsidP="00B11B1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7DB643E" w14:textId="77777777" w:rsidR="00B11B17" w:rsidRPr="00D40A9A" w:rsidRDefault="00B11B17" w:rsidP="00B11B17">
      <w:pPr>
        <w:suppressAutoHyphens/>
        <w:jc w:val="center"/>
        <w:rPr>
          <w:sz w:val="24"/>
        </w:rPr>
      </w:pPr>
    </w:p>
    <w:p w14:paraId="36A18626" w14:textId="77777777" w:rsidR="00B11B17" w:rsidRPr="00D23DB8" w:rsidRDefault="00B11B17" w:rsidP="00B11B17">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6DA441BC" w14:textId="77777777" w:rsidR="00B11B17" w:rsidRDefault="00B11B17" w:rsidP="00B11B17">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B11B17" w:rsidRPr="00D40A9A" w14:paraId="7405953E" w14:textId="77777777" w:rsidTr="00E87108">
        <w:tc>
          <w:tcPr>
            <w:tcW w:w="704" w:type="dxa"/>
          </w:tcPr>
          <w:p w14:paraId="517AB2A5" w14:textId="77777777" w:rsidR="00B11B17" w:rsidRPr="00D40A9A" w:rsidRDefault="00B11B17" w:rsidP="00E87108">
            <w:pPr>
              <w:suppressAutoHyphens/>
              <w:spacing w:after="120"/>
              <w:jc w:val="center"/>
              <w:rPr>
                <w:sz w:val="18"/>
                <w:szCs w:val="18"/>
              </w:rPr>
            </w:pPr>
            <w:r w:rsidRPr="00D40A9A">
              <w:rPr>
                <w:sz w:val="18"/>
                <w:szCs w:val="18"/>
              </w:rPr>
              <w:t>№ п/п</w:t>
            </w:r>
          </w:p>
        </w:tc>
        <w:tc>
          <w:tcPr>
            <w:tcW w:w="1738" w:type="dxa"/>
          </w:tcPr>
          <w:p w14:paraId="6B244CC4" w14:textId="77777777" w:rsidR="00B11B17" w:rsidRPr="00D40A9A" w:rsidRDefault="00B11B17" w:rsidP="00E87108">
            <w:pPr>
              <w:suppressAutoHyphens/>
              <w:spacing w:after="120"/>
              <w:jc w:val="center"/>
              <w:rPr>
                <w:sz w:val="18"/>
                <w:szCs w:val="18"/>
              </w:rPr>
            </w:pPr>
            <w:r w:rsidRPr="00D40A9A">
              <w:rPr>
                <w:sz w:val="18"/>
                <w:szCs w:val="18"/>
              </w:rPr>
              <w:t>Наименование</w:t>
            </w:r>
          </w:p>
        </w:tc>
        <w:tc>
          <w:tcPr>
            <w:tcW w:w="1221" w:type="dxa"/>
          </w:tcPr>
          <w:p w14:paraId="6AA1D976" w14:textId="77777777" w:rsidR="00B11B17" w:rsidRPr="00D40A9A" w:rsidRDefault="00B11B17" w:rsidP="00E87108">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5E207130" w14:textId="77777777" w:rsidR="00B11B17" w:rsidRPr="00D40A9A" w:rsidRDefault="00B11B17" w:rsidP="00E87108">
            <w:pPr>
              <w:suppressAutoHyphens/>
              <w:spacing w:after="120"/>
              <w:jc w:val="center"/>
              <w:rPr>
                <w:sz w:val="18"/>
                <w:szCs w:val="18"/>
              </w:rPr>
            </w:pPr>
            <w:r w:rsidRPr="00D40A9A">
              <w:rPr>
                <w:sz w:val="18"/>
                <w:szCs w:val="18"/>
              </w:rPr>
              <w:t>Год выпуска</w:t>
            </w:r>
          </w:p>
        </w:tc>
        <w:tc>
          <w:tcPr>
            <w:tcW w:w="1221" w:type="dxa"/>
          </w:tcPr>
          <w:p w14:paraId="1DA318CE" w14:textId="77777777" w:rsidR="00B11B17" w:rsidRPr="00D40A9A" w:rsidRDefault="00B11B17" w:rsidP="00E87108">
            <w:pPr>
              <w:suppressAutoHyphens/>
              <w:spacing w:after="120"/>
              <w:jc w:val="center"/>
              <w:rPr>
                <w:sz w:val="18"/>
                <w:szCs w:val="18"/>
              </w:rPr>
            </w:pPr>
            <w:r w:rsidRPr="00D40A9A">
              <w:rPr>
                <w:sz w:val="18"/>
                <w:szCs w:val="18"/>
              </w:rPr>
              <w:t>% амортизации</w:t>
            </w:r>
          </w:p>
        </w:tc>
        <w:tc>
          <w:tcPr>
            <w:tcW w:w="1221" w:type="dxa"/>
          </w:tcPr>
          <w:p w14:paraId="14FB4C90" w14:textId="77777777" w:rsidR="00B11B17" w:rsidRPr="00D40A9A" w:rsidRDefault="00B11B17" w:rsidP="00E87108">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07B4ECDC" w14:textId="77777777" w:rsidR="00B11B17" w:rsidRPr="00D40A9A" w:rsidRDefault="00B11B17" w:rsidP="00E87108">
            <w:pPr>
              <w:suppressAutoHyphens/>
              <w:spacing w:after="120"/>
              <w:jc w:val="center"/>
              <w:rPr>
                <w:sz w:val="18"/>
                <w:szCs w:val="18"/>
              </w:rPr>
            </w:pPr>
            <w:r w:rsidRPr="00D40A9A">
              <w:rPr>
                <w:sz w:val="18"/>
                <w:szCs w:val="18"/>
              </w:rPr>
              <w:t>Кол-во единиц</w:t>
            </w:r>
          </w:p>
        </w:tc>
        <w:tc>
          <w:tcPr>
            <w:tcW w:w="1222" w:type="dxa"/>
          </w:tcPr>
          <w:p w14:paraId="42EF5E68" w14:textId="77777777" w:rsidR="00B11B17" w:rsidRPr="00D40A9A" w:rsidRDefault="00B11B17" w:rsidP="00E87108">
            <w:pPr>
              <w:suppressAutoHyphens/>
              <w:spacing w:after="120"/>
              <w:jc w:val="center"/>
              <w:rPr>
                <w:sz w:val="18"/>
                <w:szCs w:val="18"/>
              </w:rPr>
            </w:pPr>
            <w:r w:rsidRPr="00D40A9A">
              <w:rPr>
                <w:sz w:val="18"/>
                <w:szCs w:val="18"/>
              </w:rPr>
              <w:t>Примечания</w:t>
            </w:r>
          </w:p>
        </w:tc>
      </w:tr>
      <w:tr w:rsidR="00B11B17" w:rsidRPr="00D40A9A" w14:paraId="498879DC" w14:textId="77777777" w:rsidTr="00E87108">
        <w:trPr>
          <w:trHeight w:val="107"/>
        </w:trPr>
        <w:tc>
          <w:tcPr>
            <w:tcW w:w="704" w:type="dxa"/>
            <w:vAlign w:val="center"/>
          </w:tcPr>
          <w:p w14:paraId="153B6715" w14:textId="77777777" w:rsidR="00B11B17" w:rsidRPr="00D40A9A" w:rsidRDefault="00B11B17" w:rsidP="00E87108">
            <w:pPr>
              <w:suppressAutoHyphens/>
              <w:jc w:val="center"/>
              <w:rPr>
                <w:sz w:val="18"/>
                <w:szCs w:val="18"/>
              </w:rPr>
            </w:pPr>
            <w:r w:rsidRPr="00D40A9A">
              <w:rPr>
                <w:sz w:val="18"/>
                <w:szCs w:val="18"/>
              </w:rPr>
              <w:t>1</w:t>
            </w:r>
          </w:p>
        </w:tc>
        <w:tc>
          <w:tcPr>
            <w:tcW w:w="1738" w:type="dxa"/>
            <w:vAlign w:val="center"/>
          </w:tcPr>
          <w:p w14:paraId="22EE5856" w14:textId="77777777" w:rsidR="00B11B17" w:rsidRPr="00D40A9A" w:rsidRDefault="00B11B17" w:rsidP="00E87108">
            <w:pPr>
              <w:suppressAutoHyphens/>
              <w:jc w:val="center"/>
              <w:rPr>
                <w:sz w:val="18"/>
                <w:szCs w:val="18"/>
              </w:rPr>
            </w:pPr>
            <w:r w:rsidRPr="00D40A9A">
              <w:rPr>
                <w:sz w:val="18"/>
                <w:szCs w:val="18"/>
              </w:rPr>
              <w:t>2</w:t>
            </w:r>
          </w:p>
        </w:tc>
        <w:tc>
          <w:tcPr>
            <w:tcW w:w="1221" w:type="dxa"/>
            <w:vAlign w:val="center"/>
          </w:tcPr>
          <w:p w14:paraId="2CBFAE90" w14:textId="77777777" w:rsidR="00B11B17" w:rsidRPr="00D40A9A" w:rsidRDefault="00B11B17" w:rsidP="00E87108">
            <w:pPr>
              <w:suppressAutoHyphens/>
              <w:jc w:val="center"/>
              <w:rPr>
                <w:sz w:val="18"/>
                <w:szCs w:val="18"/>
              </w:rPr>
            </w:pPr>
            <w:r w:rsidRPr="00D40A9A">
              <w:rPr>
                <w:sz w:val="18"/>
                <w:szCs w:val="18"/>
              </w:rPr>
              <w:t>3</w:t>
            </w:r>
          </w:p>
        </w:tc>
        <w:tc>
          <w:tcPr>
            <w:tcW w:w="1221" w:type="dxa"/>
            <w:vAlign w:val="center"/>
          </w:tcPr>
          <w:p w14:paraId="5098A38D" w14:textId="77777777" w:rsidR="00B11B17" w:rsidRPr="00D40A9A" w:rsidRDefault="00B11B17" w:rsidP="00E87108">
            <w:pPr>
              <w:suppressAutoHyphens/>
              <w:jc w:val="center"/>
              <w:rPr>
                <w:sz w:val="18"/>
                <w:szCs w:val="18"/>
              </w:rPr>
            </w:pPr>
            <w:r w:rsidRPr="00D40A9A">
              <w:rPr>
                <w:sz w:val="18"/>
                <w:szCs w:val="18"/>
              </w:rPr>
              <w:t>4</w:t>
            </w:r>
          </w:p>
        </w:tc>
        <w:tc>
          <w:tcPr>
            <w:tcW w:w="1221" w:type="dxa"/>
            <w:vAlign w:val="center"/>
          </w:tcPr>
          <w:p w14:paraId="0AC73EE1" w14:textId="77777777" w:rsidR="00B11B17" w:rsidRPr="00D40A9A" w:rsidRDefault="00B11B17" w:rsidP="00E87108">
            <w:pPr>
              <w:suppressAutoHyphens/>
              <w:jc w:val="center"/>
              <w:rPr>
                <w:sz w:val="18"/>
                <w:szCs w:val="18"/>
              </w:rPr>
            </w:pPr>
            <w:r w:rsidRPr="00D40A9A">
              <w:rPr>
                <w:sz w:val="18"/>
                <w:szCs w:val="18"/>
              </w:rPr>
              <w:t>5</w:t>
            </w:r>
          </w:p>
        </w:tc>
        <w:tc>
          <w:tcPr>
            <w:tcW w:w="1221" w:type="dxa"/>
            <w:vAlign w:val="center"/>
          </w:tcPr>
          <w:p w14:paraId="18C3EB5F" w14:textId="77777777" w:rsidR="00B11B17" w:rsidRPr="00D40A9A" w:rsidRDefault="00B11B17" w:rsidP="00E87108">
            <w:pPr>
              <w:suppressAutoHyphens/>
              <w:jc w:val="center"/>
              <w:rPr>
                <w:sz w:val="18"/>
                <w:szCs w:val="18"/>
              </w:rPr>
            </w:pPr>
            <w:r w:rsidRPr="00D40A9A">
              <w:rPr>
                <w:sz w:val="18"/>
                <w:szCs w:val="18"/>
              </w:rPr>
              <w:t>6</w:t>
            </w:r>
          </w:p>
        </w:tc>
        <w:tc>
          <w:tcPr>
            <w:tcW w:w="1222" w:type="dxa"/>
            <w:vAlign w:val="center"/>
          </w:tcPr>
          <w:p w14:paraId="2F2966BE" w14:textId="77777777" w:rsidR="00B11B17" w:rsidRPr="00D40A9A" w:rsidRDefault="00B11B17" w:rsidP="00E87108">
            <w:pPr>
              <w:suppressAutoHyphens/>
              <w:jc w:val="center"/>
              <w:rPr>
                <w:sz w:val="18"/>
                <w:szCs w:val="18"/>
              </w:rPr>
            </w:pPr>
            <w:r w:rsidRPr="00D40A9A">
              <w:rPr>
                <w:sz w:val="18"/>
                <w:szCs w:val="18"/>
              </w:rPr>
              <w:t>7</w:t>
            </w:r>
          </w:p>
        </w:tc>
        <w:tc>
          <w:tcPr>
            <w:tcW w:w="1222" w:type="dxa"/>
            <w:vAlign w:val="center"/>
          </w:tcPr>
          <w:p w14:paraId="62574895" w14:textId="77777777" w:rsidR="00B11B17" w:rsidRPr="00D40A9A" w:rsidRDefault="00B11B17" w:rsidP="00E87108">
            <w:pPr>
              <w:suppressAutoHyphens/>
              <w:jc w:val="center"/>
              <w:rPr>
                <w:sz w:val="18"/>
                <w:szCs w:val="18"/>
              </w:rPr>
            </w:pPr>
            <w:r w:rsidRPr="00D40A9A">
              <w:rPr>
                <w:sz w:val="18"/>
                <w:szCs w:val="18"/>
              </w:rPr>
              <w:t>8</w:t>
            </w:r>
          </w:p>
        </w:tc>
      </w:tr>
      <w:tr w:rsidR="00B11B17" w:rsidRPr="00D40A9A" w14:paraId="6E75A928" w14:textId="77777777" w:rsidTr="00E87108">
        <w:tc>
          <w:tcPr>
            <w:tcW w:w="704" w:type="dxa"/>
          </w:tcPr>
          <w:p w14:paraId="13B7BED2" w14:textId="77777777" w:rsidR="00B11B17" w:rsidRPr="00D40A9A" w:rsidRDefault="00B11B17" w:rsidP="00E87108">
            <w:pPr>
              <w:suppressAutoHyphens/>
              <w:spacing w:after="120"/>
              <w:jc w:val="center"/>
            </w:pPr>
            <w:r>
              <w:t>1.</w:t>
            </w:r>
          </w:p>
        </w:tc>
        <w:tc>
          <w:tcPr>
            <w:tcW w:w="1738" w:type="dxa"/>
          </w:tcPr>
          <w:p w14:paraId="0B204639" w14:textId="77777777" w:rsidR="00B11B17" w:rsidRPr="00D40A9A" w:rsidRDefault="00B11B17" w:rsidP="00E87108">
            <w:pPr>
              <w:suppressAutoHyphens/>
              <w:spacing w:after="120"/>
              <w:jc w:val="center"/>
            </w:pPr>
          </w:p>
        </w:tc>
        <w:tc>
          <w:tcPr>
            <w:tcW w:w="1221" w:type="dxa"/>
          </w:tcPr>
          <w:p w14:paraId="7032BA91" w14:textId="77777777" w:rsidR="00B11B17" w:rsidRPr="00D40A9A" w:rsidRDefault="00B11B17" w:rsidP="00E87108">
            <w:pPr>
              <w:suppressAutoHyphens/>
              <w:spacing w:after="120"/>
              <w:jc w:val="center"/>
            </w:pPr>
          </w:p>
        </w:tc>
        <w:tc>
          <w:tcPr>
            <w:tcW w:w="1221" w:type="dxa"/>
          </w:tcPr>
          <w:p w14:paraId="652C3FEA" w14:textId="77777777" w:rsidR="00B11B17" w:rsidRPr="00D40A9A" w:rsidRDefault="00B11B17" w:rsidP="00E87108">
            <w:pPr>
              <w:suppressAutoHyphens/>
              <w:spacing w:after="120"/>
              <w:jc w:val="center"/>
            </w:pPr>
          </w:p>
        </w:tc>
        <w:tc>
          <w:tcPr>
            <w:tcW w:w="1221" w:type="dxa"/>
          </w:tcPr>
          <w:p w14:paraId="6D9CDBEE" w14:textId="77777777" w:rsidR="00B11B17" w:rsidRPr="00D40A9A" w:rsidRDefault="00B11B17" w:rsidP="00E87108">
            <w:pPr>
              <w:suppressAutoHyphens/>
              <w:spacing w:after="120"/>
              <w:jc w:val="center"/>
            </w:pPr>
          </w:p>
        </w:tc>
        <w:tc>
          <w:tcPr>
            <w:tcW w:w="1221" w:type="dxa"/>
          </w:tcPr>
          <w:p w14:paraId="35AE3731" w14:textId="77777777" w:rsidR="00B11B17" w:rsidRPr="00D40A9A" w:rsidRDefault="00B11B17" w:rsidP="00E87108">
            <w:pPr>
              <w:suppressAutoHyphens/>
              <w:spacing w:after="120"/>
              <w:jc w:val="center"/>
            </w:pPr>
          </w:p>
        </w:tc>
        <w:tc>
          <w:tcPr>
            <w:tcW w:w="1222" w:type="dxa"/>
          </w:tcPr>
          <w:p w14:paraId="778824D8" w14:textId="77777777" w:rsidR="00B11B17" w:rsidRPr="00D40A9A" w:rsidRDefault="00B11B17" w:rsidP="00E87108">
            <w:pPr>
              <w:suppressAutoHyphens/>
              <w:spacing w:after="120"/>
              <w:jc w:val="center"/>
            </w:pPr>
          </w:p>
        </w:tc>
        <w:tc>
          <w:tcPr>
            <w:tcW w:w="1222" w:type="dxa"/>
          </w:tcPr>
          <w:p w14:paraId="3CFA6EB3" w14:textId="77777777" w:rsidR="00B11B17" w:rsidRPr="00D40A9A" w:rsidRDefault="00B11B17" w:rsidP="00E87108">
            <w:pPr>
              <w:suppressAutoHyphens/>
              <w:spacing w:after="120"/>
              <w:jc w:val="center"/>
            </w:pPr>
          </w:p>
        </w:tc>
      </w:tr>
      <w:tr w:rsidR="00B11B17" w:rsidRPr="00D40A9A" w14:paraId="7557A2BD" w14:textId="77777777" w:rsidTr="00E87108">
        <w:tc>
          <w:tcPr>
            <w:tcW w:w="704" w:type="dxa"/>
          </w:tcPr>
          <w:p w14:paraId="32E76575" w14:textId="77777777" w:rsidR="00B11B17" w:rsidRPr="00D40A9A" w:rsidRDefault="00B11B17" w:rsidP="00E87108">
            <w:pPr>
              <w:suppressAutoHyphens/>
              <w:spacing w:after="120"/>
              <w:jc w:val="center"/>
            </w:pPr>
            <w:r>
              <w:t>2.</w:t>
            </w:r>
          </w:p>
        </w:tc>
        <w:tc>
          <w:tcPr>
            <w:tcW w:w="1738" w:type="dxa"/>
          </w:tcPr>
          <w:p w14:paraId="722C1224" w14:textId="77777777" w:rsidR="00B11B17" w:rsidRPr="00D40A9A" w:rsidRDefault="00B11B17" w:rsidP="00E87108">
            <w:pPr>
              <w:suppressAutoHyphens/>
              <w:spacing w:after="120"/>
              <w:jc w:val="center"/>
            </w:pPr>
          </w:p>
        </w:tc>
        <w:tc>
          <w:tcPr>
            <w:tcW w:w="1221" w:type="dxa"/>
          </w:tcPr>
          <w:p w14:paraId="1FC0EAB6" w14:textId="77777777" w:rsidR="00B11B17" w:rsidRPr="00D40A9A" w:rsidRDefault="00B11B17" w:rsidP="00E87108">
            <w:pPr>
              <w:suppressAutoHyphens/>
              <w:spacing w:after="120"/>
              <w:jc w:val="center"/>
            </w:pPr>
          </w:p>
        </w:tc>
        <w:tc>
          <w:tcPr>
            <w:tcW w:w="1221" w:type="dxa"/>
          </w:tcPr>
          <w:p w14:paraId="46F916DE" w14:textId="77777777" w:rsidR="00B11B17" w:rsidRPr="00D40A9A" w:rsidRDefault="00B11B17" w:rsidP="00E87108">
            <w:pPr>
              <w:suppressAutoHyphens/>
              <w:spacing w:after="120"/>
              <w:jc w:val="center"/>
            </w:pPr>
          </w:p>
        </w:tc>
        <w:tc>
          <w:tcPr>
            <w:tcW w:w="1221" w:type="dxa"/>
          </w:tcPr>
          <w:p w14:paraId="5CEF18D1" w14:textId="77777777" w:rsidR="00B11B17" w:rsidRPr="00D40A9A" w:rsidRDefault="00B11B17" w:rsidP="00E87108">
            <w:pPr>
              <w:suppressAutoHyphens/>
              <w:spacing w:after="120"/>
              <w:jc w:val="center"/>
            </w:pPr>
          </w:p>
        </w:tc>
        <w:tc>
          <w:tcPr>
            <w:tcW w:w="1221" w:type="dxa"/>
          </w:tcPr>
          <w:p w14:paraId="5B97DF6B" w14:textId="77777777" w:rsidR="00B11B17" w:rsidRPr="00D40A9A" w:rsidRDefault="00B11B17" w:rsidP="00E87108">
            <w:pPr>
              <w:suppressAutoHyphens/>
              <w:spacing w:after="120"/>
              <w:jc w:val="center"/>
            </w:pPr>
          </w:p>
        </w:tc>
        <w:tc>
          <w:tcPr>
            <w:tcW w:w="1222" w:type="dxa"/>
          </w:tcPr>
          <w:p w14:paraId="6C62EF60" w14:textId="77777777" w:rsidR="00B11B17" w:rsidRPr="00D40A9A" w:rsidRDefault="00B11B17" w:rsidP="00E87108">
            <w:pPr>
              <w:suppressAutoHyphens/>
              <w:spacing w:after="120"/>
              <w:jc w:val="center"/>
            </w:pPr>
          </w:p>
        </w:tc>
        <w:tc>
          <w:tcPr>
            <w:tcW w:w="1222" w:type="dxa"/>
          </w:tcPr>
          <w:p w14:paraId="2A86181C" w14:textId="77777777" w:rsidR="00B11B17" w:rsidRPr="00D40A9A" w:rsidRDefault="00B11B17" w:rsidP="00E87108">
            <w:pPr>
              <w:suppressAutoHyphens/>
              <w:spacing w:after="120"/>
              <w:jc w:val="center"/>
            </w:pPr>
          </w:p>
        </w:tc>
      </w:tr>
      <w:tr w:rsidR="00B11B17" w:rsidRPr="00D40A9A" w14:paraId="14A488FC" w14:textId="77777777" w:rsidTr="00E87108">
        <w:tc>
          <w:tcPr>
            <w:tcW w:w="704" w:type="dxa"/>
          </w:tcPr>
          <w:p w14:paraId="3E0B322F" w14:textId="77777777" w:rsidR="00B11B17" w:rsidRPr="00D40A9A" w:rsidRDefault="00B11B17" w:rsidP="00E87108">
            <w:pPr>
              <w:suppressAutoHyphens/>
              <w:spacing w:after="120"/>
              <w:jc w:val="center"/>
            </w:pPr>
            <w:r>
              <w:t>3.</w:t>
            </w:r>
          </w:p>
        </w:tc>
        <w:tc>
          <w:tcPr>
            <w:tcW w:w="1738" w:type="dxa"/>
          </w:tcPr>
          <w:p w14:paraId="4E9102ED" w14:textId="77777777" w:rsidR="00B11B17" w:rsidRPr="00D40A9A" w:rsidRDefault="00B11B17" w:rsidP="00E87108">
            <w:pPr>
              <w:suppressAutoHyphens/>
              <w:spacing w:after="120"/>
              <w:jc w:val="center"/>
            </w:pPr>
          </w:p>
        </w:tc>
        <w:tc>
          <w:tcPr>
            <w:tcW w:w="1221" w:type="dxa"/>
          </w:tcPr>
          <w:p w14:paraId="2C2A0D60" w14:textId="77777777" w:rsidR="00B11B17" w:rsidRPr="00D40A9A" w:rsidRDefault="00B11B17" w:rsidP="00E87108">
            <w:pPr>
              <w:suppressAutoHyphens/>
              <w:spacing w:after="120"/>
              <w:jc w:val="center"/>
            </w:pPr>
          </w:p>
        </w:tc>
        <w:tc>
          <w:tcPr>
            <w:tcW w:w="1221" w:type="dxa"/>
          </w:tcPr>
          <w:p w14:paraId="644FD618" w14:textId="77777777" w:rsidR="00B11B17" w:rsidRPr="00D40A9A" w:rsidRDefault="00B11B17" w:rsidP="00E87108">
            <w:pPr>
              <w:suppressAutoHyphens/>
              <w:spacing w:after="120"/>
              <w:jc w:val="center"/>
            </w:pPr>
          </w:p>
        </w:tc>
        <w:tc>
          <w:tcPr>
            <w:tcW w:w="1221" w:type="dxa"/>
          </w:tcPr>
          <w:p w14:paraId="65D535BA" w14:textId="77777777" w:rsidR="00B11B17" w:rsidRPr="00D40A9A" w:rsidRDefault="00B11B17" w:rsidP="00E87108">
            <w:pPr>
              <w:suppressAutoHyphens/>
              <w:spacing w:after="120"/>
              <w:jc w:val="center"/>
            </w:pPr>
          </w:p>
        </w:tc>
        <w:tc>
          <w:tcPr>
            <w:tcW w:w="1221" w:type="dxa"/>
          </w:tcPr>
          <w:p w14:paraId="3F7B06B3" w14:textId="77777777" w:rsidR="00B11B17" w:rsidRPr="00D40A9A" w:rsidRDefault="00B11B17" w:rsidP="00E87108">
            <w:pPr>
              <w:suppressAutoHyphens/>
              <w:spacing w:after="120"/>
              <w:jc w:val="center"/>
            </w:pPr>
          </w:p>
        </w:tc>
        <w:tc>
          <w:tcPr>
            <w:tcW w:w="1222" w:type="dxa"/>
          </w:tcPr>
          <w:p w14:paraId="6DBCCA9B" w14:textId="77777777" w:rsidR="00B11B17" w:rsidRPr="00D40A9A" w:rsidRDefault="00B11B17" w:rsidP="00E87108">
            <w:pPr>
              <w:suppressAutoHyphens/>
              <w:spacing w:after="120"/>
              <w:jc w:val="center"/>
            </w:pPr>
          </w:p>
        </w:tc>
        <w:tc>
          <w:tcPr>
            <w:tcW w:w="1222" w:type="dxa"/>
          </w:tcPr>
          <w:p w14:paraId="7EB58461" w14:textId="77777777" w:rsidR="00B11B17" w:rsidRPr="00D40A9A" w:rsidRDefault="00B11B17" w:rsidP="00E87108">
            <w:pPr>
              <w:suppressAutoHyphens/>
              <w:spacing w:after="120"/>
              <w:jc w:val="center"/>
            </w:pPr>
          </w:p>
        </w:tc>
      </w:tr>
      <w:tr w:rsidR="00B11B17" w:rsidRPr="00D40A9A" w14:paraId="391B93DD" w14:textId="77777777" w:rsidTr="00E87108">
        <w:tc>
          <w:tcPr>
            <w:tcW w:w="704" w:type="dxa"/>
          </w:tcPr>
          <w:p w14:paraId="0727D5E3" w14:textId="77777777" w:rsidR="00B11B17" w:rsidRPr="00D40A9A" w:rsidRDefault="00B11B17" w:rsidP="00E87108">
            <w:pPr>
              <w:suppressAutoHyphens/>
              <w:spacing w:after="120"/>
              <w:jc w:val="center"/>
            </w:pPr>
            <w:r>
              <w:t>4.</w:t>
            </w:r>
          </w:p>
        </w:tc>
        <w:tc>
          <w:tcPr>
            <w:tcW w:w="1738" w:type="dxa"/>
          </w:tcPr>
          <w:p w14:paraId="1E450AA2" w14:textId="77777777" w:rsidR="00B11B17" w:rsidRPr="00D40A9A" w:rsidRDefault="00B11B17" w:rsidP="00E87108">
            <w:pPr>
              <w:suppressAutoHyphens/>
              <w:spacing w:after="120"/>
              <w:jc w:val="center"/>
            </w:pPr>
          </w:p>
        </w:tc>
        <w:tc>
          <w:tcPr>
            <w:tcW w:w="1221" w:type="dxa"/>
          </w:tcPr>
          <w:p w14:paraId="59B59FEC" w14:textId="77777777" w:rsidR="00B11B17" w:rsidRPr="00D40A9A" w:rsidRDefault="00B11B17" w:rsidP="00E87108">
            <w:pPr>
              <w:suppressAutoHyphens/>
              <w:spacing w:after="120"/>
              <w:jc w:val="center"/>
            </w:pPr>
          </w:p>
        </w:tc>
        <w:tc>
          <w:tcPr>
            <w:tcW w:w="1221" w:type="dxa"/>
          </w:tcPr>
          <w:p w14:paraId="27C50DFB" w14:textId="77777777" w:rsidR="00B11B17" w:rsidRPr="00D40A9A" w:rsidRDefault="00B11B17" w:rsidP="00E87108">
            <w:pPr>
              <w:suppressAutoHyphens/>
              <w:spacing w:after="120"/>
              <w:jc w:val="center"/>
            </w:pPr>
          </w:p>
        </w:tc>
        <w:tc>
          <w:tcPr>
            <w:tcW w:w="1221" w:type="dxa"/>
          </w:tcPr>
          <w:p w14:paraId="4DB62994" w14:textId="77777777" w:rsidR="00B11B17" w:rsidRPr="00D40A9A" w:rsidRDefault="00B11B17" w:rsidP="00E87108">
            <w:pPr>
              <w:suppressAutoHyphens/>
              <w:spacing w:after="120"/>
              <w:jc w:val="center"/>
            </w:pPr>
          </w:p>
        </w:tc>
        <w:tc>
          <w:tcPr>
            <w:tcW w:w="1221" w:type="dxa"/>
          </w:tcPr>
          <w:p w14:paraId="6065F2F9" w14:textId="77777777" w:rsidR="00B11B17" w:rsidRPr="00D40A9A" w:rsidRDefault="00B11B17" w:rsidP="00E87108">
            <w:pPr>
              <w:suppressAutoHyphens/>
              <w:spacing w:after="120"/>
              <w:jc w:val="center"/>
            </w:pPr>
          </w:p>
        </w:tc>
        <w:tc>
          <w:tcPr>
            <w:tcW w:w="1222" w:type="dxa"/>
          </w:tcPr>
          <w:p w14:paraId="42271CFD" w14:textId="77777777" w:rsidR="00B11B17" w:rsidRPr="00D40A9A" w:rsidRDefault="00B11B17" w:rsidP="00E87108">
            <w:pPr>
              <w:suppressAutoHyphens/>
              <w:spacing w:after="120"/>
              <w:jc w:val="center"/>
            </w:pPr>
          </w:p>
        </w:tc>
        <w:tc>
          <w:tcPr>
            <w:tcW w:w="1222" w:type="dxa"/>
          </w:tcPr>
          <w:p w14:paraId="718FEA47" w14:textId="77777777" w:rsidR="00B11B17" w:rsidRPr="00D40A9A" w:rsidRDefault="00B11B17" w:rsidP="00E87108">
            <w:pPr>
              <w:suppressAutoHyphens/>
              <w:spacing w:after="120"/>
              <w:jc w:val="center"/>
            </w:pPr>
          </w:p>
        </w:tc>
      </w:tr>
      <w:tr w:rsidR="00B11B17" w:rsidRPr="00D40A9A" w14:paraId="15F86517" w14:textId="77777777" w:rsidTr="00E87108">
        <w:tc>
          <w:tcPr>
            <w:tcW w:w="704" w:type="dxa"/>
          </w:tcPr>
          <w:p w14:paraId="720458AD" w14:textId="77777777" w:rsidR="00B11B17" w:rsidRPr="00D40A9A" w:rsidRDefault="00B11B17" w:rsidP="00E87108">
            <w:pPr>
              <w:suppressAutoHyphens/>
              <w:spacing w:after="120"/>
              <w:jc w:val="center"/>
            </w:pPr>
            <w:r>
              <w:t>…</w:t>
            </w:r>
          </w:p>
        </w:tc>
        <w:tc>
          <w:tcPr>
            <w:tcW w:w="1738" w:type="dxa"/>
          </w:tcPr>
          <w:p w14:paraId="2BCAEB6C" w14:textId="77777777" w:rsidR="00B11B17" w:rsidRPr="00D40A9A" w:rsidRDefault="00B11B17" w:rsidP="00E87108">
            <w:pPr>
              <w:suppressAutoHyphens/>
              <w:spacing w:after="120"/>
              <w:jc w:val="center"/>
            </w:pPr>
          </w:p>
        </w:tc>
        <w:tc>
          <w:tcPr>
            <w:tcW w:w="1221" w:type="dxa"/>
          </w:tcPr>
          <w:p w14:paraId="22B64A67" w14:textId="77777777" w:rsidR="00B11B17" w:rsidRPr="00D40A9A" w:rsidRDefault="00B11B17" w:rsidP="00E87108">
            <w:pPr>
              <w:suppressAutoHyphens/>
              <w:spacing w:after="120"/>
              <w:jc w:val="center"/>
            </w:pPr>
          </w:p>
        </w:tc>
        <w:tc>
          <w:tcPr>
            <w:tcW w:w="1221" w:type="dxa"/>
          </w:tcPr>
          <w:p w14:paraId="465125CA" w14:textId="77777777" w:rsidR="00B11B17" w:rsidRPr="00D40A9A" w:rsidRDefault="00B11B17" w:rsidP="00E87108">
            <w:pPr>
              <w:suppressAutoHyphens/>
              <w:spacing w:after="120"/>
              <w:jc w:val="center"/>
            </w:pPr>
          </w:p>
        </w:tc>
        <w:tc>
          <w:tcPr>
            <w:tcW w:w="1221" w:type="dxa"/>
          </w:tcPr>
          <w:p w14:paraId="32237E17" w14:textId="77777777" w:rsidR="00B11B17" w:rsidRPr="00D40A9A" w:rsidRDefault="00B11B17" w:rsidP="00E87108">
            <w:pPr>
              <w:suppressAutoHyphens/>
              <w:spacing w:after="120"/>
              <w:jc w:val="center"/>
            </w:pPr>
          </w:p>
        </w:tc>
        <w:tc>
          <w:tcPr>
            <w:tcW w:w="1221" w:type="dxa"/>
          </w:tcPr>
          <w:p w14:paraId="16A90BAE" w14:textId="77777777" w:rsidR="00B11B17" w:rsidRPr="00D40A9A" w:rsidRDefault="00B11B17" w:rsidP="00E87108">
            <w:pPr>
              <w:suppressAutoHyphens/>
              <w:spacing w:after="120"/>
              <w:jc w:val="center"/>
            </w:pPr>
          </w:p>
        </w:tc>
        <w:tc>
          <w:tcPr>
            <w:tcW w:w="1222" w:type="dxa"/>
          </w:tcPr>
          <w:p w14:paraId="6E31C516" w14:textId="77777777" w:rsidR="00B11B17" w:rsidRPr="00D40A9A" w:rsidRDefault="00B11B17" w:rsidP="00E87108">
            <w:pPr>
              <w:suppressAutoHyphens/>
              <w:spacing w:after="120"/>
              <w:jc w:val="center"/>
            </w:pPr>
          </w:p>
        </w:tc>
        <w:tc>
          <w:tcPr>
            <w:tcW w:w="1222" w:type="dxa"/>
          </w:tcPr>
          <w:p w14:paraId="0662C3A6" w14:textId="77777777" w:rsidR="00B11B17" w:rsidRPr="00D40A9A" w:rsidRDefault="00B11B17" w:rsidP="00E87108">
            <w:pPr>
              <w:suppressAutoHyphens/>
              <w:spacing w:after="120"/>
              <w:jc w:val="center"/>
            </w:pPr>
          </w:p>
        </w:tc>
      </w:tr>
    </w:tbl>
    <w:p w14:paraId="754AD627" w14:textId="77777777" w:rsidR="00B11B17" w:rsidRPr="00D23DB8" w:rsidRDefault="00B11B17" w:rsidP="00B11B17">
      <w:pPr>
        <w:suppressAutoHyphens/>
        <w:spacing w:after="120"/>
        <w:jc w:val="center"/>
        <w:rPr>
          <w:b/>
          <w:sz w:val="24"/>
        </w:rPr>
      </w:pPr>
    </w:p>
    <w:p w14:paraId="53069C37" w14:textId="77777777" w:rsidR="00B11B17" w:rsidRPr="00D23DB8" w:rsidRDefault="00B11B17" w:rsidP="00B11B17">
      <w:pPr>
        <w:rPr>
          <w:b/>
          <w:szCs w:val="32"/>
        </w:rPr>
      </w:pPr>
    </w:p>
    <w:p w14:paraId="3FA3C22C" w14:textId="77777777" w:rsidR="00B11B17" w:rsidRDefault="00B11B17" w:rsidP="00B11B17">
      <w:pPr>
        <w:rPr>
          <w:szCs w:val="24"/>
        </w:rPr>
      </w:pPr>
      <w:r>
        <w:rPr>
          <w:szCs w:val="24"/>
        </w:rPr>
        <w:t>___________________________________________</w:t>
      </w:r>
    </w:p>
    <w:p w14:paraId="085CE3CF" w14:textId="77777777" w:rsidR="00B11B17" w:rsidRDefault="00B11B17" w:rsidP="00B11B17">
      <w:pPr>
        <w:rPr>
          <w:szCs w:val="24"/>
          <w:vertAlign w:val="subscript"/>
        </w:rPr>
      </w:pPr>
      <w:r>
        <w:rPr>
          <w:szCs w:val="24"/>
          <w:vertAlign w:val="subscript"/>
        </w:rPr>
        <w:t xml:space="preserve">                                                           (подпись, М.П.)</w:t>
      </w:r>
    </w:p>
    <w:p w14:paraId="6E9C3D29" w14:textId="77777777" w:rsidR="00B11B17" w:rsidRPr="00D40A9A" w:rsidRDefault="00B11B17" w:rsidP="00B11B17">
      <w:pPr>
        <w:rPr>
          <w:szCs w:val="24"/>
        </w:rPr>
      </w:pPr>
      <w:r>
        <w:rPr>
          <w:szCs w:val="24"/>
        </w:rPr>
        <w:t>___________________________________________</w:t>
      </w:r>
    </w:p>
    <w:p w14:paraId="7AE33A3D" w14:textId="77777777" w:rsidR="00B11B17" w:rsidRDefault="00B11B17" w:rsidP="00B11B17">
      <w:pPr>
        <w:rPr>
          <w:szCs w:val="24"/>
          <w:vertAlign w:val="subscript"/>
        </w:rPr>
      </w:pPr>
      <w:r>
        <w:rPr>
          <w:szCs w:val="24"/>
          <w:vertAlign w:val="subscript"/>
        </w:rPr>
        <w:t xml:space="preserve">                            (фамилия, имя, отчество подписавшего, должность)</w:t>
      </w:r>
    </w:p>
    <w:p w14:paraId="7A3E292C" w14:textId="77777777" w:rsidR="00B11B17" w:rsidRDefault="00B11B17" w:rsidP="00B11B17">
      <w:pPr>
        <w:rPr>
          <w:szCs w:val="24"/>
          <w:vertAlign w:val="subscript"/>
        </w:rPr>
      </w:pPr>
    </w:p>
    <w:p w14:paraId="3DBE764B" w14:textId="77777777" w:rsidR="00B11B17" w:rsidRDefault="00B11B17" w:rsidP="00B11B17">
      <w:pPr>
        <w:rPr>
          <w:szCs w:val="24"/>
          <w:vertAlign w:val="subscript"/>
        </w:rPr>
      </w:pPr>
    </w:p>
    <w:p w14:paraId="4ECCF815" w14:textId="77777777" w:rsidR="00B11B17" w:rsidRPr="0094139B" w:rsidRDefault="00B11B17" w:rsidP="00B11B1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856197E" w14:textId="77777777" w:rsidR="00B11B17" w:rsidRDefault="00B11B17" w:rsidP="00B11B17"/>
    <w:p w14:paraId="0A1CC4C7" w14:textId="77777777" w:rsidR="00B11B17" w:rsidRPr="006B5CFF" w:rsidRDefault="00B11B17" w:rsidP="00B11B17">
      <w:r w:rsidRPr="006B5CFF">
        <w:t>Инструкция по заполнению:</w:t>
      </w:r>
    </w:p>
    <w:p w14:paraId="0CB5BD25" w14:textId="77777777" w:rsidR="00B11B17" w:rsidRPr="006B5CFF" w:rsidRDefault="00B11B17" w:rsidP="00B11B17">
      <w:r w:rsidRPr="006B5CFF">
        <w:t>1. Участник закупки заполняет поля формы в соответствии с инструкциями, приведенными по тексту формы.</w:t>
      </w:r>
    </w:p>
    <w:p w14:paraId="3325E66B" w14:textId="77777777" w:rsidR="00B11B17" w:rsidRDefault="00B11B17" w:rsidP="00B11B17">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500576A1" w14:textId="77777777" w:rsidR="00B11B17" w:rsidRDefault="00B11B17" w:rsidP="00B11B17">
      <w:r>
        <w:t>3. Форма должна быть подписана и скреплена оттиском печати (при наличии).</w:t>
      </w:r>
    </w:p>
    <w:p w14:paraId="7CA4DD92" w14:textId="77777777" w:rsidR="00B11B17" w:rsidRDefault="00B11B17" w:rsidP="00B11B17">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BD51722" w14:textId="77777777" w:rsidR="00B11B17" w:rsidRDefault="00B11B17" w:rsidP="00B11B17">
      <w:pPr>
        <w:rPr>
          <w:szCs w:val="24"/>
          <w:vertAlign w:val="subscript"/>
        </w:rPr>
      </w:pPr>
    </w:p>
    <w:p w14:paraId="18E55F2D" w14:textId="77777777" w:rsidR="00B11B17" w:rsidRDefault="00B11B17" w:rsidP="00B11B17">
      <w:pPr>
        <w:rPr>
          <w:szCs w:val="24"/>
          <w:vertAlign w:val="subscript"/>
        </w:rPr>
      </w:pPr>
    </w:p>
    <w:p w14:paraId="32810370" w14:textId="77777777" w:rsidR="00B11B17" w:rsidRDefault="00B11B17" w:rsidP="00B11B17">
      <w:pPr>
        <w:rPr>
          <w:szCs w:val="24"/>
          <w:vertAlign w:val="subscript"/>
        </w:rPr>
      </w:pPr>
      <w:r>
        <w:rPr>
          <w:szCs w:val="24"/>
          <w:vertAlign w:val="subscript"/>
        </w:rPr>
        <w:br w:type="page"/>
      </w:r>
    </w:p>
    <w:p w14:paraId="1A6D9B1C" w14:textId="77777777" w:rsidR="00B11B17" w:rsidRDefault="00B11B17" w:rsidP="00B11B17">
      <w:pPr>
        <w:rPr>
          <w:b/>
          <w:sz w:val="24"/>
          <w:szCs w:val="24"/>
        </w:rPr>
        <w:sectPr w:rsidR="00B11B17" w:rsidSect="00E87108">
          <w:pgSz w:w="11907" w:h="16840" w:code="9"/>
          <w:pgMar w:top="851" w:right="851" w:bottom="851" w:left="1276" w:header="720" w:footer="403" w:gutter="0"/>
          <w:cols w:space="720"/>
          <w:noEndnote/>
        </w:sectPr>
      </w:pPr>
    </w:p>
    <w:p w14:paraId="79E43638" w14:textId="77777777" w:rsidR="00B11B17" w:rsidRPr="007C4D7C" w:rsidRDefault="00B11B17" w:rsidP="00B11B17">
      <w:pPr>
        <w:rPr>
          <w:b/>
          <w:sz w:val="24"/>
          <w:szCs w:val="24"/>
        </w:rPr>
      </w:pPr>
      <w:r>
        <w:rPr>
          <w:b/>
          <w:sz w:val="24"/>
          <w:szCs w:val="24"/>
        </w:rPr>
        <w:lastRenderedPageBreak/>
        <w:t>ФОРМА 7.</w:t>
      </w:r>
    </w:p>
    <w:p w14:paraId="4300F343" w14:textId="77777777" w:rsidR="00B11B17" w:rsidRDefault="00B11B17" w:rsidP="00B11B17">
      <w:pPr>
        <w:rPr>
          <w:szCs w:val="24"/>
        </w:rPr>
      </w:pPr>
      <w:r>
        <w:rPr>
          <w:szCs w:val="24"/>
        </w:rPr>
        <w:t>Образец оформления конвертов</w:t>
      </w:r>
    </w:p>
    <w:p w14:paraId="168120FE" w14:textId="77777777" w:rsidR="00B11B17" w:rsidRPr="00EF2A21" w:rsidRDefault="00B11B17" w:rsidP="00B11B1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2DB66F8" w14:textId="77777777" w:rsidR="00B11B17" w:rsidRPr="00AE4917" w:rsidRDefault="00B11B17" w:rsidP="00B11B17">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163147EA" wp14:editId="7BA08C09">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0061CA1E" w14:textId="77777777" w:rsidR="000D7B1E" w:rsidRDefault="000D7B1E" w:rsidP="00B11B17">
                            <w:r w:rsidRPr="00AE4917">
                              <w:t xml:space="preserve">Комиссия по закупочной деятельности </w:t>
                            </w:r>
                            <w:r>
                              <w:t>/Комиссия по аккредитации</w:t>
                            </w:r>
                          </w:p>
                          <w:p w14:paraId="4293A229" w14:textId="77777777" w:rsidR="000D7B1E" w:rsidRDefault="000D7B1E" w:rsidP="00B11B17"/>
                          <w:p w14:paraId="34C0E0C1" w14:textId="77777777" w:rsidR="000D7B1E" w:rsidRDefault="000D7B1E" w:rsidP="00B11B17">
                            <w:r>
                              <w:t>В зависимости от содержимого конверта:</w:t>
                            </w:r>
                          </w:p>
                          <w:p w14:paraId="667B1684" w14:textId="77777777" w:rsidR="000D7B1E" w:rsidRDefault="000D7B1E" w:rsidP="007B3698">
                            <w:pPr>
                              <w:pStyle w:val="afff3"/>
                              <w:numPr>
                                <w:ilvl w:val="0"/>
                                <w:numId w:val="29"/>
                              </w:numPr>
                            </w:pPr>
                            <w:r>
                              <w:t>АККРЕДИТАЦИЯ</w:t>
                            </w:r>
                          </w:p>
                          <w:p w14:paraId="1B1BADF5" w14:textId="77777777" w:rsidR="000D7B1E" w:rsidRPr="00AE4917" w:rsidRDefault="000D7B1E" w:rsidP="007B3698">
                            <w:pPr>
                              <w:pStyle w:val="afff3"/>
                              <w:numPr>
                                <w:ilvl w:val="0"/>
                                <w:numId w:val="2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147E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0061CA1E" w14:textId="77777777" w:rsidR="000D7B1E" w:rsidRDefault="000D7B1E" w:rsidP="00B11B17">
                      <w:r w:rsidRPr="00AE4917">
                        <w:t xml:space="preserve">Комиссия по закупочной деятельности </w:t>
                      </w:r>
                      <w:r>
                        <w:t>/Комиссия по аккредитации</w:t>
                      </w:r>
                    </w:p>
                    <w:p w14:paraId="4293A229" w14:textId="77777777" w:rsidR="000D7B1E" w:rsidRDefault="000D7B1E" w:rsidP="00B11B17"/>
                    <w:p w14:paraId="34C0E0C1" w14:textId="77777777" w:rsidR="000D7B1E" w:rsidRDefault="000D7B1E" w:rsidP="00B11B17">
                      <w:r>
                        <w:t>В зависимости от содержимого конверта:</w:t>
                      </w:r>
                    </w:p>
                    <w:p w14:paraId="667B1684" w14:textId="77777777" w:rsidR="000D7B1E" w:rsidRDefault="000D7B1E" w:rsidP="007B3698">
                      <w:pPr>
                        <w:pStyle w:val="afff3"/>
                        <w:numPr>
                          <w:ilvl w:val="0"/>
                          <w:numId w:val="29"/>
                        </w:numPr>
                      </w:pPr>
                      <w:r>
                        <w:t>АККРЕДИТАЦИЯ</w:t>
                      </w:r>
                    </w:p>
                    <w:p w14:paraId="1B1BADF5" w14:textId="77777777" w:rsidR="000D7B1E" w:rsidRPr="00AE4917" w:rsidRDefault="000D7B1E" w:rsidP="007B3698">
                      <w:pPr>
                        <w:pStyle w:val="afff3"/>
                        <w:numPr>
                          <w:ilvl w:val="0"/>
                          <w:numId w:val="2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59291FAB" wp14:editId="19B0BA44">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0FED47FB" w14:textId="77777777" w:rsidR="000D7B1E" w:rsidRPr="008D0025" w:rsidRDefault="000D7B1E" w:rsidP="00B11B17">
                            <w:pPr>
                              <w:rPr>
                                <w:rFonts w:ascii="Arial" w:hAnsi="Arial" w:cs="Arial"/>
                              </w:rPr>
                            </w:pPr>
                            <w:r>
                              <w:rPr>
                                <w:rFonts w:ascii="Arial" w:hAnsi="Arial" w:cs="Arial"/>
                              </w:rPr>
                              <w:t>Адрес подачи:</w:t>
                            </w:r>
                          </w:p>
                          <w:p w14:paraId="1CEF0F99" w14:textId="0BF09322" w:rsidR="000D7B1E" w:rsidRPr="006E58C7" w:rsidRDefault="000D7B1E" w:rsidP="00B11B17">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w:t>
                            </w:r>
                          </w:p>
                          <w:p w14:paraId="1A3628E4" w14:textId="77777777" w:rsidR="000D7B1E" w:rsidRPr="008D0025" w:rsidRDefault="000D7B1E" w:rsidP="00B11B17">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91FAB"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0FED47FB" w14:textId="77777777" w:rsidR="000D7B1E" w:rsidRPr="008D0025" w:rsidRDefault="000D7B1E" w:rsidP="00B11B17">
                      <w:pPr>
                        <w:rPr>
                          <w:rFonts w:ascii="Arial" w:hAnsi="Arial" w:cs="Arial"/>
                        </w:rPr>
                      </w:pPr>
                      <w:r>
                        <w:rPr>
                          <w:rFonts w:ascii="Arial" w:hAnsi="Arial" w:cs="Arial"/>
                        </w:rPr>
                        <w:t>Адрес подачи:</w:t>
                      </w:r>
                    </w:p>
                    <w:p w14:paraId="1CEF0F99" w14:textId="0BF09322" w:rsidR="000D7B1E" w:rsidRPr="006E58C7" w:rsidRDefault="000D7B1E" w:rsidP="00B11B17">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w:t>
                      </w:r>
                    </w:p>
                    <w:p w14:paraId="1A3628E4" w14:textId="77777777" w:rsidR="000D7B1E" w:rsidRPr="008D0025" w:rsidRDefault="000D7B1E" w:rsidP="00B11B17">
                      <w:pPr>
                        <w:rPr>
                          <w:rFonts w:ascii="Arial" w:hAnsi="Arial" w:cs="Arial"/>
                        </w:rPr>
                      </w:pPr>
                      <w:r>
                        <w:t>Агентство стратегических инициатив</w:t>
                      </w:r>
                    </w:p>
                  </w:txbxContent>
                </v:textbox>
                <o:callout v:ext="edit" minusy="t"/>
              </v:shape>
            </w:pict>
          </mc:Fallback>
        </mc:AlternateContent>
      </w:r>
    </w:p>
    <w:p w14:paraId="660A28DC" w14:textId="77777777" w:rsidR="00B11B17" w:rsidRPr="00AE4917" w:rsidRDefault="00B11B17" w:rsidP="00B11B17">
      <w:pPr>
        <w:pStyle w:val="af0"/>
        <w:rPr>
          <w:b/>
          <w:bCs/>
          <w:i/>
          <w:iCs/>
          <w:sz w:val="28"/>
        </w:rPr>
      </w:pPr>
    </w:p>
    <w:p w14:paraId="2ECE6800" w14:textId="77777777" w:rsidR="00B11B17" w:rsidRPr="00AE4917" w:rsidRDefault="00B11B17" w:rsidP="00B11B17">
      <w:pPr>
        <w:pStyle w:val="af0"/>
        <w:rPr>
          <w:b/>
          <w:bCs/>
          <w:i/>
          <w:iCs/>
          <w:sz w:val="28"/>
        </w:rPr>
      </w:pPr>
    </w:p>
    <w:p w14:paraId="3F7886F1" w14:textId="77777777" w:rsidR="00B11B17" w:rsidRPr="00AE4917" w:rsidRDefault="00B11B17" w:rsidP="00B11B17">
      <w:pPr>
        <w:pStyle w:val="af0"/>
        <w:rPr>
          <w:b/>
          <w:bCs/>
          <w:i/>
          <w:iCs/>
          <w:sz w:val="28"/>
        </w:rPr>
      </w:pPr>
    </w:p>
    <w:p w14:paraId="0DDD9535" w14:textId="77777777" w:rsidR="00B11B17" w:rsidRPr="00AE4917" w:rsidRDefault="00B11B17" w:rsidP="00B11B17">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2BE67FB2" wp14:editId="44BDA3F5">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59C15D41" w14:textId="77777777" w:rsidR="000D7B1E" w:rsidRDefault="000D7B1E" w:rsidP="00B11B17">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6A237043" w14:textId="77777777" w:rsidR="000D7B1E" w:rsidRDefault="000D7B1E" w:rsidP="00B11B17">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7FB2"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59C15D41" w14:textId="77777777" w:rsidR="000D7B1E" w:rsidRDefault="000D7B1E" w:rsidP="00B11B17">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6A237043" w14:textId="77777777" w:rsidR="000D7B1E" w:rsidRDefault="000D7B1E" w:rsidP="00B11B17">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3A47D51B" wp14:editId="70C7443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86632E1" w14:textId="77777777" w:rsidR="000D7B1E" w:rsidRDefault="000D7B1E" w:rsidP="00B11B17">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D51B"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686632E1" w14:textId="77777777" w:rsidR="000D7B1E" w:rsidRDefault="000D7B1E" w:rsidP="00B11B17">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2792241E" wp14:editId="2C8056D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108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52910618" wp14:editId="20A3AE32">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EC41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25E8815" wp14:editId="3F977841">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826C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8B1DAF0" w14:textId="77777777" w:rsidR="00B11B17" w:rsidRPr="00AE4917" w:rsidRDefault="00B11B17" w:rsidP="00B11B17">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30ED1B4C" wp14:editId="133D099B">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2163C43" w14:textId="77777777" w:rsidR="000D7B1E" w:rsidRDefault="000D7B1E" w:rsidP="00B11B17">
                            <w:pPr>
                              <w:jc w:val="center"/>
                            </w:pPr>
                            <w:r>
                              <w:t>_________</w:t>
                            </w:r>
                          </w:p>
                          <w:p w14:paraId="4A1295A7" w14:textId="77777777" w:rsidR="000D7B1E" w:rsidRPr="00191D86" w:rsidRDefault="000D7B1E" w:rsidP="00B11B17">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1B4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22163C43" w14:textId="77777777" w:rsidR="000D7B1E" w:rsidRDefault="000D7B1E" w:rsidP="00B11B17">
                      <w:pPr>
                        <w:jc w:val="center"/>
                      </w:pPr>
                      <w:r>
                        <w:t>_________</w:t>
                      </w:r>
                    </w:p>
                    <w:p w14:paraId="4A1295A7" w14:textId="77777777" w:rsidR="000D7B1E" w:rsidRPr="00191D86" w:rsidRDefault="000D7B1E" w:rsidP="00B11B17">
                      <w:pPr>
                        <w:jc w:val="center"/>
                        <w:rPr>
                          <w:rFonts w:ascii="Arial" w:hAnsi="Arial" w:cs="Arial"/>
                          <w:b/>
                          <w:i/>
                          <w:sz w:val="14"/>
                          <w:lang w:val="en-US"/>
                        </w:rPr>
                      </w:pPr>
                    </w:p>
                  </w:txbxContent>
                </v:textbox>
              </v:shape>
            </w:pict>
          </mc:Fallback>
        </mc:AlternateContent>
      </w:r>
    </w:p>
    <w:p w14:paraId="2A28E402" w14:textId="77777777" w:rsidR="00B11B17" w:rsidRPr="00AE4917" w:rsidRDefault="00B11B17" w:rsidP="00B11B17">
      <w:pPr>
        <w:pStyle w:val="af0"/>
        <w:rPr>
          <w:b/>
          <w:bCs/>
          <w:i/>
          <w:iCs/>
          <w:sz w:val="28"/>
        </w:rPr>
      </w:pPr>
    </w:p>
    <w:p w14:paraId="7DBFEAC1" w14:textId="77777777" w:rsidR="00B11B17" w:rsidRPr="00AE4917" w:rsidRDefault="00B11B17" w:rsidP="00B11B17">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27A62E5E" wp14:editId="2D4D8253">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2B13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118D6A25" wp14:editId="792DC58F">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F0ED8"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6C010106" wp14:editId="7D91299A">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258669B3" w14:textId="77777777" w:rsidR="000D7B1E" w:rsidRPr="00191D86" w:rsidRDefault="000D7B1E" w:rsidP="00B11B17">
                            <w:pPr>
                              <w:jc w:val="center"/>
                              <w:rPr>
                                <w:rFonts w:ascii="Arial" w:hAnsi="Arial" w:cs="Arial"/>
                                <w:b/>
                              </w:rPr>
                            </w:pPr>
                          </w:p>
                          <w:p w14:paraId="3091B4B8" w14:textId="77777777" w:rsidR="000D7B1E" w:rsidRPr="00486ED5" w:rsidRDefault="000D7B1E" w:rsidP="00B11B17">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0CED5A0" w14:textId="77777777" w:rsidR="000D7B1E" w:rsidRPr="00191D86" w:rsidRDefault="000D7B1E" w:rsidP="00B11B17">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0106"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258669B3" w14:textId="77777777" w:rsidR="000D7B1E" w:rsidRPr="00191D86" w:rsidRDefault="000D7B1E" w:rsidP="00B11B17">
                      <w:pPr>
                        <w:jc w:val="center"/>
                        <w:rPr>
                          <w:rFonts w:ascii="Arial" w:hAnsi="Arial" w:cs="Arial"/>
                          <w:b/>
                        </w:rPr>
                      </w:pPr>
                    </w:p>
                    <w:p w14:paraId="3091B4B8" w14:textId="77777777" w:rsidR="000D7B1E" w:rsidRPr="00486ED5" w:rsidRDefault="000D7B1E" w:rsidP="00B11B17">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0CED5A0" w14:textId="77777777" w:rsidR="000D7B1E" w:rsidRPr="00191D86" w:rsidRDefault="000D7B1E" w:rsidP="00B11B17">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469DD9A3" w14:textId="77777777" w:rsidR="00B11B17" w:rsidRPr="00AE4917" w:rsidRDefault="00B11B17" w:rsidP="00B11B17">
      <w:pPr>
        <w:pStyle w:val="af0"/>
        <w:rPr>
          <w:b/>
          <w:bCs/>
          <w:i/>
          <w:iCs/>
          <w:sz w:val="28"/>
        </w:rPr>
      </w:pPr>
    </w:p>
    <w:p w14:paraId="30B30EDE" w14:textId="77777777" w:rsidR="00B11B17" w:rsidRPr="00AE4917" w:rsidRDefault="00B11B17" w:rsidP="00B11B17">
      <w:pPr>
        <w:pStyle w:val="af0"/>
        <w:rPr>
          <w:b/>
          <w:bCs/>
          <w:i/>
          <w:iCs/>
          <w:sz w:val="28"/>
        </w:rPr>
      </w:pPr>
    </w:p>
    <w:p w14:paraId="604E2D84" w14:textId="77777777" w:rsidR="00B11B17" w:rsidRPr="00AE4917" w:rsidRDefault="00B11B17" w:rsidP="00B11B17">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44F604D6" wp14:editId="2D246461">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3FFE610" w14:textId="77777777" w:rsidR="000D7B1E" w:rsidRPr="008D0025" w:rsidRDefault="000D7B1E" w:rsidP="00B11B17">
                            <w:pPr>
                              <w:rPr>
                                <w:rFonts w:ascii="Arial" w:hAnsi="Arial" w:cs="Arial"/>
                              </w:rPr>
                            </w:pPr>
                            <w:r w:rsidRPr="00967F0C">
                              <w:rPr>
                                <w:rFonts w:ascii="Arial" w:hAnsi="Arial" w:cs="Arial"/>
                                <w:b/>
                              </w:rPr>
                              <w:t>От кого:</w:t>
                            </w:r>
                            <w:r>
                              <w:rPr>
                                <w:rFonts w:ascii="Arial" w:hAnsi="Arial" w:cs="Arial"/>
                              </w:rPr>
                              <w:t xml:space="preserve"> </w:t>
                            </w:r>
                          </w:p>
                          <w:p w14:paraId="5B29B479" w14:textId="77777777" w:rsidR="000D7B1E" w:rsidRPr="00D377EA" w:rsidRDefault="000D7B1E" w:rsidP="00B11B17">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69FD7CCB" w14:textId="77777777" w:rsidR="000D7B1E" w:rsidRPr="008D0025" w:rsidRDefault="000D7B1E" w:rsidP="00B11B17">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04D6"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3FFE610" w14:textId="77777777" w:rsidR="000D7B1E" w:rsidRPr="008D0025" w:rsidRDefault="000D7B1E" w:rsidP="00B11B17">
                      <w:pPr>
                        <w:rPr>
                          <w:rFonts w:ascii="Arial" w:hAnsi="Arial" w:cs="Arial"/>
                        </w:rPr>
                      </w:pPr>
                      <w:r w:rsidRPr="00967F0C">
                        <w:rPr>
                          <w:rFonts w:ascii="Arial" w:hAnsi="Arial" w:cs="Arial"/>
                          <w:b/>
                        </w:rPr>
                        <w:t>От кого:</w:t>
                      </w:r>
                      <w:r>
                        <w:rPr>
                          <w:rFonts w:ascii="Arial" w:hAnsi="Arial" w:cs="Arial"/>
                        </w:rPr>
                        <w:t xml:space="preserve"> </w:t>
                      </w:r>
                    </w:p>
                    <w:p w14:paraId="5B29B479" w14:textId="77777777" w:rsidR="000D7B1E" w:rsidRPr="00D377EA" w:rsidRDefault="000D7B1E" w:rsidP="00B11B17">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69FD7CCB" w14:textId="77777777" w:rsidR="000D7B1E" w:rsidRPr="008D0025" w:rsidRDefault="000D7B1E" w:rsidP="00B11B17">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2351D1C" w14:textId="77777777" w:rsidR="00B11B17" w:rsidRPr="00AE4917" w:rsidRDefault="00B11B17" w:rsidP="00B11B17">
      <w:pPr>
        <w:pStyle w:val="af0"/>
        <w:rPr>
          <w:b/>
          <w:bCs/>
          <w:i/>
          <w:iCs/>
          <w:sz w:val="28"/>
        </w:rPr>
      </w:pPr>
    </w:p>
    <w:p w14:paraId="3AAA9430" w14:textId="77777777" w:rsidR="00B11B17" w:rsidRPr="00AE4917" w:rsidRDefault="00B11B17" w:rsidP="00B11B17">
      <w:pPr>
        <w:pStyle w:val="af0"/>
        <w:rPr>
          <w:b/>
          <w:bCs/>
          <w:i/>
          <w:iCs/>
          <w:sz w:val="28"/>
        </w:rPr>
      </w:pPr>
    </w:p>
    <w:p w14:paraId="3D03C72F" w14:textId="77777777" w:rsidR="00B11B17" w:rsidRPr="00AE4917" w:rsidRDefault="00B11B17" w:rsidP="00B11B17">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82BA086" wp14:editId="6CBA12DD">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472473BB" w14:textId="77777777" w:rsidR="000D7B1E" w:rsidRDefault="000D7B1E" w:rsidP="00B11B17">
                            <w:pPr>
                              <w:ind w:left="-142"/>
                              <w:rPr>
                                <w:rFonts w:ascii="Arial" w:hAnsi="Arial" w:cs="Arial"/>
                                <w:sz w:val="18"/>
                                <w:szCs w:val="18"/>
                              </w:rPr>
                            </w:pPr>
                            <w:r w:rsidRPr="005D4AF8">
                              <w:rPr>
                                <w:rFonts w:ascii="Arial" w:hAnsi="Arial" w:cs="Arial"/>
                                <w:sz w:val="18"/>
                                <w:szCs w:val="18"/>
                              </w:rPr>
                              <w:t xml:space="preserve">Печать </w:t>
                            </w:r>
                          </w:p>
                          <w:p w14:paraId="5C78B90E" w14:textId="77777777" w:rsidR="000D7B1E" w:rsidRDefault="000D7B1E" w:rsidP="00B11B17">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BA086"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472473BB" w14:textId="77777777" w:rsidR="000D7B1E" w:rsidRDefault="000D7B1E" w:rsidP="00B11B17">
                      <w:pPr>
                        <w:ind w:left="-142"/>
                        <w:rPr>
                          <w:rFonts w:ascii="Arial" w:hAnsi="Arial" w:cs="Arial"/>
                          <w:sz w:val="18"/>
                          <w:szCs w:val="18"/>
                        </w:rPr>
                      </w:pPr>
                      <w:r w:rsidRPr="005D4AF8">
                        <w:rPr>
                          <w:rFonts w:ascii="Arial" w:hAnsi="Arial" w:cs="Arial"/>
                          <w:sz w:val="18"/>
                          <w:szCs w:val="18"/>
                        </w:rPr>
                        <w:t xml:space="preserve">Печать </w:t>
                      </w:r>
                    </w:p>
                    <w:p w14:paraId="5C78B90E" w14:textId="77777777" w:rsidR="000D7B1E" w:rsidRDefault="000D7B1E" w:rsidP="00B11B17">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54FD366E" w14:textId="77777777" w:rsidR="00B11B17" w:rsidRDefault="00B11B17" w:rsidP="00B11B17">
      <w:pPr>
        <w:rPr>
          <w:szCs w:val="24"/>
        </w:rPr>
      </w:pPr>
    </w:p>
    <w:p w14:paraId="111E0A6E" w14:textId="77777777" w:rsidR="00B11B17" w:rsidRDefault="00B11B17" w:rsidP="00B11B17">
      <w:pPr>
        <w:rPr>
          <w:szCs w:val="24"/>
        </w:rPr>
      </w:pPr>
    </w:p>
    <w:p w14:paraId="4882EA16" w14:textId="77777777" w:rsidR="00B11B17" w:rsidRDefault="00B11B17" w:rsidP="00B11B17">
      <w:pPr>
        <w:rPr>
          <w:szCs w:val="24"/>
        </w:rPr>
      </w:pPr>
    </w:p>
    <w:p w14:paraId="615B3CCF" w14:textId="77777777" w:rsidR="00B11B17" w:rsidRDefault="00B11B17" w:rsidP="00B11B17">
      <w:pPr>
        <w:rPr>
          <w:szCs w:val="24"/>
        </w:rPr>
      </w:pPr>
    </w:p>
    <w:p w14:paraId="0438C3D8" w14:textId="77777777" w:rsidR="00B11B17" w:rsidRPr="0094139B" w:rsidRDefault="00B11B17" w:rsidP="00B11B1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BDE580" w14:textId="77777777" w:rsidR="00B11B17" w:rsidRDefault="00B11B17" w:rsidP="00B11B17">
      <w:pPr>
        <w:rPr>
          <w:szCs w:val="24"/>
        </w:rPr>
      </w:pPr>
    </w:p>
    <w:p w14:paraId="601A2389" w14:textId="77777777" w:rsidR="00B11B17" w:rsidRDefault="00B11B17" w:rsidP="00B11B17">
      <w:pPr>
        <w:rPr>
          <w:szCs w:val="24"/>
        </w:rPr>
      </w:pPr>
    </w:p>
    <w:p w14:paraId="65D215E9" w14:textId="77777777" w:rsidR="00B11B17" w:rsidRDefault="00B11B17" w:rsidP="00B11B17">
      <w:pPr>
        <w:rPr>
          <w:szCs w:val="24"/>
        </w:rPr>
        <w:sectPr w:rsidR="00B11B17" w:rsidSect="00E87108">
          <w:pgSz w:w="16840" w:h="11907" w:orient="landscape" w:code="9"/>
          <w:pgMar w:top="851" w:right="851" w:bottom="1276" w:left="851" w:header="720" w:footer="403" w:gutter="0"/>
          <w:cols w:space="720"/>
          <w:noEndnote/>
        </w:sectPr>
      </w:pPr>
    </w:p>
    <w:p w14:paraId="479F6F00" w14:textId="77777777" w:rsidR="00B11B17" w:rsidRDefault="00B11B17" w:rsidP="007B3698">
      <w:pPr>
        <w:pStyle w:val="10"/>
        <w:numPr>
          <w:ilvl w:val="0"/>
          <w:numId w:val="49"/>
        </w:numPr>
      </w:pPr>
      <w:bookmarkStart w:id="96" w:name="_Toc485293330"/>
      <w:r w:rsidRPr="00C20CF1">
        <w:lastRenderedPageBreak/>
        <w:t>ПРОЕКТ ДОГОВОРА</w:t>
      </w:r>
      <w:bookmarkEnd w:id="96"/>
    </w:p>
    <w:p w14:paraId="4A72274B" w14:textId="77777777" w:rsidR="00B11B17" w:rsidRDefault="00B11B17" w:rsidP="00B11B17">
      <w:pPr>
        <w:jc w:val="center"/>
        <w:rPr>
          <w:b/>
        </w:rPr>
      </w:pPr>
    </w:p>
    <w:p w14:paraId="1295E4CC" w14:textId="77777777" w:rsidR="00B11B17" w:rsidRPr="00A07B97" w:rsidRDefault="00B11B17" w:rsidP="00B11B17">
      <w:pPr>
        <w:jc w:val="center"/>
        <w:rPr>
          <w:b/>
        </w:rPr>
      </w:pPr>
      <w:r w:rsidRPr="00A07B97">
        <w:rPr>
          <w:b/>
        </w:rPr>
        <w:t>ДОГОВОР ОКАЗАНИЯ УСЛУГ №_____</w:t>
      </w:r>
    </w:p>
    <w:p w14:paraId="1B7729EC" w14:textId="77777777" w:rsidR="00B11B17" w:rsidRPr="00A07B97" w:rsidRDefault="00B11B17" w:rsidP="00B11B17"/>
    <w:p w14:paraId="459004F9" w14:textId="77777777" w:rsidR="00B11B17" w:rsidRPr="00A07B97" w:rsidRDefault="00B11B17" w:rsidP="00B11B17"/>
    <w:p w14:paraId="411B8DD0" w14:textId="77777777" w:rsidR="00B11B17" w:rsidRPr="00A07B97" w:rsidRDefault="00B11B17" w:rsidP="00B11B17">
      <w:pPr>
        <w:tabs>
          <w:tab w:val="left" w:pos="7594"/>
        </w:tabs>
        <w:ind w:left="610" w:hanging="610"/>
      </w:pPr>
      <w:r w:rsidRPr="00A07B97">
        <w:t xml:space="preserve">г. Москва                                                                                                                             </w:t>
      </w:r>
      <w:r>
        <w:t xml:space="preserve">         «____» __________2017</w:t>
      </w:r>
      <w:r w:rsidRPr="00A07B97">
        <w:t xml:space="preserve"> г.</w:t>
      </w:r>
    </w:p>
    <w:p w14:paraId="591C37BB" w14:textId="77777777" w:rsidR="00B11B17" w:rsidRPr="00A07B97" w:rsidRDefault="00B11B17" w:rsidP="00B11B17">
      <w:pPr>
        <w:tabs>
          <w:tab w:val="left" w:pos="7594"/>
        </w:tabs>
      </w:pPr>
    </w:p>
    <w:p w14:paraId="2A92F29A" w14:textId="61A0F244" w:rsidR="00B11B17" w:rsidRPr="00A07B97" w:rsidRDefault="00B11B17" w:rsidP="00B11B17">
      <w:pPr>
        <w:ind w:firstLine="709"/>
        <w:jc w:val="both"/>
        <w:rPr>
          <w:color w:val="000000"/>
        </w:rPr>
      </w:pPr>
      <w:r w:rsidRPr="00A07B97">
        <w:rPr>
          <w:b/>
          <w:color w:val="000000"/>
        </w:rPr>
        <w:t>Автономная некоммерческая организация «Агентство стратегических инициатив по продвижению новых проектов»</w:t>
      </w:r>
      <w:r w:rsidRPr="00A07B97">
        <w:rPr>
          <w:color w:val="000000"/>
        </w:rPr>
        <w:t>, именуемая в дальнейшем «Заказчик», в лице Административного директора</w:t>
      </w:r>
      <w:r w:rsidR="00486695">
        <w:rPr>
          <w:color w:val="000000"/>
        </w:rPr>
        <w:t>-Заместителя Генерального директора</w:t>
      </w:r>
      <w:r w:rsidRPr="00A07B97">
        <w:rPr>
          <w:color w:val="000000"/>
        </w:rPr>
        <w:t xml:space="preserve"> </w:t>
      </w:r>
      <w:r w:rsidR="00486695">
        <w:rPr>
          <w:color w:val="000000"/>
        </w:rPr>
        <w:t>Шепелевой Людмилы Георгиевны</w:t>
      </w:r>
      <w:r w:rsidRPr="00A07B97">
        <w:rPr>
          <w:color w:val="000000"/>
        </w:rPr>
        <w:t>, действующег</w:t>
      </w:r>
      <w:r w:rsidR="00486695">
        <w:rPr>
          <w:color w:val="000000"/>
        </w:rPr>
        <w:t>о на основании доверенности № 30</w:t>
      </w:r>
      <w:r w:rsidRPr="00A07B97">
        <w:rPr>
          <w:color w:val="000000"/>
        </w:rPr>
        <w:t>/Д от «</w:t>
      </w:r>
      <w:r w:rsidR="00486695">
        <w:rPr>
          <w:color w:val="000000"/>
        </w:rPr>
        <w:t>03</w:t>
      </w:r>
      <w:r w:rsidRPr="00A07B97">
        <w:rPr>
          <w:color w:val="000000"/>
        </w:rPr>
        <w:t xml:space="preserve">» </w:t>
      </w:r>
      <w:r w:rsidR="00486695">
        <w:rPr>
          <w:color w:val="000000"/>
        </w:rPr>
        <w:t>апреля 2017</w:t>
      </w:r>
      <w:r w:rsidRPr="00A07B97">
        <w:rPr>
          <w:color w:val="000000"/>
        </w:rPr>
        <w:t xml:space="preserve"> г., с одной</w:t>
      </w:r>
      <w:r w:rsidRPr="00A07B97">
        <w:t xml:space="preserve"> стороны,</w:t>
      </w:r>
      <w:r w:rsidRPr="00A07B97">
        <w:rPr>
          <w:b/>
          <w:color w:val="000000"/>
        </w:rPr>
        <w:t xml:space="preserve"> </w:t>
      </w:r>
      <w:r w:rsidRPr="00A07B97">
        <w:t>и</w:t>
      </w:r>
      <w:r w:rsidRPr="00A07B97">
        <w:rPr>
          <w:b/>
          <w:color w:val="000000"/>
        </w:rPr>
        <w:t xml:space="preserve"> </w:t>
      </w:r>
    </w:p>
    <w:p w14:paraId="6271C679" w14:textId="77777777" w:rsidR="00B11B17" w:rsidRPr="00A07B97" w:rsidRDefault="00B11B17" w:rsidP="00B11B17">
      <w:pPr>
        <w:ind w:firstLine="709"/>
        <w:jc w:val="both"/>
        <w:rPr>
          <w:color w:val="000000"/>
        </w:rPr>
      </w:pPr>
      <w:r w:rsidRPr="00A07B97">
        <w:rPr>
          <w:b/>
          <w:color w:val="000000"/>
        </w:rPr>
        <w:t>______________________________</w:t>
      </w:r>
      <w:r w:rsidRPr="00A07B97">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41D80991" w14:textId="77777777" w:rsidR="00B11B17" w:rsidRPr="00A07B97" w:rsidRDefault="00B11B17" w:rsidP="00B11B17">
      <w:pPr>
        <w:ind w:firstLine="709"/>
        <w:jc w:val="both"/>
        <w:rPr>
          <w:color w:val="000000"/>
        </w:rPr>
      </w:pPr>
      <w:r w:rsidRPr="00A07B97">
        <w:rPr>
          <w:color w:val="000000"/>
        </w:rPr>
        <w:t>далее совместно именуемые «Стороны», а по отдельности – «Сторона», заключили настоящий Договор о нижеследующем.</w:t>
      </w:r>
    </w:p>
    <w:p w14:paraId="17F3D1F3" w14:textId="77777777" w:rsidR="00B11B17" w:rsidRPr="00A07B97" w:rsidRDefault="00B11B17" w:rsidP="00B11B17">
      <w:pPr>
        <w:tabs>
          <w:tab w:val="left" w:pos="2644"/>
        </w:tabs>
        <w:jc w:val="both"/>
      </w:pPr>
    </w:p>
    <w:p w14:paraId="7FCA1BAF" w14:textId="77777777" w:rsidR="00B11B17" w:rsidRPr="00A07B97" w:rsidRDefault="00B11B17" w:rsidP="0029686C">
      <w:pPr>
        <w:widowControl w:val="0"/>
        <w:numPr>
          <w:ilvl w:val="0"/>
          <w:numId w:val="14"/>
        </w:numPr>
        <w:tabs>
          <w:tab w:val="clear" w:pos="1050"/>
          <w:tab w:val="left" w:pos="284"/>
        </w:tabs>
        <w:autoSpaceDE w:val="0"/>
        <w:autoSpaceDN w:val="0"/>
        <w:adjustRightInd w:val="0"/>
        <w:ind w:left="0" w:firstLine="0"/>
        <w:jc w:val="center"/>
        <w:rPr>
          <w:b/>
          <w:bCs/>
        </w:rPr>
      </w:pPr>
      <w:r w:rsidRPr="00A07B97">
        <w:rPr>
          <w:b/>
          <w:bCs/>
        </w:rPr>
        <w:t>ПРЕДМЕТ ДОГОВОРА</w:t>
      </w:r>
    </w:p>
    <w:p w14:paraId="07950290" w14:textId="77777777" w:rsidR="00B11B17" w:rsidRPr="00A07B97" w:rsidRDefault="00B11B17" w:rsidP="00B11B17">
      <w:pPr>
        <w:tabs>
          <w:tab w:val="left" w:pos="360"/>
        </w:tabs>
        <w:autoSpaceDN w:val="0"/>
        <w:adjustRightInd w:val="0"/>
        <w:jc w:val="center"/>
        <w:rPr>
          <w:b/>
          <w:bCs/>
        </w:rPr>
      </w:pPr>
    </w:p>
    <w:p w14:paraId="7A8FF6B2" w14:textId="77777777" w:rsidR="00B11B17" w:rsidRPr="00A07B97" w:rsidRDefault="00B11B17" w:rsidP="0029686C">
      <w:pPr>
        <w:pStyle w:val="afff3"/>
        <w:numPr>
          <w:ilvl w:val="1"/>
          <w:numId w:val="14"/>
        </w:numPr>
        <w:tabs>
          <w:tab w:val="clear" w:pos="1631"/>
          <w:tab w:val="num" w:pos="0"/>
        </w:tabs>
        <w:ind w:left="0" w:firstLine="709"/>
        <w:jc w:val="both"/>
      </w:pPr>
      <w:r w:rsidRPr="00A07B97">
        <w:t xml:space="preserve">По настоящему Договору Исполнитель обязуется оказать услуги по </w:t>
      </w:r>
      <w:r>
        <w:t xml:space="preserve">аналитическому </w:t>
      </w:r>
      <w:r w:rsidRPr="00A07B97">
        <w:t>сопровождению апробации регионального стандарта кадрового обеспечения промышленного роста</w:t>
      </w:r>
      <w:r>
        <w:t xml:space="preserve"> в2016 году в 21 пилотном субъекте РФ</w:t>
      </w:r>
      <w:r w:rsidRPr="00A07B97">
        <w:t xml:space="preserve"> (далее – услуги), а Заказчик обязуется принять результат оказанных услуг и оплатить услуги в размере, указанном в настоящем Договоре.</w:t>
      </w:r>
    </w:p>
    <w:p w14:paraId="7FF80731" w14:textId="77777777" w:rsidR="00B11B17" w:rsidRPr="00A07B97" w:rsidRDefault="00B11B17" w:rsidP="0029686C">
      <w:pPr>
        <w:pStyle w:val="afff3"/>
        <w:numPr>
          <w:ilvl w:val="1"/>
          <w:numId w:val="14"/>
        </w:numPr>
        <w:tabs>
          <w:tab w:val="clear" w:pos="1631"/>
          <w:tab w:val="num" w:pos="0"/>
        </w:tabs>
        <w:ind w:left="57" w:firstLine="652"/>
        <w:contextualSpacing w:val="0"/>
        <w:jc w:val="both"/>
      </w:pPr>
      <w:r w:rsidRPr="00A07B97">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6938DECE" w14:textId="77777777" w:rsidR="00B11B17" w:rsidRPr="00A07B97" w:rsidRDefault="00B11B17" w:rsidP="00B11B17">
      <w:pPr>
        <w:ind w:left="57" w:firstLine="651"/>
        <w:jc w:val="both"/>
      </w:pPr>
      <w:r w:rsidRPr="00A07B97">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5C8765A" w14:textId="77777777" w:rsidR="00B11B17" w:rsidRPr="00A07B97" w:rsidRDefault="00B11B17" w:rsidP="00B11B17">
      <w:pPr>
        <w:ind w:firstLine="709"/>
        <w:jc w:val="both"/>
        <w:rPr>
          <w:color w:val="000000"/>
        </w:rPr>
      </w:pPr>
      <w:r w:rsidRPr="00A07B97">
        <w:rPr>
          <w:color w:val="000000"/>
        </w:rPr>
        <w:t xml:space="preserve">  </w:t>
      </w:r>
    </w:p>
    <w:p w14:paraId="36713BA7" w14:textId="77777777" w:rsidR="00B11B17" w:rsidRPr="00A07B97" w:rsidRDefault="00B11B17" w:rsidP="00B11B17">
      <w:pPr>
        <w:jc w:val="center"/>
        <w:rPr>
          <w:b/>
          <w:bCs/>
        </w:rPr>
      </w:pPr>
      <w:r w:rsidRPr="00A07B97">
        <w:rPr>
          <w:b/>
          <w:bCs/>
        </w:rPr>
        <w:t>2. СТОИМОСТЬ УСЛУГ И ПОРЯДОК РАСЧЕТОВ</w:t>
      </w:r>
    </w:p>
    <w:p w14:paraId="310A5128" w14:textId="77777777" w:rsidR="00B11B17" w:rsidRPr="00A07B97" w:rsidRDefault="00B11B17" w:rsidP="00B11B17">
      <w:pPr>
        <w:jc w:val="center"/>
        <w:rPr>
          <w:color w:val="000000"/>
        </w:rPr>
      </w:pPr>
    </w:p>
    <w:p w14:paraId="73D83D0D" w14:textId="7D77DC2B" w:rsidR="00B11B17" w:rsidRPr="00A07B97" w:rsidRDefault="00B11B17" w:rsidP="00B11B17">
      <w:pPr>
        <w:ind w:firstLine="709"/>
        <w:jc w:val="both"/>
        <w:rPr>
          <w:color w:val="000000"/>
        </w:rPr>
      </w:pPr>
      <w:r w:rsidRPr="00A07B97">
        <w:rPr>
          <w:color w:val="000000"/>
        </w:rPr>
        <w:t>2.1. Общая стоимость услуг по наст</w:t>
      </w:r>
      <w:r w:rsidR="00486695">
        <w:rPr>
          <w:color w:val="000000"/>
        </w:rPr>
        <w:t xml:space="preserve">оящему Договору составляет </w:t>
      </w:r>
      <w:r w:rsidRPr="00A07B97">
        <w:rPr>
          <w:color w:val="000000"/>
        </w:rPr>
        <w:t xml:space="preserve">___________________________, в том числе НДС 18% в размере ______________________________. </w:t>
      </w:r>
    </w:p>
    <w:p w14:paraId="49AB0D8A" w14:textId="2641B76E" w:rsidR="00B11B17" w:rsidRPr="00A07B97" w:rsidRDefault="00B11B17" w:rsidP="00B11B17">
      <w:pPr>
        <w:pStyle w:val="afff3"/>
        <w:tabs>
          <w:tab w:val="left" w:pos="0"/>
        </w:tabs>
        <w:ind w:left="0" w:firstLine="709"/>
        <w:contextualSpacing w:val="0"/>
        <w:jc w:val="both"/>
        <w:rPr>
          <w:color w:val="000000"/>
        </w:rPr>
      </w:pPr>
      <w:r w:rsidRPr="00A07B97">
        <w:rPr>
          <w:color w:val="000000"/>
        </w:rPr>
        <w:t>2.2. Оплата услуг производится в следующем порядке: ______________________________.</w:t>
      </w:r>
    </w:p>
    <w:p w14:paraId="42333DAD" w14:textId="77777777" w:rsidR="00B11B17" w:rsidRPr="00A07B97" w:rsidRDefault="00B11B17" w:rsidP="00B11B17">
      <w:pPr>
        <w:ind w:firstLine="709"/>
        <w:jc w:val="both"/>
      </w:pPr>
      <w:r w:rsidRPr="00A07B97">
        <w:t xml:space="preserve">2.3. Исполнителя. Днем исполнения обязательств по оплате признается дата списания денежных средств с расчетного счета Заказчика. </w:t>
      </w:r>
    </w:p>
    <w:p w14:paraId="42D1E7D2" w14:textId="77777777" w:rsidR="00B11B17" w:rsidRPr="00A07B97" w:rsidRDefault="00B11B17" w:rsidP="00B11B17">
      <w:pPr>
        <w:ind w:firstLine="709"/>
        <w:jc w:val="both"/>
        <w:rPr>
          <w:color w:val="000000"/>
        </w:rPr>
      </w:pPr>
      <w:r w:rsidRPr="00A07B97">
        <w:t xml:space="preserve">2.4. </w:t>
      </w:r>
      <w:r w:rsidRPr="00A07B97">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9B73231" w14:textId="77777777" w:rsidR="00B11B17" w:rsidRPr="00A07B97" w:rsidRDefault="00B11B17" w:rsidP="00B11B17">
      <w:pPr>
        <w:ind w:firstLine="709"/>
        <w:jc w:val="both"/>
        <w:rPr>
          <w:color w:val="000000"/>
        </w:rPr>
      </w:pPr>
    </w:p>
    <w:p w14:paraId="540D3F8A" w14:textId="77777777" w:rsidR="00B11B17" w:rsidRPr="00A07B97" w:rsidRDefault="00B11B17" w:rsidP="00B11B17">
      <w:pPr>
        <w:jc w:val="center"/>
        <w:rPr>
          <w:b/>
          <w:bCs/>
        </w:rPr>
      </w:pPr>
      <w:r w:rsidRPr="00A07B97">
        <w:rPr>
          <w:b/>
          <w:bCs/>
        </w:rPr>
        <w:t>3. ПОРЯДОК СДАЧИ-ПРИЕМКИ УСЛУГ</w:t>
      </w:r>
    </w:p>
    <w:p w14:paraId="1B4B84C0" w14:textId="77777777" w:rsidR="00B11B17" w:rsidRPr="00A07B97" w:rsidRDefault="00B11B17" w:rsidP="00B11B17">
      <w:pPr>
        <w:jc w:val="center"/>
        <w:rPr>
          <w:b/>
          <w:bCs/>
        </w:rPr>
      </w:pPr>
    </w:p>
    <w:p w14:paraId="3B3077A4" w14:textId="68C48A7B" w:rsidR="00B11B17" w:rsidRPr="00A07B97" w:rsidRDefault="00B11B17" w:rsidP="00B11B17">
      <w:pPr>
        <w:ind w:firstLine="709"/>
        <w:jc w:val="both"/>
        <w:rPr>
          <w:color w:val="000000"/>
        </w:rPr>
      </w:pPr>
      <w:r w:rsidRPr="00A07B97">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w:t>
      </w:r>
      <w:r w:rsidR="00486695">
        <w:rPr>
          <w:color w:val="000000"/>
        </w:rPr>
        <w:t xml:space="preserve"> </w:t>
      </w:r>
      <w:r w:rsidRPr="00A07B97">
        <w:rPr>
          <w:color w:val="000000"/>
        </w:rPr>
        <w:t>(Приложение №2 к настоящему Договору).</w:t>
      </w:r>
    </w:p>
    <w:p w14:paraId="4D6AA9C4" w14:textId="463C76FA" w:rsidR="00B11B17" w:rsidRPr="00A07B97" w:rsidRDefault="00B11B17" w:rsidP="00B11B17">
      <w:pPr>
        <w:ind w:firstLine="709"/>
        <w:jc w:val="both"/>
        <w:rPr>
          <w:color w:val="000000"/>
        </w:rPr>
      </w:pPr>
      <w:r w:rsidRPr="00A07B97">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0FFFA038" w14:textId="276AC60C" w:rsidR="00B11B17" w:rsidRPr="00A07B97" w:rsidRDefault="00B11B17" w:rsidP="00B11B17">
      <w:pPr>
        <w:ind w:firstLine="709"/>
        <w:jc w:val="both"/>
        <w:rPr>
          <w:color w:val="000000"/>
        </w:rPr>
      </w:pPr>
      <w:r w:rsidRPr="00A07B97">
        <w:rPr>
          <w:color w:val="000000"/>
        </w:rPr>
        <w:t>3.3. Заказчик обязан принять результаты по акту</w:t>
      </w:r>
      <w:r w:rsidR="00486695">
        <w:rPr>
          <w:color w:val="000000"/>
        </w:rPr>
        <w:t xml:space="preserve"> сдачи-приемки оказанных услуг </w:t>
      </w:r>
      <w:r w:rsidRPr="00A07B97">
        <w:rPr>
          <w:color w:val="000000"/>
        </w:rPr>
        <w:t xml:space="preserve">в течение 10 (Десяти) рабочих дней со дня его получения. </w:t>
      </w:r>
    </w:p>
    <w:p w14:paraId="5CB239EB" w14:textId="77777777" w:rsidR="00B11B17" w:rsidRPr="00A07B97" w:rsidRDefault="00B11B17" w:rsidP="00B11B17">
      <w:pPr>
        <w:ind w:firstLine="709"/>
        <w:jc w:val="both"/>
        <w:rPr>
          <w:color w:val="000000"/>
        </w:rPr>
      </w:pPr>
      <w:r w:rsidRPr="00A07B97">
        <w:rPr>
          <w:color w:val="000000"/>
        </w:rPr>
        <w:t>3.4. При отсутствии замечаний Заказчик направляет Исполнителю подписанный акт сдачи-приемки оказанных услуг.</w:t>
      </w:r>
    </w:p>
    <w:p w14:paraId="3C64C157" w14:textId="0CEAC985" w:rsidR="00B11B17" w:rsidRPr="00A07B97" w:rsidRDefault="00B11B17" w:rsidP="00B11B17">
      <w:pPr>
        <w:ind w:firstLine="709"/>
        <w:jc w:val="both"/>
        <w:rPr>
          <w:color w:val="000000"/>
        </w:rPr>
      </w:pPr>
      <w:r w:rsidRPr="00A07B97">
        <w:rPr>
          <w:color w:val="000000"/>
        </w:rPr>
        <w:t xml:space="preserve">3.5. В случае обнаружения недостатков в оказанных услугах, Заказчик в течение 5 (Пяти) рабочих дней </w:t>
      </w:r>
      <w:r w:rsidR="00486695" w:rsidRPr="00A07B97">
        <w:rPr>
          <w:color w:val="000000"/>
        </w:rPr>
        <w:t>после истечения,</w:t>
      </w:r>
      <w:r w:rsidRPr="00A07B97">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059FFB3" w14:textId="77777777" w:rsidR="00B11B17" w:rsidRPr="00A07B97" w:rsidRDefault="00B11B17" w:rsidP="00B11B17">
      <w:pPr>
        <w:ind w:firstLine="709"/>
        <w:jc w:val="both"/>
        <w:rPr>
          <w:color w:val="000000"/>
        </w:rPr>
      </w:pPr>
      <w:r w:rsidRPr="00A07B97">
        <w:rPr>
          <w:color w:val="000000"/>
        </w:rPr>
        <w:t xml:space="preserve">3.6. Исполнитель устраняет недостатки оказанных услуг в согласовываемые Сторонами сроки. </w:t>
      </w:r>
    </w:p>
    <w:p w14:paraId="17B32862" w14:textId="77777777" w:rsidR="00B11B17" w:rsidRPr="00A07B97" w:rsidRDefault="00B11B17" w:rsidP="00B11B17">
      <w:pPr>
        <w:ind w:firstLine="709"/>
        <w:jc w:val="both"/>
        <w:rPr>
          <w:color w:val="000000"/>
        </w:rPr>
      </w:pPr>
      <w:r w:rsidRPr="00A07B97">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F20ED7A" w14:textId="77777777" w:rsidR="00B11B17" w:rsidRPr="00A07B97" w:rsidRDefault="00B11B17" w:rsidP="00B11B17">
      <w:pPr>
        <w:jc w:val="center"/>
      </w:pPr>
    </w:p>
    <w:p w14:paraId="3D433A2B" w14:textId="77777777" w:rsidR="00B11B17" w:rsidRPr="00A07B97" w:rsidRDefault="00B11B17" w:rsidP="00B11B17">
      <w:pPr>
        <w:jc w:val="center"/>
        <w:rPr>
          <w:b/>
          <w:bCs/>
        </w:rPr>
      </w:pPr>
      <w:r w:rsidRPr="00A07B97">
        <w:rPr>
          <w:b/>
          <w:bCs/>
        </w:rPr>
        <w:t>4. ПРАВА И ОБЯЗАННОСТИ СТОРОН</w:t>
      </w:r>
    </w:p>
    <w:p w14:paraId="571B4F4C" w14:textId="77777777" w:rsidR="00B11B17" w:rsidRPr="00A07B97" w:rsidRDefault="00B11B17" w:rsidP="00B11B17">
      <w:pPr>
        <w:jc w:val="center"/>
        <w:rPr>
          <w:b/>
          <w:bCs/>
        </w:rPr>
      </w:pPr>
    </w:p>
    <w:p w14:paraId="4DBE01FB" w14:textId="77777777" w:rsidR="00B11B17" w:rsidRPr="00A07B97" w:rsidRDefault="00B11B17" w:rsidP="00B11B17">
      <w:pPr>
        <w:ind w:firstLine="709"/>
        <w:jc w:val="both"/>
        <w:rPr>
          <w:color w:val="000000"/>
        </w:rPr>
      </w:pPr>
      <w:r w:rsidRPr="00A07B97">
        <w:rPr>
          <w:color w:val="000000"/>
        </w:rPr>
        <w:t xml:space="preserve">4.1. Заказчик обязуется: </w:t>
      </w:r>
    </w:p>
    <w:p w14:paraId="0D5EDF31" w14:textId="77777777" w:rsidR="00B11B17" w:rsidRPr="00A07B97" w:rsidRDefault="00B11B17" w:rsidP="00B11B17">
      <w:pPr>
        <w:ind w:firstLine="709"/>
        <w:jc w:val="both"/>
        <w:rPr>
          <w:color w:val="000000"/>
        </w:rPr>
      </w:pPr>
      <w:r w:rsidRPr="00A07B97">
        <w:rPr>
          <w:color w:val="000000"/>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BA50896" w14:textId="77777777" w:rsidR="00B11B17" w:rsidRPr="00A07B97" w:rsidRDefault="00B11B17" w:rsidP="00B11B17">
      <w:pPr>
        <w:ind w:firstLine="709"/>
        <w:jc w:val="both"/>
        <w:rPr>
          <w:color w:val="000000"/>
        </w:rPr>
      </w:pPr>
      <w:r w:rsidRPr="00A07B97">
        <w:rPr>
          <w:color w:val="000000"/>
        </w:rPr>
        <w:t>4.1.2. Оплатить Исполнителю оказанные в полном соответствии с настоящим Договором услуги.</w:t>
      </w:r>
    </w:p>
    <w:p w14:paraId="5547154B" w14:textId="77777777" w:rsidR="00B11B17" w:rsidRPr="00A07B97" w:rsidRDefault="00B11B17" w:rsidP="00B11B17">
      <w:pPr>
        <w:ind w:firstLine="709"/>
        <w:jc w:val="both"/>
        <w:rPr>
          <w:color w:val="000000"/>
        </w:rPr>
      </w:pPr>
      <w:r w:rsidRPr="00A07B97">
        <w:rPr>
          <w:color w:val="000000"/>
        </w:rPr>
        <w:t>4.2. Заказчик вправе:</w:t>
      </w:r>
    </w:p>
    <w:p w14:paraId="2308BDEE" w14:textId="77777777" w:rsidR="00B11B17" w:rsidRPr="00A07B97" w:rsidRDefault="00B11B17" w:rsidP="00B11B17">
      <w:pPr>
        <w:ind w:firstLine="709"/>
        <w:jc w:val="both"/>
        <w:rPr>
          <w:color w:val="000000"/>
        </w:rPr>
      </w:pPr>
      <w:r w:rsidRPr="00A07B97">
        <w:rPr>
          <w:color w:val="000000"/>
        </w:rPr>
        <w:t>4.2.1. Требовать предоставления ему всей информации о ходе исполнения настоящего Договора;</w:t>
      </w:r>
    </w:p>
    <w:p w14:paraId="216B2B94" w14:textId="77777777" w:rsidR="00B11B17" w:rsidRPr="00A07B97" w:rsidRDefault="00B11B17" w:rsidP="00B11B17">
      <w:pPr>
        <w:ind w:firstLine="709"/>
        <w:jc w:val="both"/>
        <w:rPr>
          <w:color w:val="000000"/>
        </w:rPr>
      </w:pPr>
      <w:r w:rsidRPr="00A07B97">
        <w:rPr>
          <w:color w:val="000000"/>
        </w:rPr>
        <w:t xml:space="preserve">4.2.2. </w:t>
      </w:r>
      <w:r w:rsidRPr="00A07B97">
        <w:rPr>
          <w:color w:val="000000"/>
          <w:spacing w:val="-3"/>
        </w:rPr>
        <w:t xml:space="preserve">Осуществлять контроль соблюдения Исполнителем сроков и качества оказания услуг; </w:t>
      </w:r>
      <w:r w:rsidRPr="00A07B97">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773979F" w14:textId="77777777" w:rsidR="00B11B17" w:rsidRPr="00A07B97" w:rsidRDefault="00B11B17" w:rsidP="00B11B17">
      <w:pPr>
        <w:ind w:firstLine="709"/>
        <w:jc w:val="both"/>
        <w:rPr>
          <w:color w:val="000000"/>
        </w:rPr>
      </w:pPr>
      <w:r w:rsidRPr="00A07B97">
        <w:rPr>
          <w:color w:val="000000"/>
        </w:rPr>
        <w:t>4.3. Исполнитель обязуется:</w:t>
      </w:r>
    </w:p>
    <w:p w14:paraId="188C73D9" w14:textId="77777777" w:rsidR="00B11B17" w:rsidRPr="00A07B97" w:rsidRDefault="00B11B17" w:rsidP="00B11B17">
      <w:pPr>
        <w:ind w:firstLine="709"/>
        <w:jc w:val="both"/>
        <w:rPr>
          <w:color w:val="000000"/>
        </w:rPr>
      </w:pPr>
      <w:r w:rsidRPr="00A07B97">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F451170" w14:textId="77777777" w:rsidR="00B11B17" w:rsidRPr="00A07B97" w:rsidRDefault="00B11B17" w:rsidP="00B11B17">
      <w:pPr>
        <w:ind w:firstLine="709"/>
        <w:jc w:val="both"/>
        <w:rPr>
          <w:color w:val="000000"/>
        </w:rPr>
      </w:pPr>
      <w:r w:rsidRPr="00A07B97">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7BAEC12" w14:textId="77777777" w:rsidR="00B11B17" w:rsidRPr="00A07B97" w:rsidRDefault="00B11B17" w:rsidP="00B11B17">
      <w:pPr>
        <w:ind w:firstLine="709"/>
        <w:jc w:val="both"/>
        <w:rPr>
          <w:color w:val="000000"/>
        </w:rPr>
      </w:pPr>
      <w:r w:rsidRPr="00A07B97">
        <w:rPr>
          <w:color w:val="000000"/>
        </w:rPr>
        <w:t xml:space="preserve">4.3.3. </w:t>
      </w:r>
      <w:r w:rsidRPr="00A07B9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8FF6E71" w14:textId="77777777" w:rsidR="00B11B17" w:rsidRPr="00A07B97" w:rsidRDefault="00B11B17" w:rsidP="00B11B17">
      <w:pPr>
        <w:ind w:firstLine="709"/>
        <w:jc w:val="both"/>
        <w:rPr>
          <w:color w:val="000000"/>
        </w:rPr>
      </w:pPr>
      <w:r w:rsidRPr="00A07B97">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A3CC149" w14:textId="77777777" w:rsidR="00B11B17" w:rsidRPr="00A07B97" w:rsidRDefault="00B11B17" w:rsidP="00B11B17">
      <w:pPr>
        <w:ind w:firstLine="709"/>
        <w:jc w:val="both"/>
        <w:rPr>
          <w:color w:val="000000"/>
        </w:rPr>
      </w:pPr>
      <w:r w:rsidRPr="00A07B97">
        <w:rPr>
          <w:color w:val="000000"/>
        </w:rPr>
        <w:t>4.4. Исполнитель вправе:</w:t>
      </w:r>
    </w:p>
    <w:p w14:paraId="67CFFE5C" w14:textId="77777777" w:rsidR="00B11B17" w:rsidRPr="00A07B97" w:rsidRDefault="00B11B17" w:rsidP="00B11B17">
      <w:pPr>
        <w:ind w:firstLine="709"/>
        <w:jc w:val="both"/>
        <w:rPr>
          <w:color w:val="000000"/>
        </w:rPr>
      </w:pPr>
      <w:r w:rsidRPr="00A07B97">
        <w:rPr>
          <w:color w:val="000000"/>
        </w:rPr>
        <w:t>4.4.1. Оказать услуги раньше установленной даты;</w:t>
      </w:r>
    </w:p>
    <w:p w14:paraId="315DFE64" w14:textId="77777777" w:rsidR="00B11B17" w:rsidRPr="00A07B97" w:rsidRDefault="00B11B17" w:rsidP="00B11B17">
      <w:pPr>
        <w:ind w:firstLine="709"/>
        <w:jc w:val="both"/>
        <w:rPr>
          <w:color w:val="000000"/>
        </w:rPr>
      </w:pPr>
      <w:r w:rsidRPr="00A07B97">
        <w:rPr>
          <w:color w:val="000000"/>
        </w:rPr>
        <w:t>4.4.2. Расширить объем оказания услуг по настоящему Договору, без компенсации со стороны Заказчика.</w:t>
      </w:r>
    </w:p>
    <w:p w14:paraId="7DF51C8A" w14:textId="77777777" w:rsidR="00B11B17" w:rsidRPr="00A07B97" w:rsidRDefault="00B11B17" w:rsidP="00B11B17">
      <w:pPr>
        <w:ind w:firstLine="709"/>
        <w:jc w:val="both"/>
        <w:rPr>
          <w:color w:val="000000"/>
        </w:rPr>
      </w:pPr>
      <w:r w:rsidRPr="00A07B97">
        <w:rPr>
          <w:color w:val="000000"/>
        </w:rPr>
        <w:t xml:space="preserve">4.4.3. </w:t>
      </w:r>
      <w:r w:rsidRPr="00A07B9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F54CEA6" w14:textId="77777777" w:rsidR="00B11B17" w:rsidRPr="00A07B97" w:rsidRDefault="00B11B17" w:rsidP="00B11B17">
      <w:pPr>
        <w:jc w:val="center"/>
        <w:rPr>
          <w:b/>
          <w:bCs/>
        </w:rPr>
      </w:pPr>
    </w:p>
    <w:p w14:paraId="33887B2A" w14:textId="77777777" w:rsidR="00B11B17" w:rsidRPr="00A07B97" w:rsidRDefault="00B11B17" w:rsidP="00B11B17">
      <w:pPr>
        <w:jc w:val="center"/>
        <w:rPr>
          <w:b/>
          <w:bCs/>
        </w:rPr>
      </w:pPr>
      <w:r w:rsidRPr="00A07B97">
        <w:rPr>
          <w:b/>
          <w:bCs/>
        </w:rPr>
        <w:t>5. ОТВЕТСТВЕННОСТЬ СТОРОН</w:t>
      </w:r>
    </w:p>
    <w:p w14:paraId="15E9D154" w14:textId="77777777" w:rsidR="00B11B17" w:rsidRPr="00A07B97" w:rsidRDefault="00B11B17" w:rsidP="00B11B17">
      <w:pPr>
        <w:jc w:val="center"/>
        <w:rPr>
          <w:b/>
          <w:bCs/>
        </w:rPr>
      </w:pPr>
    </w:p>
    <w:p w14:paraId="4610398A" w14:textId="77777777" w:rsidR="00B11B17" w:rsidRPr="00A07B97" w:rsidRDefault="00B11B17" w:rsidP="00B11B17">
      <w:pPr>
        <w:ind w:firstLine="709"/>
        <w:jc w:val="both"/>
        <w:rPr>
          <w:color w:val="000000"/>
        </w:rPr>
      </w:pPr>
      <w:r w:rsidRPr="00A07B97">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77C3B8C" w14:textId="77777777" w:rsidR="00B11B17" w:rsidRPr="00A07B97" w:rsidRDefault="00B11B17" w:rsidP="00B11B17">
      <w:pPr>
        <w:ind w:firstLine="709"/>
        <w:jc w:val="both"/>
        <w:rPr>
          <w:color w:val="000000"/>
        </w:rPr>
      </w:pPr>
      <w:r w:rsidRPr="00A07B97">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4055095" w14:textId="77777777" w:rsidR="00B11B17" w:rsidRPr="00A07B97" w:rsidRDefault="00B11B17" w:rsidP="00B11B17">
      <w:pPr>
        <w:ind w:firstLine="709"/>
        <w:jc w:val="both"/>
        <w:rPr>
          <w:color w:val="000000"/>
        </w:rPr>
      </w:pPr>
      <w:r w:rsidRPr="00A07B97">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AF16589" w14:textId="77777777" w:rsidR="00B11B17" w:rsidRPr="00A07B97" w:rsidRDefault="00B11B17" w:rsidP="00B11B17">
      <w:pPr>
        <w:ind w:firstLine="709"/>
        <w:jc w:val="both"/>
        <w:rPr>
          <w:color w:val="000000"/>
        </w:rPr>
      </w:pPr>
      <w:r w:rsidRPr="00A07B97">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9D0E08E" w14:textId="77777777" w:rsidR="00B11B17" w:rsidRPr="00A07B97" w:rsidRDefault="00B11B17" w:rsidP="00B11B17">
      <w:pPr>
        <w:jc w:val="both"/>
        <w:rPr>
          <w:color w:val="000000"/>
        </w:rPr>
      </w:pPr>
    </w:p>
    <w:p w14:paraId="0D4392BD" w14:textId="77777777" w:rsidR="00B11B17" w:rsidRPr="00A07B97" w:rsidRDefault="00B11B17" w:rsidP="00B11B17">
      <w:pPr>
        <w:jc w:val="center"/>
        <w:rPr>
          <w:b/>
          <w:bCs/>
        </w:rPr>
      </w:pPr>
      <w:r w:rsidRPr="00A07B97">
        <w:rPr>
          <w:b/>
          <w:bCs/>
        </w:rPr>
        <w:t>6. ПРАВА СТОРОН НА РЕЗУЛЬТАТЫ УСЛУГ</w:t>
      </w:r>
    </w:p>
    <w:p w14:paraId="74610664" w14:textId="77777777" w:rsidR="00B11B17" w:rsidRPr="00A07B97" w:rsidRDefault="00B11B17" w:rsidP="00B11B17">
      <w:pPr>
        <w:jc w:val="center"/>
        <w:rPr>
          <w:b/>
          <w:bCs/>
        </w:rPr>
      </w:pPr>
    </w:p>
    <w:p w14:paraId="493F3133" w14:textId="77777777" w:rsidR="00B11B17" w:rsidRPr="00A07B97" w:rsidRDefault="00B11B17" w:rsidP="00B11B17">
      <w:pPr>
        <w:ind w:firstLine="709"/>
        <w:jc w:val="both"/>
        <w:rPr>
          <w:color w:val="000000"/>
        </w:rPr>
      </w:pPr>
      <w:r w:rsidRPr="00A07B97">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84F4992" w14:textId="77777777" w:rsidR="00B11B17" w:rsidRPr="00A07B97" w:rsidRDefault="00B11B17" w:rsidP="00B11B17">
      <w:pPr>
        <w:ind w:firstLine="709"/>
        <w:jc w:val="both"/>
        <w:rPr>
          <w:color w:val="000000"/>
        </w:rPr>
      </w:pPr>
      <w:r w:rsidRPr="00A07B97">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4C629ED" w14:textId="77777777" w:rsidR="00B11B17" w:rsidRPr="00A07B97" w:rsidRDefault="00B11B17" w:rsidP="00B11B17">
      <w:pPr>
        <w:ind w:firstLine="709"/>
        <w:jc w:val="both"/>
        <w:rPr>
          <w:color w:val="000000"/>
        </w:rPr>
      </w:pPr>
      <w:r w:rsidRPr="00A07B97">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143324E" w14:textId="77777777" w:rsidR="00B11B17" w:rsidRPr="00A07B97" w:rsidRDefault="00B11B17" w:rsidP="00B11B17">
      <w:pPr>
        <w:ind w:firstLine="709"/>
        <w:jc w:val="both"/>
        <w:rPr>
          <w:color w:val="000000"/>
        </w:rPr>
      </w:pPr>
      <w:r w:rsidRPr="00A07B97">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9ED9F91" w14:textId="77777777" w:rsidR="00B11B17" w:rsidRPr="00A07B97" w:rsidRDefault="00B11B17" w:rsidP="00B11B17">
      <w:pPr>
        <w:ind w:firstLine="709"/>
        <w:jc w:val="both"/>
        <w:rPr>
          <w:color w:val="000000"/>
        </w:rPr>
      </w:pPr>
      <w:r w:rsidRPr="00A07B97">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C0F7796" w14:textId="77777777" w:rsidR="00B11B17" w:rsidRPr="00A07B97" w:rsidRDefault="00B11B17" w:rsidP="00B11B17">
      <w:pPr>
        <w:ind w:firstLine="708"/>
        <w:jc w:val="both"/>
      </w:pPr>
      <w:r w:rsidRPr="00A07B97">
        <w:rPr>
          <w:color w:val="000000"/>
        </w:rPr>
        <w:t xml:space="preserve">6.6. </w:t>
      </w:r>
      <w:r w:rsidRPr="00A07B97">
        <w:rPr>
          <w:color w:val="000000"/>
          <w:spacing w:val="-1"/>
        </w:rPr>
        <w:t xml:space="preserve">В предусмотренном в данном пункте случае </w:t>
      </w:r>
      <w:r w:rsidRPr="00A07B97">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w:t>
      </w:r>
      <w:r w:rsidRPr="00A07B97">
        <w:lastRenderedPageBreak/>
        <w:t>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86B7D59" w14:textId="77777777" w:rsidR="00B11B17" w:rsidRPr="00A07B97" w:rsidRDefault="00B11B17" w:rsidP="00B11B17">
      <w:pPr>
        <w:ind w:firstLine="708"/>
        <w:jc w:val="both"/>
      </w:pPr>
    </w:p>
    <w:p w14:paraId="7EB4A096" w14:textId="77777777" w:rsidR="00B11B17" w:rsidRPr="00A07B97" w:rsidRDefault="00B11B17" w:rsidP="00B11B17">
      <w:pPr>
        <w:jc w:val="center"/>
        <w:rPr>
          <w:b/>
        </w:rPr>
      </w:pPr>
      <w:r w:rsidRPr="00A07B97">
        <w:rPr>
          <w:b/>
        </w:rPr>
        <w:t>7. КОНФИДЕНЦИАЛЬНОСТЬ</w:t>
      </w:r>
    </w:p>
    <w:p w14:paraId="728191DA" w14:textId="77777777" w:rsidR="00B11B17" w:rsidRPr="00A07B97" w:rsidRDefault="00B11B17" w:rsidP="00B11B17">
      <w:pPr>
        <w:jc w:val="center"/>
        <w:rPr>
          <w:b/>
        </w:rPr>
      </w:pPr>
    </w:p>
    <w:p w14:paraId="6FC53FAB" w14:textId="77777777" w:rsidR="00B11B17" w:rsidRPr="00A07B97" w:rsidRDefault="00B11B17" w:rsidP="00B11B17">
      <w:pPr>
        <w:ind w:firstLine="709"/>
        <w:jc w:val="both"/>
      </w:pPr>
      <w:r w:rsidRPr="00A07B97">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7D287D7A" w14:textId="77777777" w:rsidR="00B11B17" w:rsidRPr="00A07B97" w:rsidRDefault="00B11B17" w:rsidP="00B11B17">
      <w:pPr>
        <w:ind w:firstLine="709"/>
        <w:jc w:val="both"/>
      </w:pPr>
      <w:r w:rsidRPr="00A07B97">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562A2FD" w14:textId="77777777" w:rsidR="00B11B17" w:rsidRPr="00A07B97" w:rsidRDefault="00B11B17" w:rsidP="00B11B17">
      <w:pPr>
        <w:ind w:firstLine="709"/>
        <w:jc w:val="both"/>
      </w:pPr>
      <w:r w:rsidRPr="00A07B97">
        <w:t xml:space="preserve">(1) разглашение Конфиденциальной информации с письменного согласия Заказчика; </w:t>
      </w:r>
    </w:p>
    <w:p w14:paraId="04138C85" w14:textId="77777777" w:rsidR="00B11B17" w:rsidRPr="00A07B97" w:rsidRDefault="00B11B17" w:rsidP="00B11B17">
      <w:pPr>
        <w:ind w:firstLine="709"/>
        <w:jc w:val="both"/>
      </w:pPr>
      <w:r w:rsidRPr="00A07B97">
        <w:t xml:space="preserve">(2) сведения, составляющие Конфиденциальную информацию, стали общеизвестными не по вине Исполнителя; </w:t>
      </w:r>
    </w:p>
    <w:p w14:paraId="7D027E2A" w14:textId="77777777" w:rsidR="00B11B17" w:rsidRPr="00A07B97" w:rsidRDefault="00B11B17" w:rsidP="00B11B17">
      <w:pPr>
        <w:ind w:firstLine="709"/>
        <w:jc w:val="both"/>
      </w:pPr>
      <w:r w:rsidRPr="00A07B97">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3AF05C5" w14:textId="77777777" w:rsidR="00B11B17" w:rsidRPr="00A07B97" w:rsidRDefault="00B11B17" w:rsidP="00B11B17">
      <w:pPr>
        <w:ind w:firstLine="709"/>
        <w:jc w:val="both"/>
      </w:pPr>
      <w:r w:rsidRPr="00A07B9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C7D41CA" w14:textId="77777777" w:rsidR="00B11B17" w:rsidRPr="00A07B97" w:rsidRDefault="00B11B17" w:rsidP="00B11B17">
      <w:pPr>
        <w:ind w:firstLine="709"/>
        <w:jc w:val="both"/>
      </w:pPr>
      <w:r w:rsidRPr="00A07B97">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C51B972" w14:textId="77777777" w:rsidR="00B11B17" w:rsidRPr="00A07B97" w:rsidRDefault="00B11B17" w:rsidP="00B11B17">
      <w:pPr>
        <w:ind w:firstLine="709"/>
        <w:jc w:val="both"/>
      </w:pPr>
    </w:p>
    <w:p w14:paraId="66444D29" w14:textId="77777777" w:rsidR="00B11B17" w:rsidRPr="00A07B97" w:rsidRDefault="00B11B17" w:rsidP="00B11B17">
      <w:pPr>
        <w:jc w:val="center"/>
        <w:rPr>
          <w:b/>
          <w:bCs/>
        </w:rPr>
      </w:pPr>
      <w:r w:rsidRPr="00A07B97">
        <w:rPr>
          <w:b/>
          <w:bCs/>
        </w:rPr>
        <w:t>8. ГАРАНТИИ И ЗАВЕРЕНИЯ СТОРОН</w:t>
      </w:r>
    </w:p>
    <w:p w14:paraId="65511CBF" w14:textId="77777777" w:rsidR="00B11B17" w:rsidRPr="00A07B97" w:rsidRDefault="00B11B17" w:rsidP="00B11B17">
      <w:pPr>
        <w:ind w:firstLine="709"/>
        <w:jc w:val="both"/>
      </w:pPr>
    </w:p>
    <w:p w14:paraId="73C8B914" w14:textId="77777777" w:rsidR="00B11B17" w:rsidRPr="00A07B97" w:rsidRDefault="00B11B17" w:rsidP="00B11B17">
      <w:pPr>
        <w:pStyle w:val="afff3"/>
        <w:tabs>
          <w:tab w:val="left" w:pos="0"/>
          <w:tab w:val="left" w:pos="180"/>
        </w:tabs>
        <w:ind w:left="0" w:firstLine="709"/>
        <w:jc w:val="both"/>
        <w:rPr>
          <w:color w:val="000000"/>
          <w:sz w:val="24"/>
          <w:szCs w:val="24"/>
        </w:rPr>
      </w:pPr>
      <w:r w:rsidRPr="00A07B97">
        <w:rPr>
          <w:sz w:val="24"/>
          <w:szCs w:val="24"/>
        </w:rPr>
        <w:t xml:space="preserve">8.1. </w:t>
      </w:r>
      <w:r w:rsidRPr="00A07B97">
        <w:rPr>
          <w:color w:val="000000"/>
          <w:sz w:val="24"/>
          <w:szCs w:val="24"/>
        </w:rPr>
        <w:t>Исполнитель гарантирует и заверяет Заказчика, что:</w:t>
      </w:r>
    </w:p>
    <w:p w14:paraId="76713178" w14:textId="77777777" w:rsidR="00B11B17" w:rsidRPr="00A07B97" w:rsidRDefault="00B11B17" w:rsidP="00B11B17">
      <w:pPr>
        <w:shd w:val="clear" w:color="auto" w:fill="FFFFFF"/>
        <w:tabs>
          <w:tab w:val="left" w:pos="0"/>
          <w:tab w:val="left" w:pos="1276"/>
        </w:tabs>
        <w:ind w:firstLine="709"/>
        <w:jc w:val="both"/>
        <w:rPr>
          <w:color w:val="000000"/>
        </w:rPr>
      </w:pPr>
      <w:r w:rsidRPr="00A07B97">
        <w:t>(</w:t>
      </w:r>
      <w:r w:rsidRPr="00A07B9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F83B683" w14:textId="1D97F11E" w:rsidR="00B11B17" w:rsidRPr="00A07B97" w:rsidRDefault="00B11B17" w:rsidP="00B11B17">
      <w:pPr>
        <w:shd w:val="clear" w:color="auto" w:fill="FFFFFF"/>
        <w:tabs>
          <w:tab w:val="left" w:pos="0"/>
          <w:tab w:val="left" w:pos="1418"/>
        </w:tabs>
        <w:ind w:firstLine="709"/>
        <w:jc w:val="both"/>
        <w:rPr>
          <w:color w:val="000000"/>
        </w:rPr>
      </w:pPr>
      <w:r w:rsidRPr="00A07B97">
        <w:rPr>
          <w:color w:val="000000"/>
        </w:rPr>
        <w:t xml:space="preserve">(2) не осуществляет </w:t>
      </w:r>
      <w:r w:rsidR="00486695" w:rsidRPr="00A07B97">
        <w:rPr>
          <w:color w:val="000000"/>
        </w:rPr>
        <w:t>действий,</w:t>
      </w:r>
      <w:r w:rsidRPr="00A07B97">
        <w:rPr>
          <w:color w:val="000000"/>
        </w:rPr>
        <w:t xml:space="preserve"> направленных на собственную ликвидацию, и в настоящий момент не существует риска банкротства Исполнителя; </w:t>
      </w:r>
    </w:p>
    <w:p w14:paraId="2AFDAB6A" w14:textId="77777777" w:rsidR="00B11B17" w:rsidRPr="00A07B97" w:rsidRDefault="00B11B17" w:rsidP="00B11B17">
      <w:pPr>
        <w:shd w:val="clear" w:color="auto" w:fill="FFFFFF"/>
        <w:tabs>
          <w:tab w:val="left" w:pos="0"/>
          <w:tab w:val="left" w:pos="1276"/>
        </w:tabs>
        <w:ind w:firstLine="709"/>
        <w:jc w:val="both"/>
        <w:rPr>
          <w:color w:val="000000"/>
        </w:rPr>
      </w:pPr>
      <w:r w:rsidRPr="00A07B9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0A5C3AB" w14:textId="77777777" w:rsidR="00B11B17" w:rsidRPr="00A07B97" w:rsidRDefault="00B11B17" w:rsidP="00B11B17">
      <w:pPr>
        <w:shd w:val="clear" w:color="auto" w:fill="FFFFFF"/>
        <w:tabs>
          <w:tab w:val="left" w:pos="0"/>
          <w:tab w:val="left" w:pos="1276"/>
        </w:tabs>
        <w:ind w:firstLine="709"/>
        <w:jc w:val="both"/>
        <w:rPr>
          <w:color w:val="000000"/>
        </w:rPr>
      </w:pPr>
      <w:r w:rsidRPr="00A07B97">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2505FDF" w14:textId="4CDC8EFB" w:rsidR="00B11B17" w:rsidRPr="00A07B97" w:rsidRDefault="00B11B17" w:rsidP="00B11B17">
      <w:pPr>
        <w:shd w:val="clear" w:color="auto" w:fill="FFFFFF"/>
        <w:tabs>
          <w:tab w:val="left" w:pos="0"/>
          <w:tab w:val="left" w:pos="1276"/>
        </w:tabs>
        <w:ind w:firstLine="709"/>
        <w:jc w:val="both"/>
        <w:rPr>
          <w:color w:val="000000"/>
        </w:rPr>
      </w:pPr>
      <w:r w:rsidRPr="00A07B97">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486695" w:rsidRPr="00A07B97">
        <w:rPr>
          <w:color w:val="000000"/>
        </w:rPr>
        <w:t>подписания полномочия</w:t>
      </w:r>
      <w:r w:rsidRPr="00A07B97">
        <w:rPr>
          <w:color w:val="000000"/>
        </w:rPr>
        <w:t xml:space="preserve"> и занимает должность, указанную в преамбуле настоящего Договора.</w:t>
      </w:r>
    </w:p>
    <w:p w14:paraId="707AC54D" w14:textId="77777777" w:rsidR="00B11B17" w:rsidRPr="00A07B97" w:rsidRDefault="00B11B17" w:rsidP="00B11B17">
      <w:pPr>
        <w:shd w:val="clear" w:color="auto" w:fill="FFFFFF"/>
        <w:tabs>
          <w:tab w:val="left" w:pos="0"/>
          <w:tab w:val="left" w:pos="1276"/>
        </w:tabs>
        <w:ind w:firstLine="709"/>
        <w:jc w:val="both"/>
        <w:rPr>
          <w:color w:val="000000"/>
        </w:rPr>
      </w:pPr>
      <w:r w:rsidRPr="00A07B97">
        <w:rPr>
          <w:color w:val="000000"/>
        </w:rPr>
        <w:t>(6)  имеет все необходимые ресурсы, персонал и опыт работы для оказания услуг по настоящему Договору.</w:t>
      </w:r>
    </w:p>
    <w:p w14:paraId="30F00C44" w14:textId="77777777" w:rsidR="00B11B17" w:rsidRPr="00A07B97" w:rsidRDefault="00B11B17" w:rsidP="0029686C">
      <w:pPr>
        <w:pStyle w:val="afff3"/>
        <w:numPr>
          <w:ilvl w:val="0"/>
          <w:numId w:val="15"/>
        </w:numPr>
        <w:shd w:val="clear" w:color="auto" w:fill="FFFFFF"/>
        <w:tabs>
          <w:tab w:val="left" w:pos="0"/>
        </w:tabs>
        <w:contextualSpacing w:val="0"/>
        <w:jc w:val="both"/>
        <w:rPr>
          <w:vanish/>
          <w:color w:val="000000"/>
          <w:sz w:val="24"/>
          <w:szCs w:val="24"/>
        </w:rPr>
      </w:pPr>
    </w:p>
    <w:p w14:paraId="041358C2" w14:textId="77777777" w:rsidR="00B11B17" w:rsidRPr="00A07B97" w:rsidRDefault="00B11B17" w:rsidP="0029686C">
      <w:pPr>
        <w:pStyle w:val="afff3"/>
        <w:numPr>
          <w:ilvl w:val="0"/>
          <w:numId w:val="15"/>
        </w:numPr>
        <w:shd w:val="clear" w:color="auto" w:fill="FFFFFF"/>
        <w:tabs>
          <w:tab w:val="left" w:pos="0"/>
        </w:tabs>
        <w:contextualSpacing w:val="0"/>
        <w:jc w:val="both"/>
        <w:rPr>
          <w:vanish/>
          <w:color w:val="000000"/>
          <w:sz w:val="24"/>
          <w:szCs w:val="24"/>
        </w:rPr>
      </w:pPr>
    </w:p>
    <w:p w14:paraId="7540CBF6" w14:textId="77777777" w:rsidR="00B11B17" w:rsidRPr="00A07B97" w:rsidRDefault="00B11B17" w:rsidP="0029686C">
      <w:pPr>
        <w:pStyle w:val="afff3"/>
        <w:numPr>
          <w:ilvl w:val="0"/>
          <w:numId w:val="15"/>
        </w:numPr>
        <w:shd w:val="clear" w:color="auto" w:fill="FFFFFF"/>
        <w:tabs>
          <w:tab w:val="left" w:pos="0"/>
        </w:tabs>
        <w:contextualSpacing w:val="0"/>
        <w:jc w:val="both"/>
        <w:rPr>
          <w:vanish/>
          <w:color w:val="000000"/>
          <w:sz w:val="24"/>
          <w:szCs w:val="24"/>
        </w:rPr>
      </w:pPr>
    </w:p>
    <w:p w14:paraId="51DD9321" w14:textId="77777777" w:rsidR="00B11B17" w:rsidRPr="00A07B97" w:rsidRDefault="00B11B17" w:rsidP="0029686C">
      <w:pPr>
        <w:pStyle w:val="afff3"/>
        <w:numPr>
          <w:ilvl w:val="1"/>
          <w:numId w:val="15"/>
        </w:numPr>
        <w:shd w:val="clear" w:color="auto" w:fill="FFFFFF"/>
        <w:tabs>
          <w:tab w:val="left" w:pos="0"/>
        </w:tabs>
        <w:ind w:left="1069"/>
        <w:contextualSpacing w:val="0"/>
        <w:jc w:val="both"/>
        <w:rPr>
          <w:color w:val="000000"/>
          <w:sz w:val="24"/>
          <w:szCs w:val="24"/>
        </w:rPr>
      </w:pPr>
      <w:r w:rsidRPr="00A07B97">
        <w:rPr>
          <w:color w:val="000000"/>
          <w:sz w:val="24"/>
          <w:szCs w:val="24"/>
        </w:rPr>
        <w:t>Заказчик гарантирует и заверяет Исполнителя, что:</w:t>
      </w:r>
    </w:p>
    <w:p w14:paraId="3C622F15" w14:textId="77777777" w:rsidR="00B11B17" w:rsidRPr="00A07B97" w:rsidRDefault="00B11B17" w:rsidP="00B11B17">
      <w:pPr>
        <w:shd w:val="clear" w:color="auto" w:fill="FFFFFF"/>
        <w:tabs>
          <w:tab w:val="left" w:pos="0"/>
        </w:tabs>
        <w:ind w:firstLine="709"/>
        <w:jc w:val="both"/>
        <w:rPr>
          <w:color w:val="000000"/>
        </w:rPr>
      </w:pPr>
      <w:r w:rsidRPr="00A07B9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DB50728" w14:textId="725208DB" w:rsidR="00B11B17" w:rsidRPr="00A07B97" w:rsidRDefault="00B11B17" w:rsidP="00B11B17">
      <w:pPr>
        <w:shd w:val="clear" w:color="auto" w:fill="FFFFFF"/>
        <w:tabs>
          <w:tab w:val="left" w:pos="0"/>
        </w:tabs>
        <w:ind w:firstLine="709"/>
        <w:jc w:val="both"/>
        <w:rPr>
          <w:color w:val="000000"/>
        </w:rPr>
      </w:pPr>
      <w:r w:rsidRPr="00A07B97">
        <w:rPr>
          <w:color w:val="000000"/>
        </w:rPr>
        <w:t xml:space="preserve">(2)  не осуществляет </w:t>
      </w:r>
      <w:r w:rsidR="00486695" w:rsidRPr="00A07B97">
        <w:rPr>
          <w:color w:val="000000"/>
        </w:rPr>
        <w:t>действий,</w:t>
      </w:r>
      <w:r w:rsidRPr="00A07B97">
        <w:rPr>
          <w:color w:val="000000"/>
        </w:rPr>
        <w:t xml:space="preserve"> направленных на собственную ликвидацию, и в настоящий момент не существует риска банкротства Заказчика; </w:t>
      </w:r>
    </w:p>
    <w:p w14:paraId="44E04ACB" w14:textId="77777777" w:rsidR="00B11B17" w:rsidRPr="00A07B97" w:rsidRDefault="00B11B17" w:rsidP="00B11B17">
      <w:pPr>
        <w:shd w:val="clear" w:color="auto" w:fill="FFFFFF"/>
        <w:tabs>
          <w:tab w:val="left" w:pos="0"/>
        </w:tabs>
        <w:ind w:firstLine="709"/>
        <w:jc w:val="both"/>
        <w:rPr>
          <w:color w:val="000000"/>
        </w:rPr>
      </w:pPr>
      <w:r w:rsidRPr="00A07B9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BA22F9A" w14:textId="77777777" w:rsidR="00B11B17" w:rsidRPr="00A07B97" w:rsidRDefault="00B11B17" w:rsidP="00B11B17">
      <w:pPr>
        <w:shd w:val="clear" w:color="auto" w:fill="FFFFFF"/>
        <w:tabs>
          <w:tab w:val="left" w:pos="0"/>
        </w:tabs>
        <w:ind w:firstLine="709"/>
        <w:jc w:val="both"/>
        <w:rPr>
          <w:color w:val="000000"/>
        </w:rPr>
      </w:pPr>
      <w:r w:rsidRPr="00A07B97">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8090953" w14:textId="77777777" w:rsidR="00B11B17" w:rsidRPr="00A07B97" w:rsidRDefault="00B11B17" w:rsidP="00B11B17">
      <w:pPr>
        <w:shd w:val="clear" w:color="auto" w:fill="FFFFFF"/>
        <w:tabs>
          <w:tab w:val="left" w:pos="0"/>
        </w:tabs>
        <w:ind w:firstLine="709"/>
        <w:jc w:val="both"/>
        <w:rPr>
          <w:color w:val="000000"/>
        </w:rPr>
      </w:pPr>
      <w:r w:rsidRPr="00A07B97">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DB7A207" w14:textId="77777777" w:rsidR="00B11B17" w:rsidRPr="00A07B97" w:rsidRDefault="00B11B17" w:rsidP="00B11B17">
      <w:pPr>
        <w:shd w:val="clear" w:color="auto" w:fill="FFFFFF"/>
        <w:tabs>
          <w:tab w:val="left" w:pos="0"/>
        </w:tabs>
        <w:ind w:firstLine="709"/>
        <w:jc w:val="both"/>
        <w:rPr>
          <w:color w:val="000000"/>
        </w:rPr>
      </w:pPr>
      <w:r w:rsidRPr="00A07B97">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8CF9719" w14:textId="77777777" w:rsidR="00B11B17" w:rsidRPr="00A07B97" w:rsidRDefault="00B11B17" w:rsidP="00B11B17">
      <w:pPr>
        <w:shd w:val="clear" w:color="auto" w:fill="FFFFFF"/>
        <w:tabs>
          <w:tab w:val="left" w:pos="0"/>
        </w:tabs>
        <w:ind w:firstLine="709"/>
        <w:jc w:val="both"/>
        <w:rPr>
          <w:color w:val="000000"/>
        </w:rPr>
      </w:pPr>
      <w:r w:rsidRPr="00A07B97">
        <w:rPr>
          <w:color w:val="000000"/>
        </w:rPr>
        <w:t xml:space="preserve">(1)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w:t>
      </w:r>
      <w:r w:rsidRPr="00A07B97">
        <w:rPr>
          <w:color w:val="000000"/>
        </w:rPr>
        <w:lastRenderedPageBreak/>
        <w:t>статистическая и иная государственная отчетность в соответствии с действующим законодательством Российской Федерации;</w:t>
      </w:r>
    </w:p>
    <w:p w14:paraId="3EE46888" w14:textId="77777777" w:rsidR="00B11B17" w:rsidRPr="00A07B97" w:rsidRDefault="00B11B17" w:rsidP="00B11B17">
      <w:pPr>
        <w:shd w:val="clear" w:color="auto" w:fill="FFFFFF"/>
        <w:tabs>
          <w:tab w:val="left" w:pos="0"/>
        </w:tabs>
        <w:ind w:firstLine="709"/>
        <w:jc w:val="both"/>
        <w:rPr>
          <w:color w:val="000000"/>
        </w:rPr>
      </w:pPr>
      <w:r w:rsidRPr="00A07B97">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B8B0A10" w14:textId="3D9DA76B" w:rsidR="00B11B17" w:rsidRPr="00A07B97" w:rsidRDefault="00B11B17" w:rsidP="00B11B17">
      <w:pPr>
        <w:shd w:val="clear" w:color="auto" w:fill="FFFFFF"/>
        <w:tabs>
          <w:tab w:val="left" w:pos="0"/>
        </w:tabs>
        <w:ind w:firstLine="709"/>
        <w:jc w:val="both"/>
        <w:rPr>
          <w:color w:val="000000"/>
        </w:rPr>
      </w:pPr>
      <w:r w:rsidRPr="00A07B97">
        <w:rPr>
          <w:color w:val="000000"/>
        </w:rPr>
        <w:t xml:space="preserve">(3) Исполнитель предоставит Заказчику полностью соответствующие </w:t>
      </w:r>
      <w:r w:rsidR="00486695" w:rsidRPr="00A07B97">
        <w:rPr>
          <w:color w:val="000000"/>
        </w:rPr>
        <w:t>действующему законодательству Российской Федерации,</w:t>
      </w:r>
      <w:r w:rsidRPr="00A07B97">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00DEDCB" w14:textId="72DBF0ED" w:rsidR="00B11B17" w:rsidRPr="00A07B97" w:rsidRDefault="00B11B17" w:rsidP="00B11B17">
      <w:pPr>
        <w:shd w:val="clear" w:color="auto" w:fill="FFFFFF"/>
        <w:tabs>
          <w:tab w:val="left" w:pos="0"/>
          <w:tab w:val="left" w:pos="1418"/>
        </w:tabs>
        <w:ind w:firstLine="709"/>
        <w:jc w:val="both"/>
        <w:rPr>
          <w:color w:val="000000"/>
        </w:rPr>
      </w:pPr>
      <w:r w:rsidRPr="00A07B97">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486695" w:rsidRPr="00A07B97">
        <w:rPr>
          <w:color w:val="000000"/>
        </w:rPr>
        <w:t>подтверждающие гарантии,</w:t>
      </w:r>
      <w:r w:rsidRPr="00A07B97">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31684064" w14:textId="77777777" w:rsidR="00B11B17" w:rsidRPr="00A07B97" w:rsidRDefault="00B11B17" w:rsidP="00B11B17">
      <w:pPr>
        <w:shd w:val="clear" w:color="auto" w:fill="FFFFFF"/>
        <w:tabs>
          <w:tab w:val="left" w:pos="0"/>
        </w:tabs>
        <w:ind w:firstLine="709"/>
        <w:jc w:val="both"/>
        <w:rPr>
          <w:color w:val="000000"/>
        </w:rPr>
      </w:pPr>
      <w:r w:rsidRPr="00A07B97">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77B064A" w14:textId="77777777" w:rsidR="00B11B17" w:rsidRPr="00A07B97" w:rsidRDefault="00B11B17" w:rsidP="00B11B17">
      <w:pPr>
        <w:ind w:firstLine="709"/>
        <w:jc w:val="both"/>
        <w:rPr>
          <w:color w:val="000000"/>
        </w:rPr>
      </w:pPr>
      <w:r w:rsidRPr="00A07B97">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5ACEA5A" w14:textId="77777777" w:rsidR="00B11B17" w:rsidRPr="00A07B97" w:rsidRDefault="00B11B17" w:rsidP="00B11B17">
      <w:pPr>
        <w:ind w:firstLine="709"/>
        <w:jc w:val="both"/>
        <w:rPr>
          <w:color w:val="000000"/>
        </w:rPr>
      </w:pPr>
    </w:p>
    <w:p w14:paraId="25A72B48" w14:textId="77777777" w:rsidR="00B11B17" w:rsidRPr="00A07B97" w:rsidRDefault="00B11B17" w:rsidP="0029686C">
      <w:pPr>
        <w:pStyle w:val="afff3"/>
        <w:numPr>
          <w:ilvl w:val="0"/>
          <w:numId w:val="15"/>
        </w:numPr>
        <w:jc w:val="center"/>
        <w:rPr>
          <w:b/>
          <w:sz w:val="24"/>
          <w:szCs w:val="24"/>
        </w:rPr>
      </w:pPr>
      <w:r w:rsidRPr="00A07B97">
        <w:rPr>
          <w:b/>
          <w:sz w:val="24"/>
          <w:szCs w:val="24"/>
        </w:rPr>
        <w:t>АНТИКОРРУПЦИОННЫЕ УСЛОВИЯ</w:t>
      </w:r>
    </w:p>
    <w:p w14:paraId="19341F8F" w14:textId="77777777" w:rsidR="00B11B17" w:rsidRPr="00A07B97" w:rsidRDefault="00B11B17" w:rsidP="00B11B17">
      <w:pPr>
        <w:jc w:val="center"/>
        <w:rPr>
          <w:b/>
        </w:rPr>
      </w:pPr>
    </w:p>
    <w:p w14:paraId="7FAB5F7A" w14:textId="77777777" w:rsidR="00B11B17" w:rsidRPr="00A07B97" w:rsidRDefault="00B11B17" w:rsidP="00B11B17">
      <w:pPr>
        <w:ind w:firstLine="709"/>
        <w:jc w:val="both"/>
      </w:pPr>
      <w:r w:rsidRPr="00A07B97">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7AC3CD" w14:textId="77777777" w:rsidR="00B11B17" w:rsidRPr="00A07B97" w:rsidRDefault="00B11B17" w:rsidP="00B11B17">
      <w:pPr>
        <w:ind w:firstLine="709"/>
        <w:jc w:val="both"/>
      </w:pPr>
      <w:r w:rsidRPr="00A07B97">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CB692AC" w14:textId="77777777" w:rsidR="00B11B17" w:rsidRPr="00A07B97" w:rsidRDefault="00B11B17" w:rsidP="00B11B17">
      <w:pPr>
        <w:ind w:firstLine="709"/>
        <w:jc w:val="both"/>
      </w:pPr>
      <w:r w:rsidRPr="00A07B97">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07B97">
        <w:rPr>
          <w:lang w:val="en-US"/>
        </w:rPr>
        <w:t> </w:t>
      </w:r>
      <w:r w:rsidRPr="00A07B97">
        <w:t>направленного на обеспечение выполнения этим работником каких-либо действий в пользу стимулирующей его Стороны.</w:t>
      </w:r>
    </w:p>
    <w:p w14:paraId="4325AC6C" w14:textId="77777777" w:rsidR="00B11B17" w:rsidRPr="00A07B97" w:rsidRDefault="00B11B17" w:rsidP="00B11B17">
      <w:pPr>
        <w:ind w:firstLine="709"/>
        <w:jc w:val="both"/>
      </w:pPr>
      <w:r w:rsidRPr="00A07B97">
        <w:t>Под действиями работника, осуществляемыми в пользу стимулирующей его Стороны, понимаются:</w:t>
      </w:r>
    </w:p>
    <w:p w14:paraId="17548035" w14:textId="77777777" w:rsidR="00B11B17" w:rsidRPr="00A07B97" w:rsidRDefault="00B11B17" w:rsidP="0029686C">
      <w:pPr>
        <w:pStyle w:val="afff3"/>
        <w:numPr>
          <w:ilvl w:val="0"/>
          <w:numId w:val="16"/>
        </w:numPr>
        <w:autoSpaceDE w:val="0"/>
        <w:autoSpaceDN w:val="0"/>
        <w:adjustRightInd w:val="0"/>
        <w:jc w:val="both"/>
      </w:pPr>
      <w:r w:rsidRPr="00A07B97">
        <w:t>предоставление неоправданных преимуществ по сравнению с другими контрагентами;</w:t>
      </w:r>
    </w:p>
    <w:p w14:paraId="1FC723FC" w14:textId="77777777" w:rsidR="00B11B17" w:rsidRPr="00A07B97" w:rsidRDefault="00B11B17" w:rsidP="0029686C">
      <w:pPr>
        <w:pStyle w:val="afff3"/>
        <w:numPr>
          <w:ilvl w:val="0"/>
          <w:numId w:val="16"/>
        </w:numPr>
        <w:autoSpaceDE w:val="0"/>
        <w:autoSpaceDN w:val="0"/>
        <w:adjustRightInd w:val="0"/>
        <w:jc w:val="both"/>
      </w:pPr>
      <w:r w:rsidRPr="00A07B97">
        <w:t>предоставление каких-либо гарантий;</w:t>
      </w:r>
    </w:p>
    <w:p w14:paraId="35BC2CE6" w14:textId="77777777" w:rsidR="00B11B17" w:rsidRPr="00A07B97" w:rsidRDefault="00B11B17" w:rsidP="0029686C">
      <w:pPr>
        <w:pStyle w:val="afff3"/>
        <w:numPr>
          <w:ilvl w:val="0"/>
          <w:numId w:val="16"/>
        </w:numPr>
        <w:autoSpaceDE w:val="0"/>
        <w:autoSpaceDN w:val="0"/>
        <w:adjustRightInd w:val="0"/>
        <w:jc w:val="both"/>
      </w:pPr>
      <w:r w:rsidRPr="00A07B97">
        <w:t>ускорение существующих процедур;</w:t>
      </w:r>
    </w:p>
    <w:p w14:paraId="0F134FCB" w14:textId="77777777" w:rsidR="00B11B17" w:rsidRPr="00A07B97" w:rsidRDefault="00B11B17" w:rsidP="0029686C">
      <w:pPr>
        <w:pStyle w:val="afff3"/>
        <w:numPr>
          <w:ilvl w:val="0"/>
          <w:numId w:val="16"/>
        </w:numPr>
        <w:autoSpaceDE w:val="0"/>
        <w:autoSpaceDN w:val="0"/>
        <w:adjustRightInd w:val="0"/>
        <w:jc w:val="both"/>
      </w:pPr>
      <w:r w:rsidRPr="00A07B9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2E8E939" w14:textId="77777777" w:rsidR="00B11B17" w:rsidRPr="00A07B97" w:rsidRDefault="00B11B17" w:rsidP="00B11B17">
      <w:pPr>
        <w:ind w:firstLine="709"/>
        <w:jc w:val="both"/>
        <w:rPr>
          <w:bCs/>
        </w:rPr>
      </w:pPr>
      <w:r w:rsidRPr="00A07B97">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A07B97">
        <w:rPr>
          <w:b/>
          <w:bCs/>
        </w:rPr>
        <w:t xml:space="preserve"> </w:t>
      </w:r>
      <w:r w:rsidRPr="00A07B97">
        <w:rPr>
          <w:bCs/>
        </w:rPr>
        <w:t>Это подтверждение должно быть направлено в течение 5 (Пяти) рабочих дней с даты направления письменного уведомления.</w:t>
      </w:r>
    </w:p>
    <w:p w14:paraId="6C481EAC" w14:textId="77777777" w:rsidR="00B11B17" w:rsidRPr="00A07B97" w:rsidRDefault="00B11B17" w:rsidP="00B11B17">
      <w:pPr>
        <w:ind w:firstLine="709"/>
        <w:jc w:val="both"/>
      </w:pPr>
      <w:r w:rsidRPr="00A07B97">
        <w:rPr>
          <w:bCs/>
        </w:rPr>
        <w:t xml:space="preserve">9.5. </w:t>
      </w:r>
      <w:r w:rsidRPr="00A07B9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5CDAD23" w14:textId="77777777" w:rsidR="00B11B17" w:rsidRPr="00A07B97" w:rsidRDefault="00B11B17" w:rsidP="00B11B17">
      <w:pPr>
        <w:ind w:firstLine="709"/>
        <w:jc w:val="both"/>
      </w:pPr>
      <w:r w:rsidRPr="00A07B97">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E77ECE8" w14:textId="77777777" w:rsidR="00B11B17" w:rsidRPr="00A07B97" w:rsidRDefault="00B11B17" w:rsidP="00B11B17">
      <w:pPr>
        <w:ind w:firstLine="709"/>
        <w:jc w:val="both"/>
      </w:pPr>
      <w:r w:rsidRPr="00A07B97">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9C86E47" w14:textId="77777777" w:rsidR="00B11B17" w:rsidRPr="00A07B97" w:rsidRDefault="00B11B17" w:rsidP="00B11B17">
      <w:pPr>
        <w:ind w:firstLine="709"/>
        <w:jc w:val="both"/>
      </w:pPr>
      <w:r w:rsidRPr="00A07B97">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93B6625" w14:textId="77777777" w:rsidR="00B11B17" w:rsidRPr="00A07B97" w:rsidRDefault="00B11B17" w:rsidP="00B11B17">
      <w:pPr>
        <w:ind w:firstLine="709"/>
        <w:jc w:val="both"/>
      </w:pPr>
      <w:r w:rsidRPr="00A07B97">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6CA76CD" w14:textId="77777777" w:rsidR="00B11B17" w:rsidRPr="00A07B97" w:rsidRDefault="00B11B17" w:rsidP="00B11B17">
      <w:pPr>
        <w:ind w:firstLine="709"/>
        <w:jc w:val="both"/>
        <w:rPr>
          <w:color w:val="000000"/>
        </w:rPr>
      </w:pPr>
    </w:p>
    <w:p w14:paraId="303C7CC0" w14:textId="77777777" w:rsidR="00B11B17" w:rsidRPr="00A07B97" w:rsidRDefault="00B11B17" w:rsidP="0029686C">
      <w:pPr>
        <w:pStyle w:val="afff3"/>
        <w:numPr>
          <w:ilvl w:val="0"/>
          <w:numId w:val="17"/>
        </w:numPr>
        <w:tabs>
          <w:tab w:val="left" w:pos="142"/>
        </w:tabs>
        <w:ind w:left="0" w:firstLine="0"/>
        <w:contextualSpacing w:val="0"/>
        <w:jc w:val="center"/>
        <w:rPr>
          <w:b/>
          <w:bCs/>
          <w:sz w:val="24"/>
          <w:szCs w:val="24"/>
        </w:rPr>
      </w:pPr>
      <w:r w:rsidRPr="00A07B97">
        <w:rPr>
          <w:b/>
          <w:bCs/>
          <w:sz w:val="24"/>
          <w:szCs w:val="24"/>
        </w:rPr>
        <w:t>ОБСТОЯТЕЛЬСТВА НЕПРЕОДОЛИМОЙ СИЛЫ (ФОРС-МАЖОР)</w:t>
      </w:r>
    </w:p>
    <w:p w14:paraId="1B8AA945" w14:textId="77777777" w:rsidR="00B11B17" w:rsidRPr="00A07B97" w:rsidRDefault="00B11B17" w:rsidP="00B11B17">
      <w:pPr>
        <w:pStyle w:val="afff3"/>
        <w:ind w:left="360"/>
        <w:rPr>
          <w:b/>
          <w:bCs/>
          <w:sz w:val="24"/>
          <w:szCs w:val="24"/>
        </w:rPr>
      </w:pPr>
    </w:p>
    <w:p w14:paraId="318C758A" w14:textId="77777777" w:rsidR="00B11B17" w:rsidRPr="00A07B97" w:rsidRDefault="00B11B17" w:rsidP="00B11B17">
      <w:pPr>
        <w:ind w:firstLine="709"/>
        <w:jc w:val="both"/>
      </w:pPr>
      <w:r w:rsidRPr="00A07B97">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485EED2" w14:textId="77777777" w:rsidR="00B11B17" w:rsidRPr="00A07B97" w:rsidRDefault="00B11B17" w:rsidP="00B11B17">
      <w:pPr>
        <w:ind w:firstLine="709"/>
        <w:jc w:val="both"/>
      </w:pPr>
      <w:r w:rsidRPr="00A07B97">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127D743" w14:textId="77777777" w:rsidR="00B11B17" w:rsidRPr="00A07B97" w:rsidRDefault="00B11B17" w:rsidP="00B11B17">
      <w:pPr>
        <w:ind w:firstLine="709"/>
        <w:jc w:val="both"/>
      </w:pPr>
      <w:r w:rsidRPr="00A07B97">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07A119E" w14:textId="77777777" w:rsidR="00B11B17" w:rsidRPr="00A07B97" w:rsidRDefault="00B11B17" w:rsidP="00B11B17">
      <w:pPr>
        <w:ind w:firstLine="709"/>
        <w:jc w:val="both"/>
      </w:pPr>
      <w:r w:rsidRPr="00A07B97">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6027991" w14:textId="77777777" w:rsidR="00B11B17" w:rsidRPr="00A07B97" w:rsidRDefault="00B11B17" w:rsidP="00B11B17">
      <w:pPr>
        <w:pStyle w:val="23"/>
        <w:ind w:firstLine="709"/>
        <w:rPr>
          <w:sz w:val="20"/>
        </w:rPr>
      </w:pPr>
      <w:r w:rsidRPr="00A07B97">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7FE9F19" w14:textId="77777777" w:rsidR="00B11B17" w:rsidRPr="00A07B97" w:rsidRDefault="00B11B17" w:rsidP="00B11B17">
      <w:pPr>
        <w:jc w:val="center"/>
      </w:pPr>
    </w:p>
    <w:p w14:paraId="4E2A44D8" w14:textId="77777777" w:rsidR="00B11B17" w:rsidRPr="00A07B97" w:rsidRDefault="00B11B17" w:rsidP="00B11B17">
      <w:pPr>
        <w:jc w:val="center"/>
        <w:rPr>
          <w:b/>
          <w:bCs/>
        </w:rPr>
      </w:pPr>
      <w:r w:rsidRPr="00A07B97">
        <w:rPr>
          <w:b/>
          <w:bCs/>
        </w:rPr>
        <w:t>11. СРОК ДЕЙСТВИЯ ДОГОВОРА</w:t>
      </w:r>
    </w:p>
    <w:p w14:paraId="469FE63D" w14:textId="77777777" w:rsidR="00B11B17" w:rsidRPr="00A07B97" w:rsidRDefault="00B11B17" w:rsidP="00B11B17">
      <w:pPr>
        <w:jc w:val="center"/>
        <w:rPr>
          <w:b/>
          <w:bCs/>
        </w:rPr>
      </w:pPr>
    </w:p>
    <w:p w14:paraId="7F508ED8" w14:textId="77777777" w:rsidR="00B11B17" w:rsidRPr="00A07B97" w:rsidRDefault="00B11B17" w:rsidP="00B11B17">
      <w:pPr>
        <w:ind w:firstLine="720"/>
        <w:jc w:val="both"/>
      </w:pPr>
      <w:r w:rsidRPr="00A07B97">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084E8C2" w14:textId="77777777" w:rsidR="00B11B17" w:rsidRPr="00A07B97" w:rsidRDefault="00B11B17" w:rsidP="00B11B17">
      <w:pPr>
        <w:rPr>
          <w:b/>
          <w:bCs/>
        </w:rPr>
      </w:pPr>
    </w:p>
    <w:p w14:paraId="15E230B9" w14:textId="77777777" w:rsidR="00B11B17" w:rsidRPr="00A07B97" w:rsidRDefault="00B11B17" w:rsidP="00B11B17">
      <w:pPr>
        <w:jc w:val="center"/>
        <w:rPr>
          <w:b/>
          <w:bCs/>
        </w:rPr>
      </w:pPr>
      <w:r w:rsidRPr="00A07B97">
        <w:rPr>
          <w:b/>
          <w:bCs/>
        </w:rPr>
        <w:t>12. ПОРЯДОК И ОСНОВАНИЯ ИЗМЕНЕНИЯ И РАСТОРЖЕНИЕ ДОГОВОРА</w:t>
      </w:r>
    </w:p>
    <w:p w14:paraId="2173DF4F" w14:textId="77777777" w:rsidR="00B11B17" w:rsidRPr="00A07B97" w:rsidRDefault="00B11B17" w:rsidP="00B11B17">
      <w:pPr>
        <w:jc w:val="center"/>
        <w:rPr>
          <w:b/>
          <w:bCs/>
        </w:rPr>
      </w:pPr>
    </w:p>
    <w:p w14:paraId="754A92B7" w14:textId="77777777" w:rsidR="00B11B17" w:rsidRPr="00A07B97" w:rsidRDefault="00B11B17" w:rsidP="00B11B17">
      <w:pPr>
        <w:ind w:firstLine="720"/>
        <w:jc w:val="both"/>
      </w:pPr>
      <w:r w:rsidRPr="00A07B97">
        <w:t>12.1. Досрочное расторжение настоящего Договора допускается по письменному соглашению Сторон.</w:t>
      </w:r>
    </w:p>
    <w:p w14:paraId="48EB7F73" w14:textId="77777777" w:rsidR="00B11B17" w:rsidRPr="00A07B97" w:rsidRDefault="00B11B17" w:rsidP="00B11B17">
      <w:pPr>
        <w:ind w:firstLine="720"/>
        <w:jc w:val="both"/>
      </w:pPr>
      <w:r w:rsidRPr="00A07B97">
        <w:t xml:space="preserve">12.2. </w:t>
      </w:r>
      <w:r w:rsidRPr="00A07B97">
        <w:rPr>
          <w:spacing w:val="-7"/>
        </w:rPr>
        <w:t>Любая из Сторон вправе о</w:t>
      </w:r>
      <w:r w:rsidRPr="00A07B97">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D853A1E" w14:textId="77777777" w:rsidR="00B11B17" w:rsidRPr="00A07B97" w:rsidRDefault="00B11B17" w:rsidP="00B11B17">
      <w:pPr>
        <w:ind w:firstLine="720"/>
        <w:jc w:val="both"/>
      </w:pPr>
      <w:r w:rsidRPr="00A07B97">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B13547C" w14:textId="77777777" w:rsidR="00B11B17" w:rsidRPr="00A07B97" w:rsidRDefault="00B11B17" w:rsidP="00B11B17">
      <w:pPr>
        <w:ind w:firstLine="720"/>
        <w:jc w:val="both"/>
      </w:pPr>
      <w:r w:rsidRPr="00A07B97">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F9CECBE" w14:textId="77777777" w:rsidR="00B11B17" w:rsidRPr="00A07B97" w:rsidRDefault="00B11B17" w:rsidP="00B11B17">
      <w:pPr>
        <w:jc w:val="center"/>
        <w:rPr>
          <w:b/>
          <w:bCs/>
        </w:rPr>
      </w:pPr>
    </w:p>
    <w:p w14:paraId="02330ABF" w14:textId="77777777" w:rsidR="00B11B17" w:rsidRPr="00A07B97" w:rsidRDefault="00B11B17" w:rsidP="00B11B17">
      <w:pPr>
        <w:jc w:val="center"/>
        <w:rPr>
          <w:b/>
          <w:bCs/>
        </w:rPr>
      </w:pPr>
      <w:r w:rsidRPr="00A07B97">
        <w:rPr>
          <w:b/>
          <w:bCs/>
        </w:rPr>
        <w:t>13. ПОРЯДОК РАССМОТРЕНИЯ СПОРОВ</w:t>
      </w:r>
    </w:p>
    <w:p w14:paraId="7B2FED11" w14:textId="77777777" w:rsidR="00B11B17" w:rsidRPr="00A07B97" w:rsidRDefault="00B11B17" w:rsidP="00B11B17">
      <w:pPr>
        <w:jc w:val="center"/>
        <w:rPr>
          <w:b/>
          <w:bCs/>
        </w:rPr>
      </w:pPr>
    </w:p>
    <w:p w14:paraId="78A6A168" w14:textId="77777777" w:rsidR="00B11B17" w:rsidRPr="00A07B97" w:rsidRDefault="00B11B17" w:rsidP="00B11B17">
      <w:pPr>
        <w:ind w:firstLine="709"/>
        <w:jc w:val="both"/>
        <w:rPr>
          <w:color w:val="000000"/>
        </w:rPr>
      </w:pPr>
      <w:r w:rsidRPr="00A07B97">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B8B09D8" w14:textId="77777777" w:rsidR="00B11B17" w:rsidRPr="00A07B97" w:rsidRDefault="00B11B17" w:rsidP="00B11B17">
      <w:pPr>
        <w:ind w:firstLine="709"/>
        <w:jc w:val="both"/>
        <w:rPr>
          <w:color w:val="000000"/>
        </w:rPr>
      </w:pPr>
      <w:r w:rsidRPr="00A07B97">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0056F13" w14:textId="77777777" w:rsidR="00B11B17" w:rsidRPr="00A07B97" w:rsidRDefault="00B11B17" w:rsidP="00B11B17">
      <w:pPr>
        <w:jc w:val="both"/>
        <w:rPr>
          <w:color w:val="000000"/>
        </w:rPr>
      </w:pPr>
    </w:p>
    <w:p w14:paraId="3B82E9F2" w14:textId="77777777" w:rsidR="00B11B17" w:rsidRPr="00A07B97" w:rsidRDefault="00B11B17" w:rsidP="00B11B17">
      <w:pPr>
        <w:jc w:val="center"/>
        <w:rPr>
          <w:b/>
          <w:bCs/>
        </w:rPr>
      </w:pPr>
      <w:r w:rsidRPr="00A07B97">
        <w:rPr>
          <w:b/>
          <w:bCs/>
        </w:rPr>
        <w:t>14. ТРЕБОВАНИЯ К ПОДПИСИ</w:t>
      </w:r>
    </w:p>
    <w:p w14:paraId="2855ABAD" w14:textId="77777777" w:rsidR="00B11B17" w:rsidRPr="00A07B97" w:rsidRDefault="00B11B17" w:rsidP="00B11B17">
      <w:pPr>
        <w:jc w:val="center"/>
        <w:rPr>
          <w:b/>
          <w:bCs/>
        </w:rPr>
      </w:pPr>
    </w:p>
    <w:p w14:paraId="79A7DF9D" w14:textId="77777777" w:rsidR="00B11B17" w:rsidRPr="00A07B97" w:rsidRDefault="00B11B17" w:rsidP="00B11B17">
      <w:pPr>
        <w:ind w:firstLine="720"/>
        <w:jc w:val="both"/>
      </w:pPr>
      <w:r w:rsidRPr="00A07B97">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83A8D16" w14:textId="77777777" w:rsidR="00B11B17" w:rsidRPr="00A07B97" w:rsidRDefault="00B11B17" w:rsidP="00B11B17">
      <w:pPr>
        <w:ind w:firstLine="720"/>
        <w:jc w:val="both"/>
      </w:pPr>
      <w:r w:rsidRPr="00A07B97">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94352FE" w14:textId="77777777" w:rsidR="00B11B17" w:rsidRPr="00A07B97" w:rsidRDefault="00B11B17" w:rsidP="00B11B17">
      <w:pPr>
        <w:ind w:firstLine="709"/>
        <w:jc w:val="both"/>
        <w:rPr>
          <w:color w:val="000000"/>
        </w:rPr>
      </w:pPr>
    </w:p>
    <w:p w14:paraId="66D3B77B" w14:textId="77777777" w:rsidR="00B11B17" w:rsidRPr="00A07B97" w:rsidRDefault="00B11B17" w:rsidP="00B11B17">
      <w:pPr>
        <w:jc w:val="center"/>
        <w:rPr>
          <w:b/>
          <w:bCs/>
        </w:rPr>
      </w:pPr>
      <w:r w:rsidRPr="00A07B97">
        <w:rPr>
          <w:b/>
          <w:bCs/>
        </w:rPr>
        <w:t>15. ЗАКЛЮЧИТЕЛЬНЫЕ ПОЛОЖЕНИЯ</w:t>
      </w:r>
    </w:p>
    <w:p w14:paraId="6332E863" w14:textId="77777777" w:rsidR="00B11B17" w:rsidRPr="00A07B97" w:rsidRDefault="00B11B17" w:rsidP="00B11B17">
      <w:pPr>
        <w:jc w:val="center"/>
        <w:rPr>
          <w:b/>
          <w:bCs/>
        </w:rPr>
      </w:pPr>
    </w:p>
    <w:p w14:paraId="3309FDB9" w14:textId="77777777" w:rsidR="00B11B17" w:rsidRPr="00A07B97" w:rsidRDefault="00B11B17" w:rsidP="00B11B17">
      <w:pPr>
        <w:ind w:firstLine="720"/>
        <w:jc w:val="both"/>
      </w:pPr>
      <w:r w:rsidRPr="00A07B97">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157814B" w14:textId="77777777" w:rsidR="00B11B17" w:rsidRPr="00A07B97" w:rsidRDefault="00B11B17" w:rsidP="00B11B17">
      <w:pPr>
        <w:ind w:firstLine="720"/>
        <w:jc w:val="both"/>
      </w:pPr>
      <w:r w:rsidRPr="00A07B97">
        <w:t>15.2. Настоящий Договор составлен в двух экземплярах, имеющих одинаковую юридическую силу, по одному для каждой из Сторон.</w:t>
      </w:r>
    </w:p>
    <w:p w14:paraId="3507E0FB" w14:textId="77777777" w:rsidR="00B11B17" w:rsidRPr="00A07B97" w:rsidRDefault="00B11B17" w:rsidP="00B11B17">
      <w:pPr>
        <w:ind w:left="720"/>
        <w:jc w:val="both"/>
      </w:pPr>
      <w:r w:rsidRPr="00A07B97">
        <w:t>15.3. К настоящему Договору прилагаются и являются его неотъемлемой частью:</w:t>
      </w:r>
    </w:p>
    <w:p w14:paraId="0A4EC2A5" w14:textId="77777777" w:rsidR="00B11B17" w:rsidRPr="00A07B97" w:rsidRDefault="00B11B17" w:rsidP="00B11B17">
      <w:pPr>
        <w:ind w:firstLine="709"/>
        <w:jc w:val="both"/>
        <w:rPr>
          <w:bCs/>
        </w:rPr>
      </w:pPr>
      <w:r w:rsidRPr="00A07B97">
        <w:rPr>
          <w:bCs/>
        </w:rPr>
        <w:t>Приложение № 1: Техническое задание.</w:t>
      </w:r>
    </w:p>
    <w:p w14:paraId="0A8DF608" w14:textId="77777777" w:rsidR="00B11B17" w:rsidRPr="00A07B97" w:rsidRDefault="00B11B17" w:rsidP="00B11B17">
      <w:pPr>
        <w:ind w:firstLine="709"/>
        <w:jc w:val="both"/>
        <w:rPr>
          <w:bCs/>
        </w:rPr>
      </w:pPr>
      <w:r w:rsidRPr="00A07B97">
        <w:rPr>
          <w:bCs/>
        </w:rPr>
        <w:t>Приложение № 2: Календарный план оказания услуг.</w:t>
      </w:r>
    </w:p>
    <w:p w14:paraId="03244C54" w14:textId="77777777" w:rsidR="00B11B17" w:rsidRPr="00A07B97" w:rsidRDefault="00B11B17" w:rsidP="00B11B17">
      <w:pPr>
        <w:ind w:firstLine="709"/>
        <w:jc w:val="both"/>
        <w:rPr>
          <w:color w:val="000000"/>
        </w:rPr>
      </w:pPr>
    </w:p>
    <w:p w14:paraId="2290E791" w14:textId="77777777" w:rsidR="00B11B17" w:rsidRPr="00A07B97" w:rsidRDefault="00B11B17" w:rsidP="00B11B17">
      <w:pPr>
        <w:jc w:val="center"/>
        <w:rPr>
          <w:b/>
        </w:rPr>
      </w:pPr>
      <w:r w:rsidRPr="00A07B97">
        <w:rPr>
          <w:b/>
        </w:rPr>
        <w:t>16. АДРЕСА, РЕКВИЗИТЫ И ПОДПИСИ СТОРОН</w:t>
      </w:r>
    </w:p>
    <w:p w14:paraId="2C10703C" w14:textId="77777777" w:rsidR="00B11B17" w:rsidRPr="00A07B97" w:rsidRDefault="00B11B17" w:rsidP="00B11B17">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58"/>
        <w:gridCol w:w="4996"/>
      </w:tblGrid>
      <w:tr w:rsidR="00B11B17" w:rsidRPr="00A07B97" w14:paraId="0233BB90" w14:textId="77777777" w:rsidTr="00E87108">
        <w:tc>
          <w:tcPr>
            <w:tcW w:w="2677" w:type="pct"/>
            <w:shd w:val="clear" w:color="auto" w:fill="auto"/>
          </w:tcPr>
          <w:p w14:paraId="0DAE6E04" w14:textId="77777777" w:rsidR="00B11B17" w:rsidRPr="00A07B97" w:rsidRDefault="00B11B17" w:rsidP="00E87108">
            <w:pPr>
              <w:tabs>
                <w:tab w:val="left" w:pos="5245"/>
              </w:tabs>
              <w:ind w:right="602"/>
            </w:pPr>
            <w:r w:rsidRPr="00A07B97">
              <w:t>Заказчик:</w:t>
            </w:r>
          </w:p>
          <w:p w14:paraId="77BF361D" w14:textId="77777777" w:rsidR="00B11B17" w:rsidRPr="00A07B97" w:rsidRDefault="00B11B17" w:rsidP="00E87108">
            <w:pPr>
              <w:tabs>
                <w:tab w:val="left" w:pos="5245"/>
              </w:tabs>
              <w:ind w:right="602"/>
              <w:rPr>
                <w:b/>
              </w:rPr>
            </w:pPr>
            <w:r w:rsidRPr="00A07B97">
              <w:rPr>
                <w:b/>
              </w:rPr>
              <w:t>Автономная некоммерческая организация «Агентство стратегических инициатив по продвижению новых проектов»</w:t>
            </w:r>
          </w:p>
          <w:p w14:paraId="7D8BEC3E" w14:textId="77777777" w:rsidR="00B11B17" w:rsidRPr="00A07B97" w:rsidRDefault="00B11B17" w:rsidP="00E87108">
            <w:pPr>
              <w:tabs>
                <w:tab w:val="left" w:pos="5245"/>
              </w:tabs>
              <w:ind w:right="602"/>
              <w:rPr>
                <w:b/>
              </w:rPr>
            </w:pPr>
          </w:p>
          <w:p w14:paraId="7BF31482" w14:textId="77777777" w:rsidR="00B11B17" w:rsidRPr="00A07B97" w:rsidRDefault="00B11B17" w:rsidP="00E87108">
            <w:pPr>
              <w:tabs>
                <w:tab w:val="left" w:pos="5245"/>
              </w:tabs>
              <w:ind w:right="602"/>
            </w:pPr>
            <w:r w:rsidRPr="00A07B97">
              <w:t xml:space="preserve">Местонахождение: 121099, г. Москва, </w:t>
            </w:r>
          </w:p>
          <w:p w14:paraId="3766C786" w14:textId="4661A6F7" w:rsidR="00B11B17" w:rsidRPr="00A07B97" w:rsidRDefault="00742EBC" w:rsidP="00E87108">
            <w:pPr>
              <w:tabs>
                <w:tab w:val="left" w:pos="5245"/>
              </w:tabs>
              <w:ind w:right="602"/>
            </w:pPr>
            <w:r>
              <w:t>ул. Новый Арбат, д.36</w:t>
            </w:r>
          </w:p>
          <w:p w14:paraId="7D0122BD" w14:textId="77777777" w:rsidR="00B11B17" w:rsidRPr="00A07B97" w:rsidRDefault="00B11B17" w:rsidP="00E87108">
            <w:pPr>
              <w:tabs>
                <w:tab w:val="left" w:pos="5245"/>
              </w:tabs>
              <w:ind w:right="602"/>
            </w:pPr>
            <w:r w:rsidRPr="00A07B97">
              <w:t>Тел.: (495) 690-91-29</w:t>
            </w:r>
          </w:p>
          <w:p w14:paraId="2F9E9C4E" w14:textId="77777777" w:rsidR="00B11B17" w:rsidRPr="00A07B97" w:rsidRDefault="00B11B17" w:rsidP="00E87108">
            <w:pPr>
              <w:tabs>
                <w:tab w:val="left" w:pos="5245"/>
              </w:tabs>
              <w:ind w:right="602"/>
            </w:pPr>
            <w:r w:rsidRPr="00A07B97">
              <w:t xml:space="preserve">Факс: (495) 690-91-39 </w:t>
            </w:r>
          </w:p>
          <w:p w14:paraId="72DF28AF" w14:textId="77777777" w:rsidR="00B11B17" w:rsidRPr="00A07B97" w:rsidRDefault="00B11B17" w:rsidP="00E87108">
            <w:pPr>
              <w:tabs>
                <w:tab w:val="left" w:pos="5245"/>
              </w:tabs>
              <w:ind w:right="602"/>
            </w:pPr>
            <w:r w:rsidRPr="00A07B97">
              <w:rPr>
                <w:lang w:val="en-US"/>
              </w:rPr>
              <w:t>E</w:t>
            </w:r>
            <w:r w:rsidRPr="00A07B97">
              <w:t>-</w:t>
            </w:r>
            <w:r w:rsidRPr="00A07B97">
              <w:rPr>
                <w:lang w:val="en-US"/>
              </w:rPr>
              <w:t>mail</w:t>
            </w:r>
            <w:r w:rsidRPr="00A07B97">
              <w:t xml:space="preserve">: </w:t>
            </w:r>
            <w:hyperlink r:id="rId43" w:history="1">
              <w:r w:rsidRPr="00A07B97">
                <w:rPr>
                  <w:rStyle w:val="aa"/>
                  <w:lang w:val="en-US"/>
                </w:rPr>
                <w:t>asi</w:t>
              </w:r>
              <w:r w:rsidRPr="00A07B97">
                <w:rPr>
                  <w:rStyle w:val="aa"/>
                </w:rPr>
                <w:t>@</w:t>
              </w:r>
              <w:r w:rsidRPr="00A07B97">
                <w:rPr>
                  <w:rStyle w:val="aa"/>
                  <w:lang w:val="en-US"/>
                </w:rPr>
                <w:t>asi</w:t>
              </w:r>
              <w:r w:rsidRPr="00A07B97">
                <w:rPr>
                  <w:rStyle w:val="aa"/>
                </w:rPr>
                <w:t>.</w:t>
              </w:r>
              <w:r w:rsidRPr="00A07B97">
                <w:rPr>
                  <w:rStyle w:val="aa"/>
                  <w:lang w:val="en-US"/>
                </w:rPr>
                <w:t>ru</w:t>
              </w:r>
            </w:hyperlink>
            <w:r w:rsidRPr="00A07B97">
              <w:t xml:space="preserve"> </w:t>
            </w:r>
          </w:p>
          <w:p w14:paraId="7628C54C" w14:textId="0E8D68F9" w:rsidR="00B11B17" w:rsidRPr="00A07B97" w:rsidRDefault="00B11B17" w:rsidP="00E87108">
            <w:pPr>
              <w:tabs>
                <w:tab w:val="left" w:pos="5245"/>
              </w:tabs>
              <w:ind w:right="602"/>
            </w:pPr>
            <w:r w:rsidRPr="00A07B97">
              <w:t>ОГРН 1</w:t>
            </w:r>
            <w:r w:rsidR="00486695">
              <w:t xml:space="preserve">117799016829 </w:t>
            </w:r>
            <w:r w:rsidRPr="00A07B97">
              <w:t>ОКПО 30145767</w:t>
            </w:r>
          </w:p>
          <w:p w14:paraId="1525DB0A" w14:textId="77777777" w:rsidR="00B11B17" w:rsidRPr="00A07B97" w:rsidRDefault="00B11B17" w:rsidP="00E87108">
            <w:pPr>
              <w:tabs>
                <w:tab w:val="left" w:pos="5245"/>
              </w:tabs>
              <w:ind w:right="602"/>
            </w:pPr>
            <w:r w:rsidRPr="00A07B97">
              <w:t>ИНН 7704278735 КПП 770401001</w:t>
            </w:r>
          </w:p>
          <w:p w14:paraId="6850CDCC" w14:textId="77777777" w:rsidR="00B11B17" w:rsidRPr="00A07B97" w:rsidRDefault="00B11B17" w:rsidP="00E87108">
            <w:pPr>
              <w:tabs>
                <w:tab w:val="left" w:pos="5245"/>
              </w:tabs>
              <w:ind w:right="602"/>
            </w:pPr>
            <w:r w:rsidRPr="00A07B97">
              <w:t>р/с 40703810638170002348</w:t>
            </w:r>
          </w:p>
          <w:p w14:paraId="7EF3E9AA" w14:textId="77777777" w:rsidR="00B11B17" w:rsidRPr="00A07B97" w:rsidRDefault="00B11B17" w:rsidP="00E87108">
            <w:pPr>
              <w:tabs>
                <w:tab w:val="left" w:pos="5245"/>
              </w:tabs>
              <w:ind w:right="602"/>
            </w:pPr>
            <w:r w:rsidRPr="00A07B97">
              <w:t>в ПАО «Сбербанк России», г. Москва</w:t>
            </w:r>
          </w:p>
          <w:p w14:paraId="6E5827CD" w14:textId="77777777" w:rsidR="00B11B17" w:rsidRPr="00A07B97" w:rsidRDefault="00B11B17" w:rsidP="00E87108">
            <w:pPr>
              <w:tabs>
                <w:tab w:val="left" w:pos="5245"/>
              </w:tabs>
              <w:ind w:right="602"/>
            </w:pPr>
            <w:r w:rsidRPr="00A07B97">
              <w:t>к/с 30101810400000000225</w:t>
            </w:r>
          </w:p>
          <w:p w14:paraId="46FBC5DA" w14:textId="77777777" w:rsidR="00B11B17" w:rsidRPr="00A07B97" w:rsidRDefault="00B11B17" w:rsidP="00E87108">
            <w:pPr>
              <w:tabs>
                <w:tab w:val="left" w:pos="5245"/>
              </w:tabs>
              <w:ind w:right="602"/>
            </w:pPr>
            <w:r w:rsidRPr="00A07B97">
              <w:t>БИК 044525225</w:t>
            </w:r>
          </w:p>
          <w:p w14:paraId="43E22911" w14:textId="77777777" w:rsidR="00B11B17" w:rsidRPr="00A07B97" w:rsidRDefault="00B11B17" w:rsidP="00E87108">
            <w:pPr>
              <w:tabs>
                <w:tab w:val="left" w:pos="5245"/>
              </w:tabs>
              <w:ind w:right="602"/>
              <w:rPr>
                <w:b/>
              </w:rPr>
            </w:pPr>
          </w:p>
          <w:p w14:paraId="564E4817" w14:textId="77777777" w:rsidR="00B11B17" w:rsidRPr="00A07B97" w:rsidRDefault="00B11B17" w:rsidP="00E87108">
            <w:pPr>
              <w:tabs>
                <w:tab w:val="left" w:pos="5245"/>
              </w:tabs>
              <w:ind w:right="602"/>
            </w:pPr>
            <w:r w:rsidRPr="00A07B97">
              <w:t xml:space="preserve">Административный директор </w:t>
            </w:r>
          </w:p>
          <w:p w14:paraId="14308F2C" w14:textId="77777777" w:rsidR="00B11B17" w:rsidRPr="00A07B97" w:rsidRDefault="00B11B17" w:rsidP="00E87108"/>
          <w:p w14:paraId="25F14548" w14:textId="77777777" w:rsidR="00B11B17" w:rsidRPr="00A07B97" w:rsidRDefault="00B11B17" w:rsidP="00E87108"/>
          <w:p w14:paraId="33FB9AC5" w14:textId="77777777" w:rsidR="00B11B17" w:rsidRPr="00A07B97" w:rsidRDefault="00B11B17" w:rsidP="00E87108">
            <w:pPr>
              <w:ind w:firstLine="35"/>
            </w:pPr>
          </w:p>
          <w:p w14:paraId="566D5992" w14:textId="77777777" w:rsidR="00B11B17" w:rsidRPr="00A07B97" w:rsidRDefault="00B11B17" w:rsidP="00E87108">
            <w:pPr>
              <w:ind w:firstLine="35"/>
            </w:pPr>
          </w:p>
          <w:p w14:paraId="3C12265B" w14:textId="77777777" w:rsidR="00B11B17" w:rsidRPr="00A07B97" w:rsidRDefault="00B11B17" w:rsidP="00E87108">
            <w:pPr>
              <w:ind w:firstLine="35"/>
            </w:pPr>
            <w:r w:rsidRPr="00A07B97">
              <w:t xml:space="preserve">_____________________ </w:t>
            </w:r>
            <w:r>
              <w:t>Л.Г</w:t>
            </w:r>
            <w:r w:rsidRPr="00A07B97">
              <w:t>.</w:t>
            </w:r>
            <w:r>
              <w:t>Шепелева</w:t>
            </w:r>
          </w:p>
          <w:p w14:paraId="1F56559D" w14:textId="77777777" w:rsidR="00B11B17" w:rsidRPr="00A07B97" w:rsidRDefault="00B11B17" w:rsidP="00E87108">
            <w:pPr>
              <w:ind w:firstLine="35"/>
              <w:rPr>
                <w:b/>
                <w:bCs/>
              </w:rPr>
            </w:pPr>
            <w:r w:rsidRPr="00A07B97">
              <w:t>М.П.</w:t>
            </w:r>
            <w:r w:rsidRPr="00A07B97">
              <w:rPr>
                <w:bCs/>
              </w:rPr>
              <w:t xml:space="preserve"> </w:t>
            </w:r>
          </w:p>
        </w:tc>
        <w:tc>
          <w:tcPr>
            <w:tcW w:w="2323" w:type="pct"/>
            <w:shd w:val="clear" w:color="auto" w:fill="auto"/>
          </w:tcPr>
          <w:p w14:paraId="4E1F38BB" w14:textId="77777777" w:rsidR="00B11B17" w:rsidRPr="00A07B97" w:rsidRDefault="00B11B17" w:rsidP="00E87108">
            <w:r w:rsidRPr="00A07B97">
              <w:t>Исполнитель:</w:t>
            </w:r>
          </w:p>
          <w:p w14:paraId="1ED04FD4" w14:textId="77777777" w:rsidR="00B11B17" w:rsidRPr="00A07B97" w:rsidRDefault="00B11B17" w:rsidP="00E87108">
            <w:pPr>
              <w:rPr>
                <w:bCs/>
                <w:lang w:val="en-US"/>
              </w:rPr>
            </w:pPr>
            <w:r w:rsidRPr="00A07B97">
              <w:rPr>
                <w:bCs/>
                <w:lang w:val="en-US"/>
              </w:rPr>
              <w:t>_____________</w:t>
            </w:r>
          </w:p>
          <w:p w14:paraId="38932F17" w14:textId="77777777" w:rsidR="00B11B17" w:rsidRPr="00A07B97" w:rsidRDefault="00B11B17" w:rsidP="00E87108">
            <w:pPr>
              <w:rPr>
                <w:bCs/>
                <w:lang w:val="en-US"/>
              </w:rPr>
            </w:pPr>
          </w:p>
          <w:p w14:paraId="01824C3E" w14:textId="77777777" w:rsidR="00B11B17" w:rsidRPr="00A07B97" w:rsidRDefault="00B11B17" w:rsidP="00E87108">
            <w:pPr>
              <w:rPr>
                <w:bCs/>
                <w:lang w:val="en-US"/>
              </w:rPr>
            </w:pPr>
          </w:p>
          <w:p w14:paraId="7EB3938D" w14:textId="77777777" w:rsidR="00B11B17" w:rsidRPr="00A07B97" w:rsidRDefault="00B11B17" w:rsidP="00E87108">
            <w:pPr>
              <w:rPr>
                <w:bCs/>
                <w:lang w:val="en-US"/>
              </w:rPr>
            </w:pPr>
          </w:p>
          <w:p w14:paraId="4A308ECB" w14:textId="77777777" w:rsidR="00B11B17" w:rsidRPr="00A07B97" w:rsidRDefault="00B11B17" w:rsidP="00E87108">
            <w:pPr>
              <w:rPr>
                <w:bCs/>
                <w:lang w:val="en-US"/>
              </w:rPr>
            </w:pPr>
          </w:p>
          <w:p w14:paraId="43E2EFD1" w14:textId="77777777" w:rsidR="00B11B17" w:rsidRPr="00A07B97" w:rsidRDefault="00B11B17" w:rsidP="00E87108">
            <w:pPr>
              <w:rPr>
                <w:bCs/>
                <w:lang w:val="en-US"/>
              </w:rPr>
            </w:pPr>
          </w:p>
          <w:p w14:paraId="7416F83E" w14:textId="77777777" w:rsidR="00B11B17" w:rsidRPr="00A07B97" w:rsidRDefault="00B11B17" w:rsidP="00E87108">
            <w:pPr>
              <w:rPr>
                <w:bCs/>
                <w:lang w:val="en-US"/>
              </w:rPr>
            </w:pPr>
          </w:p>
          <w:p w14:paraId="303E6221" w14:textId="77777777" w:rsidR="00B11B17" w:rsidRPr="00A07B97" w:rsidRDefault="00B11B17" w:rsidP="00E87108">
            <w:pPr>
              <w:rPr>
                <w:bCs/>
                <w:lang w:val="en-US"/>
              </w:rPr>
            </w:pPr>
          </w:p>
          <w:p w14:paraId="64474C5A" w14:textId="77777777" w:rsidR="00B11B17" w:rsidRPr="00A07B97" w:rsidRDefault="00B11B17" w:rsidP="00E87108">
            <w:pPr>
              <w:rPr>
                <w:bCs/>
                <w:lang w:val="en-US"/>
              </w:rPr>
            </w:pPr>
          </w:p>
          <w:p w14:paraId="1E48F3A9" w14:textId="77777777" w:rsidR="00B11B17" w:rsidRPr="00A07B97" w:rsidRDefault="00B11B17" w:rsidP="00E87108">
            <w:pPr>
              <w:rPr>
                <w:bCs/>
                <w:lang w:val="en-US"/>
              </w:rPr>
            </w:pPr>
          </w:p>
          <w:p w14:paraId="6FB86180" w14:textId="77777777" w:rsidR="00B11B17" w:rsidRPr="00A07B97" w:rsidRDefault="00B11B17" w:rsidP="00E87108">
            <w:pPr>
              <w:rPr>
                <w:bCs/>
                <w:lang w:val="en-US"/>
              </w:rPr>
            </w:pPr>
          </w:p>
          <w:p w14:paraId="0F8153CE" w14:textId="77777777" w:rsidR="00B11B17" w:rsidRPr="00A07B97" w:rsidRDefault="00B11B17" w:rsidP="00E87108">
            <w:pPr>
              <w:rPr>
                <w:bCs/>
                <w:lang w:val="en-US"/>
              </w:rPr>
            </w:pPr>
          </w:p>
          <w:p w14:paraId="6F78B351" w14:textId="77777777" w:rsidR="00B11B17" w:rsidRPr="00A07B97" w:rsidRDefault="00B11B17" w:rsidP="00E87108">
            <w:pPr>
              <w:rPr>
                <w:bCs/>
                <w:lang w:val="en-US"/>
              </w:rPr>
            </w:pPr>
          </w:p>
          <w:p w14:paraId="04840E16" w14:textId="77777777" w:rsidR="00B11B17" w:rsidRPr="00A07B97" w:rsidRDefault="00B11B17" w:rsidP="00E87108">
            <w:pPr>
              <w:rPr>
                <w:bCs/>
                <w:lang w:val="en-US"/>
              </w:rPr>
            </w:pPr>
          </w:p>
          <w:p w14:paraId="591D0595" w14:textId="77777777" w:rsidR="00B11B17" w:rsidRPr="00A07B97" w:rsidRDefault="00B11B17" w:rsidP="00E87108">
            <w:pPr>
              <w:rPr>
                <w:bCs/>
                <w:lang w:val="en-US"/>
              </w:rPr>
            </w:pPr>
          </w:p>
          <w:p w14:paraId="496C09AF" w14:textId="77777777" w:rsidR="00B11B17" w:rsidRPr="00A07B97" w:rsidRDefault="00B11B17" w:rsidP="00E87108"/>
          <w:p w14:paraId="50BC4F45" w14:textId="77777777" w:rsidR="00B11B17" w:rsidRPr="00A07B97" w:rsidRDefault="00B11B17" w:rsidP="00E87108">
            <w:r w:rsidRPr="00A07B97">
              <w:t>_____________________</w:t>
            </w:r>
          </w:p>
          <w:p w14:paraId="6339FBF5" w14:textId="77777777" w:rsidR="00B11B17" w:rsidRPr="00A07B97" w:rsidRDefault="00B11B17" w:rsidP="00E87108"/>
          <w:p w14:paraId="4283C371" w14:textId="77777777" w:rsidR="00B11B17" w:rsidRPr="00A07B97" w:rsidRDefault="00B11B17" w:rsidP="00E87108"/>
          <w:p w14:paraId="53ED8CEF" w14:textId="77777777" w:rsidR="00B11B17" w:rsidRPr="00A07B97" w:rsidRDefault="00B11B17" w:rsidP="00E87108"/>
          <w:p w14:paraId="5B448038" w14:textId="77777777" w:rsidR="00B11B17" w:rsidRPr="00A07B97" w:rsidRDefault="00B11B17" w:rsidP="00E87108"/>
          <w:p w14:paraId="6DF7C48D" w14:textId="77777777" w:rsidR="00B11B17" w:rsidRPr="00A07B97" w:rsidRDefault="00B11B17" w:rsidP="00E87108">
            <w:pPr>
              <w:rPr>
                <w:lang w:val="en-US"/>
              </w:rPr>
            </w:pPr>
            <w:r w:rsidRPr="00A07B97">
              <w:t xml:space="preserve">_____________________ </w:t>
            </w:r>
            <w:r w:rsidRPr="00A07B97">
              <w:rPr>
                <w:lang w:val="en-US"/>
              </w:rPr>
              <w:t>_____________</w:t>
            </w:r>
          </w:p>
          <w:p w14:paraId="553C37C1" w14:textId="77777777" w:rsidR="00B11B17" w:rsidRPr="00A07B97" w:rsidRDefault="00B11B17" w:rsidP="00E87108">
            <w:r w:rsidRPr="00A07B97">
              <w:t>М.П.</w:t>
            </w:r>
          </w:p>
        </w:tc>
      </w:tr>
    </w:tbl>
    <w:p w14:paraId="15AF2BA0" w14:textId="28D7A349" w:rsidR="00E46FA7" w:rsidRDefault="00E46FA7" w:rsidP="00B11B17">
      <w:pPr>
        <w:jc w:val="center"/>
        <w:rPr>
          <w:b/>
        </w:rPr>
      </w:pPr>
    </w:p>
    <w:p w14:paraId="739FDEAA" w14:textId="77777777" w:rsidR="00E46FA7" w:rsidRDefault="00E46FA7">
      <w:pPr>
        <w:rPr>
          <w:b/>
        </w:rPr>
      </w:pPr>
      <w:r>
        <w:rPr>
          <w:b/>
        </w:rPr>
        <w:br w:type="page"/>
      </w:r>
    </w:p>
    <w:p w14:paraId="572E13F8" w14:textId="77777777" w:rsidR="00E46FA7" w:rsidRPr="00A07B97" w:rsidRDefault="00E46FA7" w:rsidP="00E46FA7">
      <w:pPr>
        <w:jc w:val="center"/>
        <w:rPr>
          <w:b/>
          <w:bCs/>
          <w:sz w:val="28"/>
          <w:szCs w:val="28"/>
        </w:rPr>
      </w:pPr>
      <w:r w:rsidRPr="00A07B97">
        <w:rPr>
          <w:b/>
          <w:bCs/>
          <w:sz w:val="28"/>
          <w:szCs w:val="28"/>
        </w:rPr>
        <w:lastRenderedPageBreak/>
        <w:t>ТЕХНИЧЕСКОЕ ЗАДАНИЕ</w:t>
      </w:r>
    </w:p>
    <w:p w14:paraId="1DC106CF" w14:textId="77777777" w:rsidR="00E46FA7" w:rsidRDefault="00E46FA7" w:rsidP="00E46FA7">
      <w:pPr>
        <w:jc w:val="center"/>
        <w:rPr>
          <w:b/>
          <w:bCs/>
          <w:sz w:val="28"/>
          <w:szCs w:val="28"/>
        </w:rPr>
      </w:pPr>
    </w:p>
    <w:p w14:paraId="0A3002B3" w14:textId="77777777" w:rsidR="008B07EB" w:rsidRPr="00F27928" w:rsidRDefault="008B07EB" w:rsidP="007B3698">
      <w:pPr>
        <w:pStyle w:val="afff3"/>
        <w:numPr>
          <w:ilvl w:val="0"/>
          <w:numId w:val="58"/>
        </w:numPr>
        <w:shd w:val="clear" w:color="auto" w:fill="FFFFFF" w:themeFill="background1"/>
        <w:spacing w:line="360" w:lineRule="auto"/>
        <w:jc w:val="both"/>
        <w:rPr>
          <w:sz w:val="24"/>
          <w:szCs w:val="24"/>
        </w:rPr>
      </w:pPr>
      <w:r w:rsidRPr="00F27928">
        <w:rPr>
          <w:sz w:val="24"/>
          <w:szCs w:val="24"/>
        </w:rPr>
        <w:t>Краткое описание вопроса.</w:t>
      </w:r>
    </w:p>
    <w:p w14:paraId="6EE43D34" w14:textId="77777777" w:rsidR="008B07EB" w:rsidRPr="00F27928" w:rsidRDefault="008B07EB" w:rsidP="008B07EB">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 xml:space="preserve">Региональный стандарт кадрового обеспечения промышленного роста (далее – стандарт) разработан в рамках реализации стратегической инициативы «Кадровое обеспечение промышленного роста». Стандарт предназначен для тиражирования в субъектах Российской Федерации лучших региональных практик кадрового обеспечения промышленности. </w:t>
      </w:r>
    </w:p>
    <w:p w14:paraId="450CEC3A" w14:textId="77777777" w:rsidR="008B07EB" w:rsidRPr="00F27928" w:rsidRDefault="008B07EB" w:rsidP="008B07EB">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Стандарт состоит из положений, описывающих модель системы управления процессом, механизмы кадрового обеспечения высокотехнологичных отраслей промышленности по сквозным рабочим профессиям на основе международных стандартов, элементов системы дуального обучения, системы мониторинга качества подготовки кадров.</w:t>
      </w:r>
    </w:p>
    <w:p w14:paraId="1BCF3C1F" w14:textId="77777777" w:rsidR="008B07EB" w:rsidRPr="00F27928" w:rsidRDefault="008B07EB" w:rsidP="008B07EB">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Стандарт предназначен для применения высшим должностным лицом субъекта Российской Федерации, региональными органами исполнительной власти, отраслевыми, профессиональными организациями, партнерствами и работодателями в качестве руководства для реализации проектов по внедрению модели кадрового обеспечения промышленного роста в регионе.</w:t>
      </w:r>
    </w:p>
    <w:p w14:paraId="78423CF0" w14:textId="77777777" w:rsidR="008B07EB" w:rsidRPr="00F27928" w:rsidRDefault="008B07EB" w:rsidP="008B07EB">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В 2016-2017 гг. стандарт апробируется в 20 пилотных субъектах РФ. В конце 2016 года планируется подвести итоги апробации и систематизировать полученные практики.</w:t>
      </w:r>
    </w:p>
    <w:p w14:paraId="2028AE90" w14:textId="77777777" w:rsidR="008B07EB" w:rsidRPr="00F27928" w:rsidRDefault="008B07EB" w:rsidP="007B3698">
      <w:pPr>
        <w:pStyle w:val="afff3"/>
        <w:numPr>
          <w:ilvl w:val="0"/>
          <w:numId w:val="58"/>
        </w:numPr>
        <w:shd w:val="clear" w:color="auto" w:fill="FFFFFF" w:themeFill="background1"/>
        <w:spacing w:line="360" w:lineRule="auto"/>
        <w:jc w:val="both"/>
        <w:rPr>
          <w:sz w:val="24"/>
          <w:szCs w:val="24"/>
        </w:rPr>
      </w:pPr>
      <w:r w:rsidRPr="00F27928">
        <w:rPr>
          <w:sz w:val="24"/>
          <w:szCs w:val="24"/>
        </w:rPr>
        <w:t>Наименование работ.</w:t>
      </w:r>
    </w:p>
    <w:p w14:paraId="53BD8907" w14:textId="77777777" w:rsidR="008B07EB" w:rsidRPr="00F27928" w:rsidRDefault="008B07EB" w:rsidP="008B07EB">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Разработка аналитических материалов по региональным моделям кадрового обеспечения и коммуникационной платформы в рамках апробации регионального стандарта кадрового обеспечения промышленного роста.</w:t>
      </w:r>
    </w:p>
    <w:p w14:paraId="293EACA8" w14:textId="77777777" w:rsidR="008B07EB" w:rsidRPr="00F27928" w:rsidRDefault="008B07EB" w:rsidP="007B3698">
      <w:pPr>
        <w:pStyle w:val="afff3"/>
        <w:numPr>
          <w:ilvl w:val="0"/>
          <w:numId w:val="58"/>
        </w:numPr>
        <w:shd w:val="clear" w:color="auto" w:fill="FFFFFF" w:themeFill="background1"/>
        <w:spacing w:line="360" w:lineRule="auto"/>
        <w:jc w:val="both"/>
        <w:rPr>
          <w:sz w:val="24"/>
          <w:szCs w:val="24"/>
        </w:rPr>
      </w:pPr>
      <w:r w:rsidRPr="00F27928">
        <w:rPr>
          <w:sz w:val="24"/>
          <w:szCs w:val="24"/>
        </w:rPr>
        <w:t>Заказчик и исполнитель работ.</w:t>
      </w:r>
    </w:p>
    <w:p w14:paraId="64727E13" w14:textId="77777777" w:rsidR="008B07EB" w:rsidRPr="00F27928" w:rsidRDefault="008B07EB" w:rsidP="008B07EB">
      <w:pPr>
        <w:pStyle w:val="afff3"/>
        <w:shd w:val="clear" w:color="auto" w:fill="FFFFFF" w:themeFill="background1"/>
        <w:spacing w:line="360" w:lineRule="auto"/>
        <w:ind w:left="709"/>
        <w:jc w:val="both"/>
        <w:rPr>
          <w:sz w:val="24"/>
          <w:szCs w:val="24"/>
        </w:rPr>
      </w:pPr>
      <w:r w:rsidRPr="00F27928">
        <w:rPr>
          <w:sz w:val="24"/>
          <w:szCs w:val="24"/>
        </w:rPr>
        <w:t>Заказчик работ – Автономная некоммерческая организация «Агентство стратегических инициатив по продвижению новых проектов».</w:t>
      </w:r>
    </w:p>
    <w:p w14:paraId="175B7EF7" w14:textId="77777777" w:rsidR="008B07EB" w:rsidRPr="00F27928" w:rsidRDefault="008B07EB" w:rsidP="008B07EB">
      <w:pPr>
        <w:pStyle w:val="afff3"/>
        <w:shd w:val="clear" w:color="auto" w:fill="FFFFFF" w:themeFill="background1"/>
        <w:spacing w:line="360" w:lineRule="auto"/>
        <w:ind w:left="709"/>
        <w:jc w:val="both"/>
        <w:rPr>
          <w:sz w:val="24"/>
          <w:szCs w:val="24"/>
        </w:rPr>
      </w:pPr>
      <w:r w:rsidRPr="00F27928">
        <w:rPr>
          <w:sz w:val="24"/>
          <w:szCs w:val="24"/>
        </w:rPr>
        <w:t>Исполнитель работ – определяется по результатам закупочной процедуры.</w:t>
      </w:r>
    </w:p>
    <w:p w14:paraId="2C2277F6" w14:textId="77777777" w:rsidR="008B07EB" w:rsidRPr="00F27928" w:rsidRDefault="008B07EB" w:rsidP="007B3698">
      <w:pPr>
        <w:pStyle w:val="afff3"/>
        <w:numPr>
          <w:ilvl w:val="0"/>
          <w:numId w:val="58"/>
        </w:numPr>
        <w:pBdr>
          <w:top w:val="nil"/>
          <w:left w:val="nil"/>
          <w:bottom w:val="nil"/>
          <w:right w:val="nil"/>
          <w:between w:val="nil"/>
          <w:bar w:val="nil"/>
        </w:pBdr>
        <w:shd w:val="clear" w:color="auto" w:fill="FFFFFF" w:themeFill="background1"/>
        <w:spacing w:line="360" w:lineRule="auto"/>
        <w:jc w:val="both"/>
        <w:rPr>
          <w:sz w:val="24"/>
          <w:szCs w:val="24"/>
        </w:rPr>
      </w:pPr>
      <w:r w:rsidRPr="00F27928">
        <w:rPr>
          <w:sz w:val="24"/>
          <w:szCs w:val="24"/>
        </w:rPr>
        <w:t>Сроки выполнения работ.</w:t>
      </w:r>
    </w:p>
    <w:p w14:paraId="4160F4FB" w14:textId="77777777" w:rsidR="008B07EB" w:rsidRPr="00F27928" w:rsidRDefault="008B07EB" w:rsidP="008B07EB">
      <w:pPr>
        <w:pStyle w:val="Body"/>
        <w:shd w:val="clear" w:color="auto" w:fill="FFFFFF" w:themeFill="background1"/>
        <w:suppressAutoHyphens/>
        <w:spacing w:line="360" w:lineRule="auto"/>
        <w:ind w:firstLine="709"/>
        <w:jc w:val="both"/>
        <w:rPr>
          <w:sz w:val="24"/>
          <w:szCs w:val="24"/>
        </w:rPr>
      </w:pPr>
      <w:r w:rsidRPr="00F27928">
        <w:rPr>
          <w:sz w:val="24"/>
          <w:szCs w:val="24"/>
        </w:rPr>
        <w:t>Срок выполнения работ - до 11 декабря 2017 г.</w:t>
      </w:r>
    </w:p>
    <w:p w14:paraId="3FA30824" w14:textId="77777777" w:rsidR="008B07EB" w:rsidRPr="00F27928" w:rsidRDefault="008B07EB" w:rsidP="007B3698">
      <w:pPr>
        <w:pStyle w:val="afff3"/>
        <w:numPr>
          <w:ilvl w:val="0"/>
          <w:numId w:val="58"/>
        </w:numPr>
        <w:shd w:val="clear" w:color="auto" w:fill="FFFFFF" w:themeFill="background1"/>
        <w:autoSpaceDE w:val="0"/>
        <w:autoSpaceDN w:val="0"/>
        <w:adjustRightInd w:val="0"/>
        <w:spacing w:line="360" w:lineRule="auto"/>
        <w:ind w:left="714" w:hanging="357"/>
        <w:jc w:val="both"/>
        <w:rPr>
          <w:sz w:val="24"/>
          <w:szCs w:val="24"/>
        </w:rPr>
      </w:pPr>
      <w:r w:rsidRPr="00F27928">
        <w:rPr>
          <w:sz w:val="24"/>
          <w:szCs w:val="24"/>
        </w:rPr>
        <w:t xml:space="preserve">Цель работ: </w:t>
      </w:r>
    </w:p>
    <w:p w14:paraId="6C7C2770" w14:textId="77777777" w:rsidR="008B07EB" w:rsidRPr="00F27928" w:rsidRDefault="008B07EB" w:rsidP="008B07EB">
      <w:pPr>
        <w:pStyle w:val="afff3"/>
        <w:shd w:val="clear" w:color="auto" w:fill="FFFFFF" w:themeFill="background1"/>
        <w:autoSpaceDE w:val="0"/>
        <w:autoSpaceDN w:val="0"/>
        <w:adjustRightInd w:val="0"/>
        <w:spacing w:line="360" w:lineRule="auto"/>
        <w:jc w:val="both"/>
        <w:rPr>
          <w:sz w:val="24"/>
          <w:szCs w:val="24"/>
        </w:rPr>
      </w:pPr>
      <w:r w:rsidRPr="00F27928">
        <w:rPr>
          <w:sz w:val="24"/>
          <w:szCs w:val="24"/>
        </w:rPr>
        <w:t>Создание условий для качественной апробации стандарта в субъектах РФ благодаря обеспечению аналитики для принятия оперативных и стратегических управленческих решений Агентством, выработки системных предложений по тематическим направлениям, соответствующим направлениям стандарта как для Агентства, так и для региональных команд внедрения стандарта.</w:t>
      </w:r>
    </w:p>
    <w:p w14:paraId="7201F623" w14:textId="77777777" w:rsidR="008B07EB" w:rsidRPr="00F27928" w:rsidRDefault="008B07EB" w:rsidP="007B3698">
      <w:pPr>
        <w:pStyle w:val="afff3"/>
        <w:numPr>
          <w:ilvl w:val="0"/>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Состав работ и результаты:</w:t>
      </w:r>
    </w:p>
    <w:p w14:paraId="504C7FB2"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lastRenderedPageBreak/>
        <w:t>Разработка методических рекомендаций по применению сетевых форм реализации образовательных программ:</w:t>
      </w:r>
    </w:p>
    <w:p w14:paraId="21CBA78F" w14:textId="77777777" w:rsidR="008B07EB" w:rsidRPr="00F27928" w:rsidRDefault="008B07EB" w:rsidP="007B3698">
      <w:pPr>
        <w:pStyle w:val="afff3"/>
        <w:numPr>
          <w:ilvl w:val="0"/>
          <w:numId w:val="59"/>
        </w:numPr>
        <w:spacing w:before="60" w:after="60" w:line="259" w:lineRule="auto"/>
        <w:contextualSpacing w:val="0"/>
        <w:jc w:val="both"/>
        <w:rPr>
          <w:sz w:val="24"/>
          <w:szCs w:val="24"/>
        </w:rPr>
      </w:pPr>
      <w:r w:rsidRPr="00F27928">
        <w:rPr>
          <w:sz w:val="24"/>
          <w:szCs w:val="24"/>
        </w:rPr>
        <w:t>Систематизация и описание практик моделей сетевого взаимодействия (6 практик взаимодействия работодателей и учреждений среднего профессионального образования);</w:t>
      </w:r>
    </w:p>
    <w:p w14:paraId="1CE7CEE6" w14:textId="77777777" w:rsidR="008B07EB" w:rsidRPr="00F27928" w:rsidRDefault="008B07EB" w:rsidP="007B3698">
      <w:pPr>
        <w:pStyle w:val="afff3"/>
        <w:numPr>
          <w:ilvl w:val="0"/>
          <w:numId w:val="59"/>
        </w:numPr>
        <w:spacing w:before="60" w:after="60" w:line="259" w:lineRule="auto"/>
        <w:contextualSpacing w:val="0"/>
        <w:jc w:val="both"/>
        <w:rPr>
          <w:sz w:val="24"/>
          <w:szCs w:val="24"/>
        </w:rPr>
      </w:pPr>
      <w:r w:rsidRPr="00F27928">
        <w:rPr>
          <w:sz w:val="24"/>
          <w:szCs w:val="24"/>
        </w:rPr>
        <w:t>Систематизация и описание практик сетевого взаимодействия (4 практики взаимодействия работодателей и учреждений высшего образования, межрегионального взаимодействия: учреждения высшего образования и межрегиональные центры компетенций);</w:t>
      </w:r>
    </w:p>
    <w:p w14:paraId="03F91F01" w14:textId="77777777" w:rsidR="008B07EB" w:rsidRPr="00F27928" w:rsidRDefault="008B07EB" w:rsidP="007B3698">
      <w:pPr>
        <w:pStyle w:val="afff3"/>
        <w:numPr>
          <w:ilvl w:val="0"/>
          <w:numId w:val="59"/>
        </w:numPr>
        <w:spacing w:before="60" w:after="60" w:line="259" w:lineRule="auto"/>
        <w:contextualSpacing w:val="0"/>
        <w:jc w:val="both"/>
        <w:rPr>
          <w:sz w:val="24"/>
          <w:szCs w:val="24"/>
        </w:rPr>
      </w:pPr>
      <w:r w:rsidRPr="00F27928">
        <w:rPr>
          <w:sz w:val="24"/>
          <w:szCs w:val="24"/>
        </w:rPr>
        <w:t>Сбор и систематизация документов (договоров, соглашений и т.д.) и разработка на их основе типовых шаблонов документов для сетевого взаимодействия участников образовательного процесса.</w:t>
      </w:r>
    </w:p>
    <w:p w14:paraId="07272DDA" w14:textId="77777777" w:rsidR="008B07EB" w:rsidRPr="00F27928" w:rsidRDefault="008B07EB" w:rsidP="007B3698">
      <w:pPr>
        <w:pStyle w:val="afff3"/>
        <w:numPr>
          <w:ilvl w:val="0"/>
          <w:numId w:val="59"/>
        </w:numPr>
        <w:spacing w:before="60" w:after="60" w:line="259" w:lineRule="auto"/>
        <w:contextualSpacing w:val="0"/>
        <w:jc w:val="both"/>
        <w:rPr>
          <w:sz w:val="24"/>
          <w:szCs w:val="24"/>
        </w:rPr>
      </w:pPr>
      <w:r w:rsidRPr="00F27928">
        <w:rPr>
          <w:sz w:val="24"/>
          <w:szCs w:val="24"/>
        </w:rPr>
        <w:t xml:space="preserve">Уточнение принципиальных схем и моделей сетевого взаимодействия с разработкой типовых алгоритмов действий для запуска каждой их описываемых схем. </w:t>
      </w:r>
    </w:p>
    <w:p w14:paraId="0516B86D" w14:textId="77777777" w:rsidR="008B07EB" w:rsidRPr="00F27928" w:rsidRDefault="008B07EB" w:rsidP="007B3698">
      <w:pPr>
        <w:pStyle w:val="afff3"/>
        <w:numPr>
          <w:ilvl w:val="0"/>
          <w:numId w:val="59"/>
        </w:numPr>
        <w:spacing w:before="60" w:after="60" w:line="259" w:lineRule="auto"/>
        <w:contextualSpacing w:val="0"/>
        <w:jc w:val="both"/>
        <w:rPr>
          <w:sz w:val="24"/>
          <w:szCs w:val="24"/>
        </w:rPr>
      </w:pPr>
      <w:r w:rsidRPr="00F27928">
        <w:rPr>
          <w:sz w:val="24"/>
          <w:szCs w:val="24"/>
        </w:rPr>
        <w:t>Разработка методических рекомендаций по применению сетевых форм реализации образовательных программ.</w:t>
      </w:r>
    </w:p>
    <w:p w14:paraId="53ADD1DD" w14:textId="77777777" w:rsidR="008B07EB" w:rsidRPr="00F27928" w:rsidRDefault="008B07EB" w:rsidP="007B3698">
      <w:pPr>
        <w:pStyle w:val="afff3"/>
        <w:numPr>
          <w:ilvl w:val="0"/>
          <w:numId w:val="59"/>
        </w:numPr>
        <w:spacing w:before="60" w:after="60" w:line="259" w:lineRule="auto"/>
        <w:contextualSpacing w:val="0"/>
        <w:jc w:val="both"/>
        <w:rPr>
          <w:sz w:val="24"/>
          <w:szCs w:val="24"/>
        </w:rPr>
      </w:pPr>
      <w:r w:rsidRPr="00F27928">
        <w:rPr>
          <w:sz w:val="24"/>
          <w:szCs w:val="24"/>
        </w:rPr>
        <w:t>Анализ результатов экспертизы методических рекомендаций по применению сетевых форм реализации образовательных программ со стороны региональных ответственных и разработка требований по корректировке документа.</w:t>
      </w:r>
    </w:p>
    <w:p w14:paraId="4E58E1D4" w14:textId="77777777" w:rsidR="008B07EB" w:rsidRPr="00F27928" w:rsidRDefault="008B07EB" w:rsidP="007B3698">
      <w:pPr>
        <w:pStyle w:val="afff3"/>
        <w:numPr>
          <w:ilvl w:val="0"/>
          <w:numId w:val="59"/>
        </w:numPr>
        <w:spacing w:before="60" w:after="60" w:line="259" w:lineRule="auto"/>
        <w:contextualSpacing w:val="0"/>
        <w:jc w:val="both"/>
        <w:rPr>
          <w:sz w:val="24"/>
          <w:szCs w:val="24"/>
        </w:rPr>
      </w:pPr>
      <w:r w:rsidRPr="00F27928">
        <w:rPr>
          <w:sz w:val="24"/>
          <w:szCs w:val="24"/>
        </w:rPr>
        <w:t>Итоговое оформление документа «Методические рекомендации по применению сетевых форм реализации образовательных программ» и разработка презентационных материалов.</w:t>
      </w:r>
    </w:p>
    <w:p w14:paraId="42DC53FD"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Сбор, систематизация и описание эффективных региональных практик внедрения Стандарта:</w:t>
      </w:r>
    </w:p>
    <w:p w14:paraId="198EDFD0" w14:textId="77777777" w:rsidR="008B07EB" w:rsidRPr="00F27928" w:rsidRDefault="008B07EB" w:rsidP="007B3698">
      <w:pPr>
        <w:pStyle w:val="afff3"/>
        <w:numPr>
          <w:ilvl w:val="0"/>
          <w:numId w:val="60"/>
        </w:numPr>
        <w:spacing w:before="60" w:after="60" w:line="259" w:lineRule="auto"/>
        <w:contextualSpacing w:val="0"/>
        <w:jc w:val="both"/>
        <w:rPr>
          <w:sz w:val="24"/>
          <w:szCs w:val="24"/>
        </w:rPr>
      </w:pPr>
      <w:r>
        <w:rPr>
          <w:sz w:val="24"/>
          <w:szCs w:val="24"/>
        </w:rPr>
        <w:t xml:space="preserve">Подготовка информационной </w:t>
      </w:r>
      <w:r w:rsidRPr="00F27928">
        <w:rPr>
          <w:sz w:val="24"/>
          <w:szCs w:val="24"/>
        </w:rPr>
        <w:t xml:space="preserve">площадки </w:t>
      </w:r>
      <w:hyperlink r:id="rId44" w:history="1">
        <w:r w:rsidRPr="00F27928">
          <w:rPr>
            <w:sz w:val="24"/>
            <w:szCs w:val="24"/>
          </w:rPr>
          <w:t>http://www.wikiregstandard.ru</w:t>
        </w:r>
      </w:hyperlink>
      <w:r w:rsidRPr="00F27928">
        <w:rPr>
          <w:sz w:val="24"/>
          <w:szCs w:val="24"/>
        </w:rPr>
        <w:t xml:space="preserve"> </w:t>
      </w:r>
      <w:r>
        <w:rPr>
          <w:sz w:val="24"/>
          <w:szCs w:val="24"/>
        </w:rPr>
        <w:t xml:space="preserve">к запуску для </w:t>
      </w:r>
      <w:r w:rsidRPr="00F27928">
        <w:rPr>
          <w:sz w:val="24"/>
          <w:szCs w:val="24"/>
        </w:rPr>
        <w:t>заполнения эффективными практиками со стороны пользователей</w:t>
      </w:r>
      <w:r>
        <w:rPr>
          <w:sz w:val="24"/>
          <w:szCs w:val="24"/>
        </w:rPr>
        <w:t xml:space="preserve"> (включая актуализацию настроек площадки и пользовательского интерфейса)</w:t>
      </w:r>
      <w:r w:rsidRPr="00F27928">
        <w:rPr>
          <w:sz w:val="24"/>
          <w:szCs w:val="24"/>
        </w:rPr>
        <w:t>, запуск процесса описания эффективных практик</w:t>
      </w:r>
      <w:r>
        <w:rPr>
          <w:sz w:val="24"/>
          <w:szCs w:val="24"/>
        </w:rPr>
        <w:t xml:space="preserve"> (включая подготовку и рассылку/размещение необходимых документов: официальные письма, протоколы и т.д.). </w:t>
      </w:r>
    </w:p>
    <w:p w14:paraId="192CEC4E" w14:textId="77777777" w:rsidR="008B07EB" w:rsidRPr="00F27928" w:rsidRDefault="008B07EB" w:rsidP="007B3698">
      <w:pPr>
        <w:pStyle w:val="afff3"/>
        <w:numPr>
          <w:ilvl w:val="0"/>
          <w:numId w:val="60"/>
        </w:numPr>
        <w:spacing w:before="60" w:after="60" w:line="259" w:lineRule="auto"/>
        <w:contextualSpacing w:val="0"/>
        <w:jc w:val="both"/>
        <w:rPr>
          <w:sz w:val="24"/>
          <w:szCs w:val="24"/>
        </w:rPr>
      </w:pPr>
      <w:r>
        <w:rPr>
          <w:sz w:val="24"/>
          <w:szCs w:val="24"/>
        </w:rPr>
        <w:t xml:space="preserve">Консультационно-методическое сопровождение пользователей по описанию </w:t>
      </w:r>
      <w:r w:rsidRPr="00F27928">
        <w:rPr>
          <w:sz w:val="24"/>
          <w:szCs w:val="24"/>
        </w:rPr>
        <w:t>эффективных региональных практик</w:t>
      </w:r>
      <w:r>
        <w:rPr>
          <w:sz w:val="24"/>
          <w:szCs w:val="24"/>
        </w:rPr>
        <w:t xml:space="preserve"> на </w:t>
      </w:r>
      <w:hyperlink r:id="rId45" w:history="1">
        <w:r w:rsidRPr="00F27928">
          <w:rPr>
            <w:sz w:val="24"/>
            <w:szCs w:val="24"/>
          </w:rPr>
          <w:t>http://www.wikiregstandard.ru</w:t>
        </w:r>
      </w:hyperlink>
      <w:r w:rsidRPr="00F27928">
        <w:rPr>
          <w:sz w:val="24"/>
          <w:szCs w:val="24"/>
        </w:rPr>
        <w:t>.</w:t>
      </w:r>
    </w:p>
    <w:p w14:paraId="6B723996" w14:textId="77777777" w:rsidR="008B07EB" w:rsidRPr="00F27928" w:rsidRDefault="008B07EB" w:rsidP="007B3698">
      <w:pPr>
        <w:pStyle w:val="afff3"/>
        <w:numPr>
          <w:ilvl w:val="0"/>
          <w:numId w:val="60"/>
        </w:numPr>
        <w:spacing w:before="60" w:after="60" w:line="259" w:lineRule="auto"/>
        <w:contextualSpacing w:val="0"/>
        <w:jc w:val="both"/>
        <w:rPr>
          <w:sz w:val="24"/>
          <w:szCs w:val="24"/>
        </w:rPr>
      </w:pPr>
      <w:r w:rsidRPr="00F27928">
        <w:rPr>
          <w:sz w:val="24"/>
          <w:szCs w:val="24"/>
        </w:rPr>
        <w:t xml:space="preserve">Техническое сопровождение пользователей </w:t>
      </w:r>
      <w:r>
        <w:rPr>
          <w:sz w:val="24"/>
          <w:szCs w:val="24"/>
        </w:rPr>
        <w:t xml:space="preserve">в процессе работы по описанию </w:t>
      </w:r>
      <w:r w:rsidRPr="00F27928">
        <w:rPr>
          <w:sz w:val="24"/>
          <w:szCs w:val="24"/>
        </w:rPr>
        <w:t>эффективных региональных практик</w:t>
      </w:r>
      <w:r>
        <w:rPr>
          <w:sz w:val="24"/>
          <w:szCs w:val="24"/>
        </w:rPr>
        <w:t xml:space="preserve"> на </w:t>
      </w:r>
      <w:hyperlink r:id="rId46" w:history="1">
        <w:r w:rsidRPr="00F27928">
          <w:rPr>
            <w:sz w:val="24"/>
            <w:szCs w:val="24"/>
          </w:rPr>
          <w:t>http://www.wikiregstandard.ru</w:t>
        </w:r>
      </w:hyperlink>
      <w:r w:rsidRPr="00F27928">
        <w:rPr>
          <w:sz w:val="24"/>
          <w:szCs w:val="24"/>
        </w:rPr>
        <w:t>.</w:t>
      </w:r>
    </w:p>
    <w:p w14:paraId="181813C0" w14:textId="77777777" w:rsidR="008B07EB" w:rsidRPr="00F27928" w:rsidRDefault="008B07EB" w:rsidP="007B3698">
      <w:pPr>
        <w:pStyle w:val="afff3"/>
        <w:numPr>
          <w:ilvl w:val="0"/>
          <w:numId w:val="60"/>
        </w:numPr>
        <w:spacing w:before="60" w:after="60" w:line="259" w:lineRule="auto"/>
        <w:contextualSpacing w:val="0"/>
        <w:jc w:val="both"/>
        <w:rPr>
          <w:sz w:val="24"/>
          <w:szCs w:val="24"/>
        </w:rPr>
      </w:pPr>
      <w:r w:rsidRPr="00F27928">
        <w:rPr>
          <w:sz w:val="24"/>
          <w:szCs w:val="24"/>
        </w:rPr>
        <w:t xml:space="preserve">Анализ описанных на </w:t>
      </w:r>
      <w:hyperlink r:id="rId47" w:history="1">
        <w:r w:rsidRPr="00F27928">
          <w:rPr>
            <w:sz w:val="24"/>
            <w:szCs w:val="24"/>
          </w:rPr>
          <w:t>http://www.wikiregstandard.ru</w:t>
        </w:r>
      </w:hyperlink>
      <w:r w:rsidRPr="00F27928">
        <w:rPr>
          <w:sz w:val="24"/>
          <w:szCs w:val="24"/>
        </w:rPr>
        <w:t xml:space="preserve"> региональных практик внедрения Стандарта, определение приоритетных региональных кейсов для включения в сборник эффективных региональных практик внедрения Стандарта в соответствии с разработанными критериями оценки эффективных практик.</w:t>
      </w:r>
    </w:p>
    <w:p w14:paraId="6EBA61B9" w14:textId="77777777" w:rsidR="008B07EB" w:rsidRPr="00F27928" w:rsidRDefault="008B07EB" w:rsidP="007B3698">
      <w:pPr>
        <w:pStyle w:val="afff3"/>
        <w:numPr>
          <w:ilvl w:val="0"/>
          <w:numId w:val="60"/>
        </w:numPr>
        <w:spacing w:before="60" w:after="60" w:line="259" w:lineRule="auto"/>
        <w:contextualSpacing w:val="0"/>
        <w:jc w:val="both"/>
        <w:rPr>
          <w:sz w:val="24"/>
          <w:szCs w:val="24"/>
        </w:rPr>
      </w:pPr>
      <w:r w:rsidRPr="00F27928">
        <w:rPr>
          <w:sz w:val="24"/>
          <w:szCs w:val="24"/>
        </w:rPr>
        <w:t xml:space="preserve">Верификация описанных региональных практик на предмет полноты и качества содержания, редакционная корректировка текста, описание в </w:t>
      </w:r>
      <w:r w:rsidRPr="00F27928">
        <w:rPr>
          <w:sz w:val="24"/>
          <w:szCs w:val="24"/>
        </w:rPr>
        <w:lastRenderedPageBreak/>
        <w:t>виде кейсов и итоговое оформление в сборник эффективных региональных практик внедрения Стандарта.</w:t>
      </w:r>
    </w:p>
    <w:p w14:paraId="7F43E027" w14:textId="77777777" w:rsidR="008B07EB" w:rsidRPr="00F27928" w:rsidRDefault="008B07EB" w:rsidP="007B3698">
      <w:pPr>
        <w:pStyle w:val="afff3"/>
        <w:numPr>
          <w:ilvl w:val="0"/>
          <w:numId w:val="60"/>
        </w:numPr>
        <w:spacing w:before="60" w:after="60" w:line="259" w:lineRule="auto"/>
        <w:contextualSpacing w:val="0"/>
        <w:jc w:val="both"/>
        <w:rPr>
          <w:sz w:val="24"/>
          <w:szCs w:val="24"/>
        </w:rPr>
      </w:pPr>
      <w:r w:rsidRPr="00F27928">
        <w:rPr>
          <w:sz w:val="24"/>
          <w:szCs w:val="24"/>
        </w:rPr>
        <w:t>Редакционная корректировка текста, описание в виде кейсов и итоговое оформление в сборник эффективных региональных практик внедрения Стандарта.</w:t>
      </w:r>
    </w:p>
    <w:p w14:paraId="69FB3260"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Мониторинг и оценка эффективности результатов внедрения Стандарта в пилотных регионах:</w:t>
      </w:r>
    </w:p>
    <w:p w14:paraId="64C8709A" w14:textId="77777777" w:rsidR="008B07EB" w:rsidRPr="00F27928" w:rsidRDefault="008B07EB" w:rsidP="007B3698">
      <w:pPr>
        <w:pStyle w:val="afff3"/>
        <w:numPr>
          <w:ilvl w:val="0"/>
          <w:numId w:val="61"/>
        </w:numPr>
        <w:spacing w:before="60" w:after="60" w:line="259" w:lineRule="auto"/>
        <w:contextualSpacing w:val="0"/>
        <w:jc w:val="both"/>
        <w:rPr>
          <w:sz w:val="24"/>
          <w:szCs w:val="24"/>
        </w:rPr>
      </w:pPr>
      <w:r w:rsidRPr="00F27928">
        <w:rPr>
          <w:sz w:val="24"/>
          <w:szCs w:val="24"/>
        </w:rPr>
        <w:t>Разработка системы показателей оценки внедрения Стандарта и методики их сбора и расчета.</w:t>
      </w:r>
    </w:p>
    <w:p w14:paraId="7894BB14" w14:textId="77777777" w:rsidR="008B07EB" w:rsidRPr="00F27928" w:rsidRDefault="008B07EB" w:rsidP="007B3698">
      <w:pPr>
        <w:pStyle w:val="afff3"/>
        <w:numPr>
          <w:ilvl w:val="0"/>
          <w:numId w:val="61"/>
        </w:numPr>
        <w:spacing w:before="60" w:after="60" w:line="259" w:lineRule="auto"/>
        <w:contextualSpacing w:val="0"/>
        <w:jc w:val="both"/>
        <w:rPr>
          <w:sz w:val="24"/>
          <w:szCs w:val="24"/>
        </w:rPr>
      </w:pPr>
      <w:r w:rsidRPr="00F27928">
        <w:rPr>
          <w:sz w:val="24"/>
          <w:szCs w:val="24"/>
        </w:rPr>
        <w:t>Сбор информации о результатах внедрения Стандарта в пилотных регионах (ход внедрения стандарта, типовые проблемы, решения) и оценка исполнения плановых мероприятий региональных Дорожных карт для каждого пилотного региона.</w:t>
      </w:r>
    </w:p>
    <w:p w14:paraId="7CD9E71F" w14:textId="77777777" w:rsidR="008B07EB" w:rsidRPr="00F27928" w:rsidRDefault="008B07EB" w:rsidP="007B3698">
      <w:pPr>
        <w:pStyle w:val="afff3"/>
        <w:numPr>
          <w:ilvl w:val="0"/>
          <w:numId w:val="61"/>
        </w:numPr>
        <w:spacing w:before="60" w:after="60" w:line="259" w:lineRule="auto"/>
        <w:contextualSpacing w:val="0"/>
        <w:jc w:val="both"/>
        <w:rPr>
          <w:sz w:val="24"/>
          <w:szCs w:val="24"/>
        </w:rPr>
      </w:pPr>
      <w:r w:rsidRPr="00F27928">
        <w:rPr>
          <w:sz w:val="24"/>
          <w:szCs w:val="24"/>
        </w:rPr>
        <w:t>Подготовка аналитических материалов к тематическим сессиям по мониторингу результатов внедрения Стандарта в пилотных регионах.</w:t>
      </w:r>
    </w:p>
    <w:p w14:paraId="4E849004" w14:textId="77777777" w:rsidR="008B07EB" w:rsidRPr="00F27928" w:rsidRDefault="008B07EB" w:rsidP="007B3698">
      <w:pPr>
        <w:pStyle w:val="afff3"/>
        <w:numPr>
          <w:ilvl w:val="0"/>
          <w:numId w:val="61"/>
        </w:numPr>
        <w:spacing w:before="60" w:after="60" w:line="259" w:lineRule="auto"/>
        <w:contextualSpacing w:val="0"/>
        <w:jc w:val="both"/>
        <w:rPr>
          <w:sz w:val="24"/>
          <w:szCs w:val="24"/>
        </w:rPr>
      </w:pPr>
      <w:r w:rsidRPr="00F27928">
        <w:rPr>
          <w:sz w:val="24"/>
          <w:szCs w:val="24"/>
        </w:rPr>
        <w:t>Систематизация и оформление результатов проведения тематических мероприятий по мониторингу внедрения Стандарта в пилотных регионах и заседаний Рабочих групп по внедрению Стандарта.</w:t>
      </w:r>
    </w:p>
    <w:p w14:paraId="4E95B7C1"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Создание </w:t>
      </w:r>
      <w:r>
        <w:rPr>
          <w:sz w:val="24"/>
          <w:szCs w:val="24"/>
        </w:rPr>
        <w:t xml:space="preserve">и администрирование </w:t>
      </w:r>
      <w:r w:rsidRPr="00F27928">
        <w:rPr>
          <w:sz w:val="24"/>
          <w:szCs w:val="24"/>
        </w:rPr>
        <w:t>коммуникационной площадки участников Стандарта:</w:t>
      </w:r>
    </w:p>
    <w:p w14:paraId="60B739D5" w14:textId="77777777" w:rsidR="008B07EB" w:rsidRPr="00F27928" w:rsidRDefault="008B07EB" w:rsidP="007B3698">
      <w:pPr>
        <w:pStyle w:val="afff3"/>
        <w:numPr>
          <w:ilvl w:val="0"/>
          <w:numId w:val="62"/>
        </w:numPr>
        <w:spacing w:before="60" w:after="60" w:line="259" w:lineRule="auto"/>
        <w:contextualSpacing w:val="0"/>
        <w:jc w:val="both"/>
        <w:rPr>
          <w:sz w:val="24"/>
          <w:szCs w:val="24"/>
        </w:rPr>
      </w:pPr>
      <w:r>
        <w:rPr>
          <w:sz w:val="24"/>
          <w:szCs w:val="24"/>
        </w:rPr>
        <w:t>Подготовка информационно-</w:t>
      </w:r>
      <w:r w:rsidRPr="00F27928">
        <w:rPr>
          <w:sz w:val="24"/>
          <w:szCs w:val="24"/>
        </w:rPr>
        <w:t>коммуникационной площадки внедрения Стандарта, включая:</w:t>
      </w:r>
    </w:p>
    <w:p w14:paraId="70328E99" w14:textId="77777777" w:rsidR="008B07EB" w:rsidRDefault="008B07EB" w:rsidP="007B3698">
      <w:pPr>
        <w:pStyle w:val="afff3"/>
        <w:numPr>
          <w:ilvl w:val="2"/>
          <w:numId w:val="62"/>
        </w:numPr>
        <w:spacing w:before="60" w:after="60" w:line="259" w:lineRule="auto"/>
        <w:contextualSpacing w:val="0"/>
        <w:jc w:val="both"/>
        <w:rPr>
          <w:sz w:val="24"/>
          <w:szCs w:val="24"/>
        </w:rPr>
      </w:pPr>
      <w:r>
        <w:rPr>
          <w:sz w:val="24"/>
          <w:szCs w:val="24"/>
        </w:rPr>
        <w:t>Настройку специализированной платформы информационно-</w:t>
      </w:r>
      <w:r w:rsidRPr="00F27928">
        <w:rPr>
          <w:sz w:val="24"/>
          <w:szCs w:val="24"/>
        </w:rPr>
        <w:t xml:space="preserve">коммуникационной </w:t>
      </w:r>
      <w:r>
        <w:rPr>
          <w:sz w:val="24"/>
          <w:szCs w:val="24"/>
        </w:rPr>
        <w:t xml:space="preserve">площадки </w:t>
      </w:r>
      <w:r w:rsidRPr="003C34C6">
        <w:rPr>
          <w:sz w:val="24"/>
          <w:szCs w:val="24"/>
        </w:rPr>
        <w:t>(</w:t>
      </w:r>
      <w:r>
        <w:rPr>
          <w:sz w:val="24"/>
          <w:szCs w:val="24"/>
        </w:rPr>
        <w:t xml:space="preserve">специализированные настройки платформы, дизайн, </w:t>
      </w:r>
      <w:r w:rsidRPr="00F27928">
        <w:rPr>
          <w:sz w:val="24"/>
          <w:szCs w:val="24"/>
        </w:rPr>
        <w:t xml:space="preserve">обеспечение взаимосвязей с </w:t>
      </w:r>
      <w:hyperlink r:id="rId48" w:history="1">
        <w:r w:rsidRPr="00F27928">
          <w:rPr>
            <w:sz w:val="24"/>
            <w:szCs w:val="24"/>
          </w:rPr>
          <w:t>https://asi.ru/staffing/standard/</w:t>
        </w:r>
      </w:hyperlink>
      <w:r w:rsidRPr="00F27928">
        <w:rPr>
          <w:sz w:val="24"/>
          <w:szCs w:val="24"/>
        </w:rPr>
        <w:t xml:space="preserve">, </w:t>
      </w:r>
      <w:hyperlink r:id="rId49" w:history="1">
        <w:r w:rsidRPr="00F27928">
          <w:rPr>
            <w:sz w:val="24"/>
            <w:szCs w:val="24"/>
          </w:rPr>
          <w:t>http://www.wikiregstandard.ru</w:t>
        </w:r>
      </w:hyperlink>
      <w:r>
        <w:rPr>
          <w:sz w:val="24"/>
          <w:szCs w:val="24"/>
        </w:rPr>
        <w:t>).</w:t>
      </w:r>
    </w:p>
    <w:p w14:paraId="5E9564D6" w14:textId="77777777" w:rsidR="008B07EB" w:rsidRPr="00F27928" w:rsidRDefault="008B07EB" w:rsidP="007B3698">
      <w:pPr>
        <w:pStyle w:val="afff3"/>
        <w:numPr>
          <w:ilvl w:val="2"/>
          <w:numId w:val="62"/>
        </w:numPr>
        <w:spacing w:before="60" w:after="60" w:line="259" w:lineRule="auto"/>
        <w:contextualSpacing w:val="0"/>
        <w:jc w:val="both"/>
        <w:rPr>
          <w:sz w:val="24"/>
          <w:szCs w:val="24"/>
        </w:rPr>
      </w:pPr>
      <w:r>
        <w:rPr>
          <w:sz w:val="24"/>
          <w:szCs w:val="24"/>
        </w:rPr>
        <w:t xml:space="preserve">Предоставление информационно-коммуникационной площадки для внедрения на информационную страницу участников апробации Стандарта с обеспечением возможности участия пользователей в режиме </w:t>
      </w:r>
      <w:r>
        <w:rPr>
          <w:sz w:val="24"/>
          <w:szCs w:val="24"/>
          <w:lang w:val="en-US"/>
        </w:rPr>
        <w:t>on</w:t>
      </w:r>
      <w:r w:rsidRPr="003C34C6">
        <w:rPr>
          <w:sz w:val="24"/>
          <w:szCs w:val="24"/>
        </w:rPr>
        <w:t>-</w:t>
      </w:r>
      <w:r>
        <w:rPr>
          <w:sz w:val="24"/>
          <w:szCs w:val="24"/>
          <w:lang w:val="en-US"/>
        </w:rPr>
        <w:t>line</w:t>
      </w:r>
      <w:r>
        <w:rPr>
          <w:sz w:val="24"/>
          <w:szCs w:val="24"/>
        </w:rPr>
        <w:t>.</w:t>
      </w:r>
    </w:p>
    <w:p w14:paraId="244A5D41" w14:textId="77777777" w:rsidR="008B07EB" w:rsidRPr="00F27928" w:rsidRDefault="008B07EB" w:rsidP="007B3698">
      <w:pPr>
        <w:pStyle w:val="afff3"/>
        <w:numPr>
          <w:ilvl w:val="0"/>
          <w:numId w:val="62"/>
        </w:numPr>
        <w:spacing w:before="60" w:after="60" w:line="259" w:lineRule="auto"/>
        <w:contextualSpacing w:val="0"/>
        <w:jc w:val="both"/>
        <w:rPr>
          <w:sz w:val="24"/>
          <w:szCs w:val="24"/>
        </w:rPr>
      </w:pPr>
      <w:r w:rsidRPr="00F27928">
        <w:rPr>
          <w:sz w:val="24"/>
          <w:szCs w:val="24"/>
        </w:rPr>
        <w:t>Организационная и техническая поддержка функционировани</w:t>
      </w:r>
      <w:r>
        <w:rPr>
          <w:sz w:val="24"/>
          <w:szCs w:val="24"/>
        </w:rPr>
        <w:t>я коммуникационной площадки (сентябрь</w:t>
      </w:r>
      <w:r w:rsidRPr="00F27928">
        <w:rPr>
          <w:sz w:val="24"/>
          <w:szCs w:val="24"/>
        </w:rPr>
        <w:t>-декабрь 2017 г.), включая:</w:t>
      </w:r>
    </w:p>
    <w:p w14:paraId="53E85596" w14:textId="77777777" w:rsidR="008B07EB" w:rsidRPr="00F27928" w:rsidRDefault="008B07EB" w:rsidP="007B3698">
      <w:pPr>
        <w:pStyle w:val="afff3"/>
        <w:numPr>
          <w:ilvl w:val="0"/>
          <w:numId w:val="28"/>
        </w:numPr>
        <w:spacing w:before="60" w:after="60" w:line="259" w:lineRule="auto"/>
        <w:contextualSpacing w:val="0"/>
        <w:jc w:val="both"/>
        <w:rPr>
          <w:sz w:val="24"/>
          <w:szCs w:val="24"/>
        </w:rPr>
      </w:pPr>
      <w:r w:rsidRPr="00F27928">
        <w:rPr>
          <w:sz w:val="24"/>
          <w:szCs w:val="24"/>
        </w:rPr>
        <w:t>Внесение актуальной информации о внедрении Стандарта (новости, планы мероприятий), о работе Рабочих групп по разработке целевых моделей.</w:t>
      </w:r>
    </w:p>
    <w:p w14:paraId="13284691" w14:textId="77777777" w:rsidR="008B07EB" w:rsidRDefault="008B07EB" w:rsidP="007B3698">
      <w:pPr>
        <w:pStyle w:val="afff3"/>
        <w:numPr>
          <w:ilvl w:val="0"/>
          <w:numId w:val="28"/>
        </w:numPr>
        <w:spacing w:before="60" w:after="60" w:line="259" w:lineRule="auto"/>
        <w:contextualSpacing w:val="0"/>
        <w:jc w:val="both"/>
        <w:rPr>
          <w:sz w:val="24"/>
          <w:szCs w:val="24"/>
        </w:rPr>
      </w:pPr>
      <w:r>
        <w:rPr>
          <w:sz w:val="24"/>
          <w:szCs w:val="24"/>
        </w:rPr>
        <w:t>Администрирование работы информационно-коммуникационной площадки и т</w:t>
      </w:r>
      <w:r w:rsidRPr="00F27928">
        <w:rPr>
          <w:sz w:val="24"/>
          <w:szCs w:val="24"/>
        </w:rPr>
        <w:t>ехническая поддержка пользователей.</w:t>
      </w:r>
    </w:p>
    <w:p w14:paraId="0B27F1CF" w14:textId="77777777" w:rsidR="008B07EB" w:rsidRDefault="008B07EB" w:rsidP="007B3698">
      <w:pPr>
        <w:pStyle w:val="afff3"/>
        <w:numPr>
          <w:ilvl w:val="0"/>
          <w:numId w:val="28"/>
        </w:numPr>
        <w:spacing w:before="60" w:after="60" w:line="259" w:lineRule="auto"/>
        <w:contextualSpacing w:val="0"/>
        <w:jc w:val="both"/>
        <w:rPr>
          <w:sz w:val="24"/>
          <w:szCs w:val="24"/>
        </w:rPr>
      </w:pPr>
      <w:r>
        <w:rPr>
          <w:sz w:val="24"/>
          <w:szCs w:val="24"/>
        </w:rPr>
        <w:t>Организационно методическое сопровождение работы и модерирование обсуждений на информационно-коммуникационной площадке.</w:t>
      </w:r>
    </w:p>
    <w:p w14:paraId="16745078"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Доработка Стандарта по результатам апробации в пилотных регионах:</w:t>
      </w:r>
    </w:p>
    <w:p w14:paraId="073FBCE6" w14:textId="77777777" w:rsidR="008B07EB" w:rsidRPr="00F27928" w:rsidRDefault="008B07EB" w:rsidP="007B3698">
      <w:pPr>
        <w:pStyle w:val="afff3"/>
        <w:numPr>
          <w:ilvl w:val="0"/>
          <w:numId w:val="63"/>
        </w:numPr>
        <w:spacing w:before="60" w:after="60" w:line="259" w:lineRule="auto"/>
        <w:contextualSpacing w:val="0"/>
        <w:jc w:val="both"/>
        <w:rPr>
          <w:sz w:val="24"/>
          <w:szCs w:val="24"/>
        </w:rPr>
      </w:pPr>
      <w:r w:rsidRPr="00F27928">
        <w:rPr>
          <w:sz w:val="24"/>
          <w:szCs w:val="24"/>
        </w:rPr>
        <w:t>Сопровождение тематических мероприятий внедрения Стандарта, включая:</w:t>
      </w:r>
    </w:p>
    <w:p w14:paraId="333E8AF6" w14:textId="77777777" w:rsidR="008B07EB" w:rsidRPr="00F27928" w:rsidRDefault="008B07EB" w:rsidP="007B3698">
      <w:pPr>
        <w:pStyle w:val="afff3"/>
        <w:numPr>
          <w:ilvl w:val="0"/>
          <w:numId w:val="26"/>
        </w:numPr>
        <w:spacing w:before="60" w:after="60" w:line="259" w:lineRule="auto"/>
        <w:contextualSpacing w:val="0"/>
        <w:jc w:val="both"/>
        <w:rPr>
          <w:sz w:val="24"/>
          <w:szCs w:val="24"/>
        </w:rPr>
      </w:pPr>
      <w:r w:rsidRPr="00F27928">
        <w:rPr>
          <w:sz w:val="24"/>
          <w:szCs w:val="24"/>
        </w:rPr>
        <w:lastRenderedPageBreak/>
        <w:t>Подготовка материалов для проведения тематических мероприятий (стратегических сессий, круглых столов и т.д.) поддержки внедрения Стандарта.</w:t>
      </w:r>
    </w:p>
    <w:p w14:paraId="0165DD2E" w14:textId="77777777" w:rsidR="008B07EB" w:rsidRPr="00F27928" w:rsidRDefault="008B07EB" w:rsidP="007B3698">
      <w:pPr>
        <w:pStyle w:val="afff3"/>
        <w:numPr>
          <w:ilvl w:val="0"/>
          <w:numId w:val="26"/>
        </w:numPr>
        <w:spacing w:before="60" w:after="60" w:line="259" w:lineRule="auto"/>
        <w:contextualSpacing w:val="0"/>
        <w:jc w:val="both"/>
        <w:rPr>
          <w:sz w:val="24"/>
          <w:szCs w:val="24"/>
        </w:rPr>
      </w:pPr>
      <w:r w:rsidRPr="00F27928">
        <w:rPr>
          <w:sz w:val="24"/>
          <w:szCs w:val="24"/>
        </w:rPr>
        <w:t>Систематизация и оформление результатов проведения тематических мероприятий.</w:t>
      </w:r>
    </w:p>
    <w:p w14:paraId="3BE2F112" w14:textId="77777777" w:rsidR="008B07EB" w:rsidRPr="00F27928" w:rsidRDefault="008B07EB" w:rsidP="007B3698">
      <w:pPr>
        <w:pStyle w:val="afff3"/>
        <w:numPr>
          <w:ilvl w:val="0"/>
          <w:numId w:val="63"/>
        </w:numPr>
        <w:spacing w:before="60" w:after="60" w:line="259" w:lineRule="auto"/>
        <w:contextualSpacing w:val="0"/>
        <w:jc w:val="both"/>
        <w:rPr>
          <w:sz w:val="24"/>
          <w:szCs w:val="24"/>
        </w:rPr>
      </w:pPr>
      <w:r w:rsidRPr="00F27928">
        <w:rPr>
          <w:sz w:val="24"/>
          <w:szCs w:val="24"/>
        </w:rPr>
        <w:t>Сбор, систематизация материалов по результатам внедрения Стандарта, разработка и согласование предложений для его уточнения и корректировки по результатам пилотной апробации.</w:t>
      </w:r>
    </w:p>
    <w:p w14:paraId="0C4724B2" w14:textId="77777777" w:rsidR="008B07EB" w:rsidRPr="00F27928" w:rsidRDefault="008B07EB" w:rsidP="007B3698">
      <w:pPr>
        <w:pStyle w:val="afff3"/>
        <w:numPr>
          <w:ilvl w:val="0"/>
          <w:numId w:val="63"/>
        </w:numPr>
        <w:spacing w:before="60" w:after="60" w:line="259" w:lineRule="auto"/>
        <w:contextualSpacing w:val="0"/>
        <w:jc w:val="both"/>
        <w:rPr>
          <w:sz w:val="24"/>
          <w:szCs w:val="24"/>
        </w:rPr>
      </w:pPr>
      <w:r w:rsidRPr="00F27928">
        <w:rPr>
          <w:sz w:val="24"/>
          <w:szCs w:val="24"/>
        </w:rPr>
        <w:t>Разработка документа и презентационных материалов Стандарта 2.0 в соответствии с актуализированной структурой и предложениями по актуализации.</w:t>
      </w:r>
    </w:p>
    <w:p w14:paraId="205787D9" w14:textId="77777777" w:rsidR="008B07EB" w:rsidRPr="00F27928" w:rsidRDefault="008B07EB" w:rsidP="007B3698">
      <w:pPr>
        <w:pStyle w:val="afff3"/>
        <w:numPr>
          <w:ilvl w:val="0"/>
          <w:numId w:val="63"/>
        </w:numPr>
        <w:spacing w:before="60" w:after="60" w:line="259" w:lineRule="auto"/>
        <w:contextualSpacing w:val="0"/>
        <w:jc w:val="both"/>
        <w:rPr>
          <w:sz w:val="24"/>
          <w:szCs w:val="24"/>
        </w:rPr>
      </w:pPr>
      <w:r w:rsidRPr="00F27928">
        <w:rPr>
          <w:sz w:val="24"/>
          <w:szCs w:val="24"/>
        </w:rPr>
        <w:t>Разработка пакета типовых документов для внедрения Cтандарта 2.0 в регионе.</w:t>
      </w:r>
    </w:p>
    <w:p w14:paraId="590358BC" w14:textId="77777777" w:rsidR="008B07EB" w:rsidRPr="00F27928" w:rsidRDefault="008B07EB" w:rsidP="007B3698">
      <w:pPr>
        <w:pStyle w:val="afff3"/>
        <w:numPr>
          <w:ilvl w:val="0"/>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Результаты работ:</w:t>
      </w:r>
    </w:p>
    <w:p w14:paraId="70701A62"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Сборник «Методические рекомендации по применению сетевых форм реализации образовательных программ». </w:t>
      </w:r>
    </w:p>
    <w:p w14:paraId="17B105A2"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Презентация «Методические рекомендации по применению сетевых форм реализации образовательных программ».</w:t>
      </w:r>
    </w:p>
    <w:p w14:paraId="7D31DE35"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Описанные на </w:t>
      </w:r>
      <w:hyperlink r:id="rId50" w:history="1">
        <w:r w:rsidRPr="00F27928">
          <w:rPr>
            <w:sz w:val="24"/>
            <w:szCs w:val="24"/>
          </w:rPr>
          <w:t>http://www.wikiregstandard.ru</w:t>
        </w:r>
      </w:hyperlink>
      <w:r w:rsidRPr="00F27928">
        <w:rPr>
          <w:sz w:val="24"/>
          <w:szCs w:val="24"/>
        </w:rPr>
        <w:t xml:space="preserve"> эффективные региональные практики (не менее 80 региональных практик).</w:t>
      </w:r>
    </w:p>
    <w:p w14:paraId="7D268698"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Сборник эффективных региональных практик внедрения Стандарта (40 региональных практик) на </w:t>
      </w:r>
      <w:hyperlink r:id="rId51" w:history="1">
        <w:r w:rsidRPr="00F27928">
          <w:rPr>
            <w:sz w:val="24"/>
            <w:szCs w:val="24"/>
          </w:rPr>
          <w:t>http://www.wikiregstandard.ru</w:t>
        </w:r>
      </w:hyperlink>
      <w:r w:rsidRPr="00F27928">
        <w:rPr>
          <w:sz w:val="24"/>
          <w:szCs w:val="24"/>
        </w:rPr>
        <w:t xml:space="preserve">. </w:t>
      </w:r>
    </w:p>
    <w:p w14:paraId="4A06726C"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Аналитический отчет «Система показателей оценки внедрения Стандарта», включающий:</w:t>
      </w:r>
    </w:p>
    <w:p w14:paraId="74608727" w14:textId="77777777" w:rsidR="008B07EB" w:rsidRPr="00F27928" w:rsidRDefault="008B07EB" w:rsidP="007B3698">
      <w:pPr>
        <w:pStyle w:val="afff3"/>
        <w:numPr>
          <w:ilvl w:val="2"/>
          <w:numId w:val="58"/>
        </w:numPr>
        <w:spacing w:before="60" w:after="60" w:line="259" w:lineRule="auto"/>
        <w:contextualSpacing w:val="0"/>
        <w:jc w:val="both"/>
        <w:rPr>
          <w:sz w:val="24"/>
          <w:szCs w:val="24"/>
        </w:rPr>
      </w:pPr>
      <w:r w:rsidRPr="00F27928">
        <w:rPr>
          <w:sz w:val="24"/>
          <w:szCs w:val="24"/>
        </w:rPr>
        <w:t>описание подходов к оценке результатов внедрения Стандарта (опрос работодателей, количественные показатели оценки);</w:t>
      </w:r>
    </w:p>
    <w:p w14:paraId="362DCEEA" w14:textId="77777777" w:rsidR="008B07EB" w:rsidRPr="00F27928" w:rsidRDefault="008B07EB" w:rsidP="007B3698">
      <w:pPr>
        <w:pStyle w:val="afff3"/>
        <w:numPr>
          <w:ilvl w:val="2"/>
          <w:numId w:val="58"/>
        </w:numPr>
        <w:spacing w:before="60" w:after="60" w:line="259" w:lineRule="auto"/>
        <w:contextualSpacing w:val="0"/>
        <w:jc w:val="both"/>
        <w:rPr>
          <w:sz w:val="24"/>
          <w:szCs w:val="24"/>
        </w:rPr>
      </w:pPr>
      <w:r w:rsidRPr="00F27928">
        <w:rPr>
          <w:sz w:val="24"/>
          <w:szCs w:val="24"/>
        </w:rPr>
        <w:t>методика проведения опроса работодателей;</w:t>
      </w:r>
    </w:p>
    <w:p w14:paraId="1667C8A4" w14:textId="77777777" w:rsidR="008B07EB" w:rsidRPr="00F27928" w:rsidRDefault="008B07EB" w:rsidP="007B3698">
      <w:pPr>
        <w:pStyle w:val="afff3"/>
        <w:numPr>
          <w:ilvl w:val="2"/>
          <w:numId w:val="58"/>
        </w:numPr>
        <w:spacing w:before="60" w:after="60" w:line="259" w:lineRule="auto"/>
        <w:contextualSpacing w:val="0"/>
        <w:jc w:val="both"/>
        <w:rPr>
          <w:sz w:val="24"/>
          <w:szCs w:val="24"/>
        </w:rPr>
      </w:pPr>
      <w:r w:rsidRPr="00F27928">
        <w:rPr>
          <w:sz w:val="24"/>
          <w:szCs w:val="24"/>
        </w:rPr>
        <w:t>методика оценки количественных показателей;</w:t>
      </w:r>
    </w:p>
    <w:p w14:paraId="2689090E"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Аналитический отчет «Сводные аналитические материалы по результатам оценки исполнения мероприятий региональных Дорожных карт», включающий:</w:t>
      </w:r>
    </w:p>
    <w:p w14:paraId="722D30E1" w14:textId="77777777" w:rsidR="008B07EB" w:rsidRPr="00F27928" w:rsidRDefault="008B07EB" w:rsidP="007B3698">
      <w:pPr>
        <w:pStyle w:val="afff3"/>
        <w:numPr>
          <w:ilvl w:val="2"/>
          <w:numId w:val="58"/>
        </w:numPr>
        <w:spacing w:before="60" w:after="60" w:line="259" w:lineRule="auto"/>
        <w:contextualSpacing w:val="0"/>
        <w:jc w:val="both"/>
        <w:rPr>
          <w:sz w:val="24"/>
          <w:szCs w:val="24"/>
        </w:rPr>
      </w:pPr>
      <w:r w:rsidRPr="00F27928">
        <w:rPr>
          <w:sz w:val="24"/>
          <w:szCs w:val="24"/>
        </w:rPr>
        <w:t>анализ исполнения мероприятий Дорожных карт (чек-лист), причины неисполнения запланированных мероприятий;</w:t>
      </w:r>
    </w:p>
    <w:p w14:paraId="4AB91CED" w14:textId="77777777" w:rsidR="008B07EB" w:rsidRPr="00F27928" w:rsidRDefault="008B07EB" w:rsidP="007B3698">
      <w:pPr>
        <w:pStyle w:val="afff3"/>
        <w:numPr>
          <w:ilvl w:val="2"/>
          <w:numId w:val="58"/>
        </w:numPr>
        <w:spacing w:before="60" w:after="60" w:line="259" w:lineRule="auto"/>
        <w:contextualSpacing w:val="0"/>
        <w:jc w:val="both"/>
        <w:rPr>
          <w:sz w:val="24"/>
          <w:szCs w:val="24"/>
        </w:rPr>
      </w:pPr>
      <w:r w:rsidRPr="00F27928">
        <w:rPr>
          <w:sz w:val="24"/>
          <w:szCs w:val="24"/>
        </w:rPr>
        <w:t>типовые проблемы в процессе внедрения Стандарта в пилотных регионах и запросы со стороны регионов.</w:t>
      </w:r>
    </w:p>
    <w:p w14:paraId="3A978D3C" w14:textId="77777777" w:rsidR="008B07EB" w:rsidRPr="00F27928" w:rsidRDefault="008B07EB" w:rsidP="007B3698">
      <w:pPr>
        <w:pStyle w:val="afff3"/>
        <w:numPr>
          <w:ilvl w:val="2"/>
          <w:numId w:val="58"/>
        </w:numPr>
        <w:spacing w:before="60" w:after="60" w:line="259" w:lineRule="auto"/>
        <w:contextualSpacing w:val="0"/>
        <w:jc w:val="both"/>
        <w:rPr>
          <w:sz w:val="24"/>
          <w:szCs w:val="24"/>
        </w:rPr>
      </w:pPr>
      <w:r w:rsidRPr="00F27928">
        <w:rPr>
          <w:sz w:val="24"/>
          <w:szCs w:val="24"/>
        </w:rPr>
        <w:t>результаты обсуждений и решения Рабочих групп по внедрению Стандарта</w:t>
      </w:r>
    </w:p>
    <w:p w14:paraId="6312082B"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Презентационные материалы к тематическим сессиям по мониторингу внедрения Стандарта в пилотных регионах и заседанию Рабочих групп по внедрению Стандарта.</w:t>
      </w:r>
    </w:p>
    <w:p w14:paraId="45D03D80"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Аналитический отчет «</w:t>
      </w:r>
      <w:r>
        <w:rPr>
          <w:sz w:val="24"/>
          <w:szCs w:val="24"/>
        </w:rPr>
        <w:t>Отчет о предоставлении и</w:t>
      </w:r>
      <w:r w:rsidRPr="00EC25A1">
        <w:rPr>
          <w:sz w:val="24"/>
          <w:szCs w:val="24"/>
        </w:rPr>
        <w:t xml:space="preserve"> администрировании </w:t>
      </w:r>
      <w:r>
        <w:rPr>
          <w:sz w:val="24"/>
          <w:szCs w:val="24"/>
        </w:rPr>
        <w:t>информационно-коммуникационной площадки</w:t>
      </w:r>
      <w:r w:rsidRPr="00F27928">
        <w:rPr>
          <w:sz w:val="24"/>
          <w:szCs w:val="24"/>
        </w:rPr>
        <w:t xml:space="preserve">»: </w:t>
      </w:r>
    </w:p>
    <w:p w14:paraId="60D43635" w14:textId="77777777" w:rsidR="008B07EB" w:rsidRPr="00F27928" w:rsidRDefault="008B07EB" w:rsidP="007B3698">
      <w:pPr>
        <w:pStyle w:val="afff3"/>
        <w:numPr>
          <w:ilvl w:val="0"/>
          <w:numId w:val="64"/>
        </w:numPr>
        <w:spacing w:before="60" w:after="60" w:line="259" w:lineRule="auto"/>
        <w:contextualSpacing w:val="0"/>
        <w:jc w:val="both"/>
        <w:rPr>
          <w:sz w:val="24"/>
          <w:szCs w:val="24"/>
        </w:rPr>
      </w:pPr>
      <w:r>
        <w:rPr>
          <w:sz w:val="24"/>
          <w:szCs w:val="24"/>
        </w:rPr>
        <w:t>презентационные материалы по описанию назначения и функционала информационно-коммуникационной площадки</w:t>
      </w:r>
      <w:r w:rsidRPr="00F27928">
        <w:rPr>
          <w:sz w:val="24"/>
          <w:szCs w:val="24"/>
        </w:rPr>
        <w:t xml:space="preserve">; </w:t>
      </w:r>
    </w:p>
    <w:p w14:paraId="48307FDF" w14:textId="77777777" w:rsidR="008B07EB" w:rsidRDefault="008B07EB" w:rsidP="007B3698">
      <w:pPr>
        <w:pStyle w:val="afff3"/>
        <w:numPr>
          <w:ilvl w:val="0"/>
          <w:numId w:val="64"/>
        </w:numPr>
        <w:spacing w:before="60" w:after="60" w:line="259" w:lineRule="auto"/>
        <w:contextualSpacing w:val="0"/>
        <w:jc w:val="both"/>
        <w:rPr>
          <w:sz w:val="24"/>
          <w:szCs w:val="24"/>
        </w:rPr>
      </w:pPr>
      <w:r>
        <w:rPr>
          <w:sz w:val="24"/>
          <w:szCs w:val="24"/>
        </w:rPr>
        <w:lastRenderedPageBreak/>
        <w:t>р</w:t>
      </w:r>
      <w:r w:rsidRPr="00F27928">
        <w:rPr>
          <w:sz w:val="24"/>
          <w:szCs w:val="24"/>
        </w:rPr>
        <w:t>уководство пользователя</w:t>
      </w:r>
      <w:r>
        <w:rPr>
          <w:sz w:val="24"/>
          <w:szCs w:val="24"/>
        </w:rPr>
        <w:t xml:space="preserve"> информационно-коммуникационной площадки;</w:t>
      </w:r>
    </w:p>
    <w:p w14:paraId="07A66814" w14:textId="77777777" w:rsidR="008B07EB" w:rsidRPr="00F27928" w:rsidRDefault="008B07EB" w:rsidP="007B3698">
      <w:pPr>
        <w:pStyle w:val="afff3"/>
        <w:numPr>
          <w:ilvl w:val="0"/>
          <w:numId w:val="64"/>
        </w:numPr>
        <w:spacing w:before="60" w:after="60" w:line="259" w:lineRule="auto"/>
        <w:contextualSpacing w:val="0"/>
        <w:jc w:val="both"/>
        <w:rPr>
          <w:sz w:val="24"/>
          <w:szCs w:val="24"/>
        </w:rPr>
      </w:pPr>
      <w:r>
        <w:rPr>
          <w:sz w:val="24"/>
          <w:szCs w:val="24"/>
        </w:rPr>
        <w:t xml:space="preserve">материалы по результатам заседаний и обсуждений </w:t>
      </w:r>
      <w:r w:rsidRPr="00F27928">
        <w:rPr>
          <w:sz w:val="24"/>
          <w:szCs w:val="24"/>
        </w:rPr>
        <w:t>Рабочих групп по разработке целевых моделей</w:t>
      </w:r>
      <w:r>
        <w:rPr>
          <w:sz w:val="24"/>
          <w:szCs w:val="24"/>
        </w:rPr>
        <w:t xml:space="preserve"> </w:t>
      </w:r>
      <w:r w:rsidRPr="00F27928">
        <w:rPr>
          <w:sz w:val="24"/>
          <w:szCs w:val="24"/>
        </w:rPr>
        <w:t>кадрового обеспечения</w:t>
      </w:r>
      <w:r>
        <w:rPr>
          <w:sz w:val="24"/>
          <w:szCs w:val="24"/>
        </w:rPr>
        <w:t>.</w:t>
      </w:r>
    </w:p>
    <w:p w14:paraId="15F3877B"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Аналитический отчет «Целевые модели кадрового обеспечения», включающий:</w:t>
      </w:r>
    </w:p>
    <w:p w14:paraId="3AA146B6" w14:textId="77777777" w:rsidR="008B07EB" w:rsidRPr="00F27928" w:rsidRDefault="008B07EB" w:rsidP="007B3698">
      <w:pPr>
        <w:pStyle w:val="afff3"/>
        <w:numPr>
          <w:ilvl w:val="0"/>
          <w:numId w:val="57"/>
        </w:numPr>
        <w:spacing w:before="60" w:after="60" w:line="259" w:lineRule="auto"/>
        <w:contextualSpacing w:val="0"/>
        <w:jc w:val="both"/>
        <w:rPr>
          <w:sz w:val="24"/>
          <w:szCs w:val="24"/>
        </w:rPr>
      </w:pPr>
      <w:r w:rsidRPr="00F27928">
        <w:rPr>
          <w:sz w:val="24"/>
          <w:szCs w:val="24"/>
        </w:rPr>
        <w:t>аналитические материалы к заседаниям Рабочих групп по разработке целевых моделей и структурированная сборка результатов заседаний;</w:t>
      </w:r>
    </w:p>
    <w:p w14:paraId="58228377" w14:textId="77777777" w:rsidR="008B07EB" w:rsidRPr="00F27928" w:rsidRDefault="008B07EB" w:rsidP="007B3698">
      <w:pPr>
        <w:pStyle w:val="afff3"/>
        <w:numPr>
          <w:ilvl w:val="0"/>
          <w:numId w:val="57"/>
        </w:numPr>
        <w:spacing w:before="60" w:after="60" w:line="259" w:lineRule="auto"/>
        <w:contextualSpacing w:val="0"/>
        <w:jc w:val="both"/>
        <w:rPr>
          <w:sz w:val="24"/>
          <w:szCs w:val="24"/>
        </w:rPr>
      </w:pPr>
      <w:r w:rsidRPr="00F27928">
        <w:rPr>
          <w:sz w:val="24"/>
          <w:szCs w:val="24"/>
        </w:rPr>
        <w:t xml:space="preserve">описанные на </w:t>
      </w:r>
      <w:hyperlink r:id="rId52" w:history="1">
        <w:r w:rsidRPr="00F27928">
          <w:rPr>
            <w:rStyle w:val="aa"/>
            <w:sz w:val="24"/>
            <w:szCs w:val="24"/>
          </w:rPr>
          <w:t>http://www.wikiregstandard.ru</w:t>
        </w:r>
      </w:hyperlink>
      <w:r w:rsidRPr="00F27928">
        <w:rPr>
          <w:sz w:val="24"/>
          <w:szCs w:val="24"/>
        </w:rPr>
        <w:t xml:space="preserve"> целевые модели кадрового обеспечения по результатам работы Рабочих групп по разработке целевых моделей.</w:t>
      </w:r>
    </w:p>
    <w:p w14:paraId="3F1A53C8"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 xml:space="preserve">Аналитический отчет «Сводные аналитические материалы по результатам проведения тематических мероприятий»: </w:t>
      </w:r>
    </w:p>
    <w:p w14:paraId="700CFA8B" w14:textId="77777777" w:rsidR="008B07EB" w:rsidRPr="00F27928" w:rsidRDefault="008B07EB" w:rsidP="008B07EB">
      <w:pPr>
        <w:pStyle w:val="afff3"/>
        <w:numPr>
          <w:ilvl w:val="2"/>
          <w:numId w:val="20"/>
        </w:numPr>
        <w:spacing w:before="60" w:after="60" w:line="259" w:lineRule="auto"/>
        <w:contextualSpacing w:val="0"/>
        <w:jc w:val="both"/>
        <w:rPr>
          <w:sz w:val="24"/>
          <w:szCs w:val="24"/>
        </w:rPr>
      </w:pPr>
      <w:r w:rsidRPr="00F27928">
        <w:rPr>
          <w:sz w:val="24"/>
          <w:szCs w:val="24"/>
        </w:rPr>
        <w:t>презентационные материалы к тематическим мероприятиям;</w:t>
      </w:r>
    </w:p>
    <w:p w14:paraId="3CF48D00" w14:textId="77777777" w:rsidR="008B07EB" w:rsidRPr="00F27928" w:rsidRDefault="008B07EB" w:rsidP="008B07EB">
      <w:pPr>
        <w:pStyle w:val="afff3"/>
        <w:numPr>
          <w:ilvl w:val="2"/>
          <w:numId w:val="20"/>
        </w:numPr>
        <w:spacing w:before="60" w:after="60" w:line="259" w:lineRule="auto"/>
        <w:contextualSpacing w:val="0"/>
        <w:jc w:val="both"/>
        <w:rPr>
          <w:sz w:val="24"/>
          <w:szCs w:val="24"/>
        </w:rPr>
      </w:pPr>
      <w:r w:rsidRPr="00F27928">
        <w:rPr>
          <w:sz w:val="24"/>
          <w:szCs w:val="24"/>
        </w:rPr>
        <w:t>структурированная сборка результатов тематических мероприятий;</w:t>
      </w:r>
    </w:p>
    <w:p w14:paraId="0CD1FF10" w14:textId="77777777" w:rsidR="008B07EB" w:rsidRPr="00F27928" w:rsidRDefault="008B07EB" w:rsidP="008B07EB">
      <w:pPr>
        <w:pStyle w:val="afff3"/>
        <w:numPr>
          <w:ilvl w:val="2"/>
          <w:numId w:val="20"/>
        </w:numPr>
        <w:spacing w:before="60" w:after="60" w:line="259" w:lineRule="auto"/>
        <w:contextualSpacing w:val="0"/>
        <w:jc w:val="both"/>
        <w:rPr>
          <w:sz w:val="24"/>
          <w:szCs w:val="24"/>
        </w:rPr>
      </w:pPr>
      <w:r w:rsidRPr="00F27928">
        <w:rPr>
          <w:sz w:val="24"/>
          <w:szCs w:val="24"/>
        </w:rPr>
        <w:t>предложения по актуализации Стандарта по результатам анализа внедрения в пилотных регионах и результатам тематических сессий.</w:t>
      </w:r>
    </w:p>
    <w:p w14:paraId="6F32B5EB"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 xml:space="preserve">Сборник «Региональный стандарт кадрового обеспечения промышленного роста 2.0». </w:t>
      </w:r>
    </w:p>
    <w:p w14:paraId="0779DF8D"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Презентация «Региональный стандарт кадрового обеспечения промышленного роста 2.0».</w:t>
      </w:r>
    </w:p>
    <w:p w14:paraId="6981DC57" w14:textId="77777777" w:rsidR="008B07EB" w:rsidRPr="00F27928" w:rsidRDefault="008B07EB" w:rsidP="007B3698">
      <w:pPr>
        <w:pStyle w:val="afff3"/>
        <w:numPr>
          <w:ilvl w:val="1"/>
          <w:numId w:val="58"/>
        </w:numPr>
        <w:spacing w:before="60" w:after="60" w:line="259" w:lineRule="auto"/>
        <w:contextualSpacing w:val="0"/>
        <w:jc w:val="both"/>
        <w:rPr>
          <w:sz w:val="24"/>
          <w:szCs w:val="24"/>
        </w:rPr>
      </w:pPr>
      <w:r w:rsidRPr="00F27928">
        <w:rPr>
          <w:sz w:val="24"/>
          <w:szCs w:val="24"/>
        </w:rPr>
        <w:t>Аналитический отчет «Типовой перечень документов для внедрения Стандарта в регионе», включающий:</w:t>
      </w:r>
    </w:p>
    <w:p w14:paraId="35EEF7AF" w14:textId="77777777" w:rsidR="008B07EB" w:rsidRPr="00F27928" w:rsidRDefault="008B07EB" w:rsidP="008B07EB">
      <w:pPr>
        <w:pStyle w:val="afff3"/>
        <w:numPr>
          <w:ilvl w:val="1"/>
          <w:numId w:val="23"/>
        </w:numPr>
        <w:spacing w:before="60" w:after="60" w:line="259" w:lineRule="auto"/>
        <w:contextualSpacing w:val="0"/>
        <w:jc w:val="both"/>
        <w:rPr>
          <w:sz w:val="24"/>
          <w:szCs w:val="24"/>
        </w:rPr>
      </w:pPr>
      <w:r w:rsidRPr="00F27928">
        <w:rPr>
          <w:sz w:val="24"/>
          <w:szCs w:val="24"/>
        </w:rPr>
        <w:t>требования к проведению региональной сессии по внедрению Стандарта (сценарий сессии, требования к составу участников и т.д.);</w:t>
      </w:r>
    </w:p>
    <w:p w14:paraId="2BA0B4A4" w14:textId="77777777" w:rsidR="008B07EB" w:rsidRPr="00F27928" w:rsidRDefault="008B07EB" w:rsidP="008B07EB">
      <w:pPr>
        <w:pStyle w:val="afff3"/>
        <w:numPr>
          <w:ilvl w:val="1"/>
          <w:numId w:val="23"/>
        </w:numPr>
        <w:spacing w:before="60" w:after="60" w:line="259" w:lineRule="auto"/>
        <w:contextualSpacing w:val="0"/>
        <w:jc w:val="both"/>
        <w:rPr>
          <w:sz w:val="24"/>
          <w:szCs w:val="24"/>
        </w:rPr>
      </w:pPr>
      <w:r w:rsidRPr="00F27928">
        <w:rPr>
          <w:sz w:val="24"/>
          <w:szCs w:val="24"/>
        </w:rPr>
        <w:t>требования к разработке плана внедрения Стандарта;</w:t>
      </w:r>
    </w:p>
    <w:p w14:paraId="4F3EB6AB" w14:textId="77777777" w:rsidR="008B07EB" w:rsidRPr="00F27928" w:rsidRDefault="008B07EB" w:rsidP="008B07EB">
      <w:pPr>
        <w:pStyle w:val="afff3"/>
        <w:numPr>
          <w:ilvl w:val="1"/>
          <w:numId w:val="23"/>
        </w:numPr>
        <w:spacing w:before="60" w:after="60" w:line="259" w:lineRule="auto"/>
        <w:contextualSpacing w:val="0"/>
        <w:jc w:val="both"/>
        <w:rPr>
          <w:sz w:val="24"/>
          <w:szCs w:val="24"/>
        </w:rPr>
      </w:pPr>
      <w:r w:rsidRPr="00F27928">
        <w:rPr>
          <w:sz w:val="24"/>
          <w:szCs w:val="24"/>
        </w:rPr>
        <w:t xml:space="preserve">требования к разработке типовой региональной Дорожной карты (шаблон и рекомендации по разработке и утверждению документа) и отчету по ее исполнению. </w:t>
      </w:r>
    </w:p>
    <w:p w14:paraId="33F295B7" w14:textId="77777777" w:rsidR="008B07EB" w:rsidRPr="00F27928" w:rsidRDefault="008B07EB" w:rsidP="007B3698">
      <w:pPr>
        <w:pStyle w:val="afff3"/>
        <w:numPr>
          <w:ilvl w:val="0"/>
          <w:numId w:val="58"/>
        </w:numPr>
        <w:shd w:val="clear" w:color="auto" w:fill="FFFFFF" w:themeFill="background1"/>
        <w:autoSpaceDE w:val="0"/>
        <w:autoSpaceDN w:val="0"/>
        <w:adjustRightInd w:val="0"/>
        <w:spacing w:before="120" w:line="360" w:lineRule="auto"/>
        <w:contextualSpacing w:val="0"/>
        <w:jc w:val="both"/>
        <w:rPr>
          <w:sz w:val="24"/>
          <w:szCs w:val="24"/>
        </w:rPr>
      </w:pPr>
      <w:r w:rsidRPr="00F27928">
        <w:rPr>
          <w:sz w:val="24"/>
          <w:szCs w:val="24"/>
        </w:rPr>
        <w:t>Требования к результатам выполненных работ:</w:t>
      </w:r>
    </w:p>
    <w:p w14:paraId="7C664DEA"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7BC8124D" w14:textId="77777777" w:rsidR="008B07EB" w:rsidRPr="00F27928" w:rsidRDefault="008B07EB" w:rsidP="007B3698">
      <w:pPr>
        <w:pStyle w:val="afff3"/>
        <w:numPr>
          <w:ilvl w:val="1"/>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4572FD66" w14:textId="77777777" w:rsidR="008B07EB" w:rsidRPr="00F27928" w:rsidRDefault="008B07EB" w:rsidP="007B3698">
      <w:pPr>
        <w:pStyle w:val="afff3"/>
        <w:numPr>
          <w:ilvl w:val="0"/>
          <w:numId w:val="58"/>
        </w:numPr>
        <w:shd w:val="clear" w:color="auto" w:fill="FFFFFF" w:themeFill="background1"/>
        <w:autoSpaceDE w:val="0"/>
        <w:autoSpaceDN w:val="0"/>
        <w:adjustRightInd w:val="0"/>
        <w:spacing w:line="360" w:lineRule="auto"/>
        <w:jc w:val="both"/>
        <w:rPr>
          <w:sz w:val="24"/>
          <w:szCs w:val="24"/>
        </w:rPr>
      </w:pPr>
      <w:r w:rsidRPr="00F27928">
        <w:rPr>
          <w:sz w:val="24"/>
          <w:szCs w:val="24"/>
        </w:rPr>
        <w:t>Порядок приемки и согласования работ:</w:t>
      </w:r>
    </w:p>
    <w:p w14:paraId="676FFB68"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До момента передачи материалов на согласование Исполнителем разрабатываются критерии оценки и приемки результатов работ.</w:t>
      </w:r>
    </w:p>
    <w:p w14:paraId="4E0CBE50"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Заказчик согласовывает критерии оценки и приемки результатов работ до начала оценки результатов проекта.</w:t>
      </w:r>
    </w:p>
    <w:p w14:paraId="59EDF4BA"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Согласование Заказчиком составляет не более 2 (двух) рабочих дней.</w:t>
      </w:r>
    </w:p>
    <w:p w14:paraId="18D27278"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lastRenderedPageBreak/>
        <w:t xml:space="preserve">Материалы для согласования передаются Исполнителем по электронной почте в электронном виде в формате </w:t>
      </w:r>
      <w:r w:rsidRPr="00F27928">
        <w:rPr>
          <w:sz w:val="24"/>
          <w:szCs w:val="24"/>
          <w:lang w:val="en-US"/>
        </w:rPr>
        <w:t>MS</w:t>
      </w:r>
      <w:r w:rsidRPr="00F27928">
        <w:rPr>
          <w:sz w:val="24"/>
          <w:szCs w:val="24"/>
        </w:rPr>
        <w:t xml:space="preserve"> </w:t>
      </w:r>
      <w:r w:rsidRPr="00F27928">
        <w:rPr>
          <w:sz w:val="24"/>
          <w:szCs w:val="24"/>
          <w:lang w:val="en-US"/>
        </w:rPr>
        <w:t>Word</w:t>
      </w:r>
      <w:r w:rsidRPr="00F27928">
        <w:rPr>
          <w:sz w:val="24"/>
          <w:szCs w:val="24"/>
        </w:rPr>
        <w:t xml:space="preserve">, </w:t>
      </w:r>
      <w:r w:rsidRPr="00F27928">
        <w:rPr>
          <w:sz w:val="24"/>
          <w:szCs w:val="24"/>
          <w:lang w:val="en-US"/>
        </w:rPr>
        <w:t>MS</w:t>
      </w:r>
      <w:r w:rsidRPr="00F27928">
        <w:rPr>
          <w:sz w:val="24"/>
          <w:szCs w:val="24"/>
        </w:rPr>
        <w:t xml:space="preserve"> </w:t>
      </w:r>
      <w:r w:rsidRPr="00F27928">
        <w:rPr>
          <w:sz w:val="24"/>
          <w:szCs w:val="24"/>
          <w:lang w:val="en-US"/>
        </w:rPr>
        <w:t>PowerPoint</w:t>
      </w:r>
      <w:r w:rsidRPr="00F27928">
        <w:rPr>
          <w:sz w:val="24"/>
          <w:szCs w:val="24"/>
        </w:rPr>
        <w:t xml:space="preserve"> или </w:t>
      </w:r>
      <w:r w:rsidRPr="00F27928">
        <w:rPr>
          <w:sz w:val="24"/>
          <w:szCs w:val="24"/>
          <w:lang w:val="en-US"/>
        </w:rPr>
        <w:t>PDF</w:t>
      </w:r>
      <w:r w:rsidRPr="00F27928">
        <w:rPr>
          <w:sz w:val="24"/>
          <w:szCs w:val="24"/>
        </w:rPr>
        <w:t>.</w:t>
      </w:r>
    </w:p>
    <w:p w14:paraId="5C7E1279" w14:textId="77777777" w:rsidR="008B07EB" w:rsidRPr="00F27928" w:rsidRDefault="008B07EB" w:rsidP="007B3698">
      <w:pPr>
        <w:pStyle w:val="afff3"/>
        <w:numPr>
          <w:ilvl w:val="0"/>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Требования к Исполнителю:</w:t>
      </w:r>
    </w:p>
    <w:p w14:paraId="6B97A497"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Исполнитель должен иметь опыт реализации аналогичных проектов по разработке стратегий, стандартов, программ развития, аналитических, методических материалов.</w:t>
      </w:r>
    </w:p>
    <w:p w14:paraId="33921FA1"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Исполнитель должен предоставить рекомендательные письма клиентов, подтверждающие успешную реализацию аналогичных проектов по разработке стратегий, стандартов, программ развития, аналитических, методических материалов.</w:t>
      </w:r>
    </w:p>
    <w:p w14:paraId="07D43730"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 по разработке стратегий, стандартов, программ развития, аналитических, методических материалов.</w:t>
      </w:r>
    </w:p>
    <w:p w14:paraId="7355DBCA" w14:textId="77777777" w:rsidR="008B07EB" w:rsidRPr="00F27928" w:rsidRDefault="008B07EB" w:rsidP="007B3698">
      <w:pPr>
        <w:pStyle w:val="afff3"/>
        <w:numPr>
          <w:ilvl w:val="0"/>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Дополнительные условия:</w:t>
      </w:r>
    </w:p>
    <w:p w14:paraId="3FDDCCCB" w14:textId="77777777" w:rsidR="008B07EB" w:rsidRPr="00F27928" w:rsidRDefault="008B07EB" w:rsidP="007B3698">
      <w:pPr>
        <w:pStyle w:val="afff3"/>
        <w:numPr>
          <w:ilvl w:val="1"/>
          <w:numId w:val="5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F27928">
        <w:rPr>
          <w:sz w:val="24"/>
          <w:szCs w:val="24"/>
        </w:rPr>
        <w:t xml:space="preserve">Компания и ее субподрядчики должны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14:paraId="262D09A4" w14:textId="77777777" w:rsidR="00B11B17" w:rsidRDefault="00B11B17" w:rsidP="00B11B17">
      <w:pPr>
        <w:jc w:val="center"/>
        <w:rPr>
          <w:b/>
        </w:rPr>
      </w:pPr>
    </w:p>
    <w:p w14:paraId="7C296853" w14:textId="77777777" w:rsidR="00B11B17" w:rsidRDefault="00B11B17" w:rsidP="00B11B17">
      <w:pPr>
        <w:jc w:val="center"/>
        <w:rPr>
          <w:b/>
        </w:rPr>
      </w:pPr>
    </w:p>
    <w:p w14:paraId="5B9428C5" w14:textId="77777777" w:rsidR="00B11B17" w:rsidRDefault="00B11B17" w:rsidP="00B11B17">
      <w:pPr>
        <w:jc w:val="center"/>
        <w:rPr>
          <w:b/>
        </w:rPr>
        <w:sectPr w:rsidR="00B11B17" w:rsidSect="00E87108">
          <w:footerReference w:type="default" r:id="rId53"/>
          <w:pgSz w:w="11907" w:h="16840" w:code="9"/>
          <w:pgMar w:top="851" w:right="851" w:bottom="851" w:left="1276" w:header="720" w:footer="403" w:gutter="0"/>
          <w:cols w:space="720"/>
          <w:noEndnote/>
        </w:sectPr>
      </w:pPr>
    </w:p>
    <w:p w14:paraId="5DECE7B4" w14:textId="77777777" w:rsidR="00B11B17" w:rsidRDefault="00B11B17" w:rsidP="00B11B17">
      <w:pPr>
        <w:jc w:val="center"/>
        <w:rPr>
          <w:b/>
        </w:rPr>
      </w:pPr>
    </w:p>
    <w:p w14:paraId="6481D1EF" w14:textId="77777777" w:rsidR="00B11B17" w:rsidRDefault="00B11B17" w:rsidP="007B3698">
      <w:pPr>
        <w:pStyle w:val="10"/>
        <w:numPr>
          <w:ilvl w:val="0"/>
          <w:numId w:val="49"/>
        </w:numPr>
      </w:pPr>
      <w:bookmarkStart w:id="97" w:name="_МИНИМАЛЬНЫЕ_ТРЕБОВАНИЯ_ДЛЯ"/>
      <w:bookmarkStart w:id="98" w:name="_Toc485293331"/>
      <w:bookmarkEnd w:id="97"/>
      <w:r w:rsidRPr="001C18A7">
        <w:t>МИНИМАЛЬНЫЕ ТРЕБОВАН</w:t>
      </w:r>
      <w:r>
        <w:t>ИЯ ДЛЯ ПРОХОЖДЕНИЯ АККРЕДИТАЦИИ</w:t>
      </w:r>
      <w:r>
        <w:rPr>
          <w:rStyle w:val="afd"/>
          <w:b w:val="0"/>
          <w:szCs w:val="28"/>
        </w:rPr>
        <w:footnoteReference w:id="1"/>
      </w:r>
      <w:bookmarkEnd w:id="98"/>
    </w:p>
    <w:p w14:paraId="635FAD17" w14:textId="77777777" w:rsidR="00B11B17" w:rsidRDefault="00B11B17" w:rsidP="00B11B17">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B11B17" w:rsidRPr="001C18A7" w14:paraId="3206F4A1" w14:textId="77777777" w:rsidTr="00E87108">
        <w:trPr>
          <w:trHeight w:val="172"/>
        </w:trPr>
        <w:tc>
          <w:tcPr>
            <w:tcW w:w="670" w:type="dxa"/>
            <w:shd w:val="clear" w:color="auto" w:fill="D9D9D9" w:themeFill="background1" w:themeFillShade="D9"/>
          </w:tcPr>
          <w:p w14:paraId="68804171" w14:textId="77777777" w:rsidR="00B11B17" w:rsidRPr="001C18A7" w:rsidRDefault="00B11B17" w:rsidP="00E8710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B5B7015" w14:textId="77777777" w:rsidR="00B11B17" w:rsidRPr="001C18A7" w:rsidRDefault="00B11B17" w:rsidP="00E8710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DE79BEA" w14:textId="77777777" w:rsidR="00B11B17" w:rsidRPr="001C18A7" w:rsidRDefault="00B11B17" w:rsidP="00E8710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9552205" w14:textId="77777777" w:rsidR="00B11B17" w:rsidRPr="001C18A7" w:rsidRDefault="00B11B17" w:rsidP="00E87108">
            <w:pPr>
              <w:pStyle w:val="Default"/>
              <w:jc w:val="center"/>
              <w:rPr>
                <w:sz w:val="20"/>
                <w:szCs w:val="20"/>
              </w:rPr>
            </w:pPr>
            <w:r w:rsidRPr="001C18A7">
              <w:rPr>
                <w:b/>
                <w:bCs/>
                <w:sz w:val="20"/>
                <w:szCs w:val="20"/>
              </w:rPr>
              <w:t>ЗАКЛЮЧЕНИЕ</w:t>
            </w:r>
          </w:p>
        </w:tc>
      </w:tr>
      <w:tr w:rsidR="00B11B17" w:rsidRPr="001C18A7" w14:paraId="3A1F2D31" w14:textId="77777777" w:rsidTr="00E87108">
        <w:trPr>
          <w:trHeight w:val="75"/>
        </w:trPr>
        <w:tc>
          <w:tcPr>
            <w:tcW w:w="670" w:type="dxa"/>
            <w:shd w:val="clear" w:color="auto" w:fill="D9D9D9" w:themeFill="background1" w:themeFillShade="D9"/>
          </w:tcPr>
          <w:p w14:paraId="4FE3A405" w14:textId="77777777" w:rsidR="00B11B17" w:rsidRPr="001C18A7" w:rsidRDefault="00B11B17" w:rsidP="00E8710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B18445B" w14:textId="77777777" w:rsidR="00B11B17" w:rsidRPr="001C18A7" w:rsidRDefault="00B11B17" w:rsidP="00E8710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D035085" w14:textId="77777777" w:rsidR="00B11B17" w:rsidRPr="001C18A7" w:rsidRDefault="00B11B17" w:rsidP="00E8710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2334C2BA" w14:textId="77777777" w:rsidR="00B11B17" w:rsidRPr="001C18A7" w:rsidRDefault="00B11B17" w:rsidP="00E87108">
            <w:pPr>
              <w:pStyle w:val="Default"/>
              <w:jc w:val="center"/>
              <w:rPr>
                <w:sz w:val="20"/>
                <w:szCs w:val="20"/>
              </w:rPr>
            </w:pPr>
            <w:r w:rsidRPr="001C18A7">
              <w:rPr>
                <w:b/>
                <w:bCs/>
                <w:sz w:val="20"/>
                <w:szCs w:val="20"/>
              </w:rPr>
              <w:t>4</w:t>
            </w:r>
          </w:p>
        </w:tc>
      </w:tr>
      <w:tr w:rsidR="00B11B17" w:rsidRPr="001C18A7" w14:paraId="1BE45FB0" w14:textId="77777777" w:rsidTr="00E87108">
        <w:trPr>
          <w:trHeight w:val="1862"/>
        </w:trPr>
        <w:tc>
          <w:tcPr>
            <w:tcW w:w="670" w:type="dxa"/>
          </w:tcPr>
          <w:p w14:paraId="59157F8D" w14:textId="77777777" w:rsidR="00B11B17" w:rsidRPr="001C18A7" w:rsidRDefault="00B11B17" w:rsidP="00E87108">
            <w:pPr>
              <w:pStyle w:val="Default"/>
              <w:rPr>
                <w:color w:val="auto"/>
                <w:sz w:val="20"/>
                <w:szCs w:val="20"/>
              </w:rPr>
            </w:pPr>
          </w:p>
          <w:p w14:paraId="28CB1A64" w14:textId="77777777" w:rsidR="00B11B17" w:rsidRPr="001C18A7" w:rsidRDefault="00B11B17" w:rsidP="00E87108">
            <w:pPr>
              <w:pStyle w:val="Default"/>
              <w:rPr>
                <w:sz w:val="20"/>
                <w:szCs w:val="20"/>
              </w:rPr>
            </w:pPr>
            <w:r w:rsidRPr="001C18A7">
              <w:rPr>
                <w:sz w:val="20"/>
                <w:szCs w:val="20"/>
              </w:rPr>
              <w:t xml:space="preserve">1. </w:t>
            </w:r>
          </w:p>
          <w:p w14:paraId="12C043D3" w14:textId="77777777" w:rsidR="00B11B17" w:rsidRPr="001C18A7" w:rsidRDefault="00B11B17" w:rsidP="00E87108">
            <w:pPr>
              <w:pStyle w:val="Default"/>
              <w:rPr>
                <w:sz w:val="20"/>
                <w:szCs w:val="20"/>
              </w:rPr>
            </w:pPr>
          </w:p>
        </w:tc>
        <w:tc>
          <w:tcPr>
            <w:tcW w:w="4820" w:type="dxa"/>
          </w:tcPr>
          <w:p w14:paraId="74F6B2CA" w14:textId="77777777" w:rsidR="00B11B17" w:rsidRPr="001C18A7" w:rsidRDefault="00B11B17" w:rsidP="00E87108">
            <w:pPr>
              <w:pStyle w:val="Default"/>
              <w:rPr>
                <w:sz w:val="20"/>
                <w:szCs w:val="20"/>
              </w:rPr>
            </w:pPr>
            <w:r w:rsidRPr="001C18A7">
              <w:rPr>
                <w:sz w:val="20"/>
                <w:szCs w:val="20"/>
              </w:rPr>
              <w:t xml:space="preserve">Участник закупки: </w:t>
            </w:r>
          </w:p>
          <w:p w14:paraId="3735F7FA" w14:textId="77777777" w:rsidR="00B11B17" w:rsidRPr="001C18A7" w:rsidRDefault="00B11B17" w:rsidP="007B3698">
            <w:pPr>
              <w:pStyle w:val="Default"/>
              <w:numPr>
                <w:ilvl w:val="0"/>
                <w:numId w:val="3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C7710C2" w14:textId="77777777" w:rsidR="00B11B17" w:rsidRPr="001C18A7" w:rsidRDefault="00B11B17" w:rsidP="00E87108">
            <w:pPr>
              <w:pStyle w:val="Default"/>
              <w:rPr>
                <w:sz w:val="20"/>
                <w:szCs w:val="20"/>
              </w:rPr>
            </w:pPr>
          </w:p>
          <w:p w14:paraId="6ECA9B45" w14:textId="77777777" w:rsidR="00B11B17" w:rsidRPr="001C18A7" w:rsidRDefault="00B11B17" w:rsidP="00E87108">
            <w:pPr>
              <w:pStyle w:val="Default"/>
              <w:rPr>
                <w:sz w:val="20"/>
                <w:szCs w:val="20"/>
              </w:rPr>
            </w:pPr>
            <w:r w:rsidRPr="001C18A7">
              <w:rPr>
                <w:sz w:val="20"/>
                <w:szCs w:val="20"/>
              </w:rPr>
              <w:t xml:space="preserve">или </w:t>
            </w:r>
          </w:p>
          <w:p w14:paraId="6DB39A21" w14:textId="77777777" w:rsidR="00B11B17" w:rsidRPr="001C18A7" w:rsidRDefault="00B11B17" w:rsidP="007B3698">
            <w:pPr>
              <w:pStyle w:val="Default"/>
              <w:numPr>
                <w:ilvl w:val="0"/>
                <w:numId w:val="3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1E2CCBC4" w14:textId="77777777" w:rsidR="00B11B17" w:rsidRPr="001C18A7" w:rsidRDefault="00B11B17" w:rsidP="00E87108">
            <w:pPr>
              <w:pStyle w:val="Default"/>
              <w:rPr>
                <w:sz w:val="20"/>
                <w:szCs w:val="20"/>
              </w:rPr>
            </w:pPr>
          </w:p>
        </w:tc>
        <w:tc>
          <w:tcPr>
            <w:tcW w:w="4678" w:type="dxa"/>
          </w:tcPr>
          <w:p w14:paraId="3791E7B5" w14:textId="77777777" w:rsidR="00B11B17" w:rsidRPr="001C18A7" w:rsidRDefault="00B11B17" w:rsidP="00E87108">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7372EBDC" w14:textId="77777777" w:rsidR="00B11B17" w:rsidRPr="001C18A7" w:rsidRDefault="00B11B17" w:rsidP="00E87108">
            <w:pPr>
              <w:pStyle w:val="Default"/>
              <w:rPr>
                <w:sz w:val="20"/>
                <w:szCs w:val="20"/>
              </w:rPr>
            </w:pPr>
            <w:r w:rsidRPr="001C18A7">
              <w:rPr>
                <w:sz w:val="20"/>
                <w:szCs w:val="20"/>
              </w:rPr>
              <w:t xml:space="preserve">Не соответствует — представлена недостоверная информация. </w:t>
            </w:r>
          </w:p>
          <w:p w14:paraId="1ACF4059" w14:textId="77777777" w:rsidR="00B11B17" w:rsidRPr="001C18A7" w:rsidRDefault="00B11B17" w:rsidP="00E87108">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B11B17" w:rsidRPr="001C18A7" w14:paraId="1AD0F494" w14:textId="77777777" w:rsidTr="00E87108">
        <w:trPr>
          <w:trHeight w:val="918"/>
        </w:trPr>
        <w:tc>
          <w:tcPr>
            <w:tcW w:w="670" w:type="dxa"/>
          </w:tcPr>
          <w:p w14:paraId="2337B61C" w14:textId="77777777" w:rsidR="00B11B17" w:rsidRPr="001C18A7" w:rsidRDefault="00B11B17" w:rsidP="00E87108">
            <w:pPr>
              <w:pStyle w:val="Default"/>
              <w:rPr>
                <w:color w:val="auto"/>
                <w:sz w:val="20"/>
                <w:szCs w:val="20"/>
              </w:rPr>
            </w:pPr>
          </w:p>
          <w:p w14:paraId="2B521B7A" w14:textId="77777777" w:rsidR="00B11B17" w:rsidRPr="001C18A7" w:rsidRDefault="00B11B17" w:rsidP="00E87108">
            <w:pPr>
              <w:pStyle w:val="Default"/>
              <w:rPr>
                <w:sz w:val="20"/>
                <w:szCs w:val="20"/>
              </w:rPr>
            </w:pPr>
            <w:r w:rsidRPr="001C18A7">
              <w:rPr>
                <w:sz w:val="20"/>
                <w:szCs w:val="20"/>
              </w:rPr>
              <w:t xml:space="preserve">2. </w:t>
            </w:r>
          </w:p>
          <w:p w14:paraId="07F4DFDB" w14:textId="77777777" w:rsidR="00B11B17" w:rsidRPr="001C18A7" w:rsidRDefault="00B11B17" w:rsidP="00E87108">
            <w:pPr>
              <w:pStyle w:val="Default"/>
              <w:rPr>
                <w:sz w:val="20"/>
                <w:szCs w:val="20"/>
              </w:rPr>
            </w:pPr>
          </w:p>
        </w:tc>
        <w:tc>
          <w:tcPr>
            <w:tcW w:w="4820" w:type="dxa"/>
          </w:tcPr>
          <w:p w14:paraId="583C8171" w14:textId="77777777" w:rsidR="00B11B17" w:rsidRPr="001C18A7" w:rsidRDefault="00B11B17" w:rsidP="00E87108">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243E9E53" w14:textId="77777777" w:rsidR="00B11B17" w:rsidRPr="001C18A7" w:rsidRDefault="00B11B17" w:rsidP="00E87108">
            <w:pPr>
              <w:pStyle w:val="Default"/>
              <w:rPr>
                <w:sz w:val="20"/>
                <w:szCs w:val="20"/>
              </w:rPr>
            </w:pPr>
            <w:r w:rsidRPr="001C18A7">
              <w:rPr>
                <w:sz w:val="20"/>
                <w:szCs w:val="20"/>
              </w:rPr>
              <w:t xml:space="preserve">В соответствии с установленной формой. </w:t>
            </w:r>
          </w:p>
        </w:tc>
        <w:tc>
          <w:tcPr>
            <w:tcW w:w="4961" w:type="dxa"/>
          </w:tcPr>
          <w:p w14:paraId="114C9A91" w14:textId="77777777" w:rsidR="00B11B17" w:rsidRPr="001C18A7" w:rsidRDefault="00B11B17" w:rsidP="00E87108">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D259EF" w14:textId="77777777" w:rsidR="00B11B17" w:rsidRPr="001C18A7" w:rsidRDefault="00B11B17" w:rsidP="00E87108">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5D438192" w14:textId="77777777" w:rsidR="00B11B17" w:rsidRDefault="00B11B17" w:rsidP="00B11B17"/>
    <w:p w14:paraId="01CE9389" w14:textId="77777777" w:rsidR="00B11B17" w:rsidRDefault="00B11B17" w:rsidP="00B11B17"/>
    <w:p w14:paraId="6CFEABE9" w14:textId="77777777" w:rsidR="00B11B17" w:rsidRDefault="00B11B17" w:rsidP="00B11B17"/>
    <w:p w14:paraId="0115EBE2" w14:textId="77777777" w:rsidR="00B11B17" w:rsidRDefault="00B11B17" w:rsidP="00B11B17">
      <w:pPr>
        <w:pStyle w:val="Default"/>
        <w:jc w:val="center"/>
        <w:rPr>
          <w:b/>
          <w:bCs/>
          <w:sz w:val="20"/>
          <w:szCs w:val="20"/>
        </w:rPr>
        <w:sectPr w:rsidR="00B11B17" w:rsidSect="00E87108">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B11B17" w:rsidRPr="001C18A7" w14:paraId="13AB73F4" w14:textId="77777777" w:rsidTr="00E87108">
        <w:trPr>
          <w:trHeight w:val="172"/>
        </w:trPr>
        <w:tc>
          <w:tcPr>
            <w:tcW w:w="670" w:type="dxa"/>
            <w:shd w:val="clear" w:color="auto" w:fill="D9D9D9" w:themeFill="background1" w:themeFillShade="D9"/>
          </w:tcPr>
          <w:p w14:paraId="4106E63D" w14:textId="77777777" w:rsidR="00B11B17" w:rsidRPr="001C18A7" w:rsidRDefault="00B11B17" w:rsidP="00E87108">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40BB8149" w14:textId="77777777" w:rsidR="00B11B17" w:rsidRPr="001C18A7" w:rsidRDefault="00B11B17" w:rsidP="00E8710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745BABA0" w14:textId="77777777" w:rsidR="00B11B17" w:rsidRPr="001C18A7" w:rsidRDefault="00B11B17" w:rsidP="00E8710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BD41EB8" w14:textId="77777777" w:rsidR="00B11B17" w:rsidRPr="001C18A7" w:rsidRDefault="00B11B17" w:rsidP="00E87108">
            <w:pPr>
              <w:pStyle w:val="Default"/>
              <w:jc w:val="center"/>
              <w:rPr>
                <w:sz w:val="20"/>
                <w:szCs w:val="20"/>
              </w:rPr>
            </w:pPr>
            <w:r w:rsidRPr="001C18A7">
              <w:rPr>
                <w:b/>
                <w:bCs/>
                <w:sz w:val="20"/>
                <w:szCs w:val="20"/>
              </w:rPr>
              <w:t>ЗАКЛЮЧЕНИЕ</w:t>
            </w:r>
          </w:p>
        </w:tc>
      </w:tr>
      <w:tr w:rsidR="00B11B17" w:rsidRPr="001C18A7" w14:paraId="1D9EE6D9" w14:textId="77777777" w:rsidTr="00E87108">
        <w:trPr>
          <w:trHeight w:val="75"/>
        </w:trPr>
        <w:tc>
          <w:tcPr>
            <w:tcW w:w="670" w:type="dxa"/>
            <w:shd w:val="clear" w:color="auto" w:fill="D9D9D9" w:themeFill="background1" w:themeFillShade="D9"/>
          </w:tcPr>
          <w:p w14:paraId="338C1BE7" w14:textId="77777777" w:rsidR="00B11B17" w:rsidRPr="001C18A7" w:rsidRDefault="00B11B17" w:rsidP="00E8710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117329A" w14:textId="77777777" w:rsidR="00B11B17" w:rsidRPr="001C18A7" w:rsidRDefault="00B11B17" w:rsidP="00E8710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FD14F1" w14:textId="77777777" w:rsidR="00B11B17" w:rsidRPr="001C18A7" w:rsidRDefault="00B11B17" w:rsidP="00E8710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3519109B" w14:textId="77777777" w:rsidR="00B11B17" w:rsidRPr="001C18A7" w:rsidRDefault="00B11B17" w:rsidP="00E87108">
            <w:pPr>
              <w:pStyle w:val="Default"/>
              <w:jc w:val="center"/>
              <w:rPr>
                <w:sz w:val="20"/>
                <w:szCs w:val="20"/>
              </w:rPr>
            </w:pPr>
            <w:r w:rsidRPr="001C18A7">
              <w:rPr>
                <w:b/>
                <w:bCs/>
                <w:sz w:val="20"/>
                <w:szCs w:val="20"/>
              </w:rPr>
              <w:t>4</w:t>
            </w:r>
          </w:p>
        </w:tc>
      </w:tr>
      <w:tr w:rsidR="00B11B17" w:rsidRPr="001C18A7" w14:paraId="7C35E8EA" w14:textId="77777777" w:rsidTr="00E87108">
        <w:trPr>
          <w:trHeight w:val="918"/>
        </w:trPr>
        <w:tc>
          <w:tcPr>
            <w:tcW w:w="670" w:type="dxa"/>
          </w:tcPr>
          <w:p w14:paraId="740AD2D1" w14:textId="77777777" w:rsidR="00B11B17" w:rsidRPr="001C18A7" w:rsidRDefault="00B11B17" w:rsidP="00E87108">
            <w:pPr>
              <w:pStyle w:val="Default"/>
              <w:rPr>
                <w:color w:val="auto"/>
              </w:rPr>
            </w:pPr>
          </w:p>
          <w:p w14:paraId="5E46A0C6" w14:textId="77777777" w:rsidR="00B11B17" w:rsidRPr="001C18A7" w:rsidRDefault="00B11B17" w:rsidP="00E87108">
            <w:pPr>
              <w:pStyle w:val="Default"/>
              <w:rPr>
                <w:sz w:val="20"/>
                <w:szCs w:val="20"/>
              </w:rPr>
            </w:pPr>
            <w:r w:rsidRPr="001C18A7">
              <w:rPr>
                <w:sz w:val="20"/>
                <w:szCs w:val="20"/>
              </w:rPr>
              <w:t xml:space="preserve">3. </w:t>
            </w:r>
          </w:p>
          <w:p w14:paraId="5692A7B7" w14:textId="77777777" w:rsidR="00B11B17" w:rsidRPr="001C18A7" w:rsidRDefault="00B11B17" w:rsidP="00E87108">
            <w:pPr>
              <w:pStyle w:val="Default"/>
              <w:rPr>
                <w:sz w:val="20"/>
                <w:szCs w:val="20"/>
              </w:rPr>
            </w:pPr>
          </w:p>
        </w:tc>
        <w:tc>
          <w:tcPr>
            <w:tcW w:w="4820" w:type="dxa"/>
          </w:tcPr>
          <w:p w14:paraId="533904E0" w14:textId="77777777" w:rsidR="00B11B17" w:rsidRPr="001C18A7" w:rsidRDefault="00B11B17" w:rsidP="00E87108">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4D7CE6B5" w14:textId="77777777" w:rsidR="00B11B17" w:rsidRPr="001C18A7" w:rsidRDefault="00B11B17" w:rsidP="007B3698">
            <w:pPr>
              <w:pStyle w:val="Default"/>
              <w:numPr>
                <w:ilvl w:val="0"/>
                <w:numId w:val="3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4BAB85B8" w14:textId="77777777" w:rsidR="00B11B17" w:rsidRDefault="00B11B17" w:rsidP="007B3698">
            <w:pPr>
              <w:pStyle w:val="Default"/>
              <w:numPr>
                <w:ilvl w:val="0"/>
                <w:numId w:val="3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0E35C721" w14:textId="77777777" w:rsidR="00B11B17" w:rsidRPr="001C18A7" w:rsidRDefault="00B11B17" w:rsidP="007B3698">
            <w:pPr>
              <w:pStyle w:val="Default"/>
              <w:numPr>
                <w:ilvl w:val="0"/>
                <w:numId w:val="3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4024E3F4" w14:textId="77777777" w:rsidR="00B11B17" w:rsidRPr="001C18A7" w:rsidRDefault="00B11B17" w:rsidP="00E87108">
            <w:pPr>
              <w:pStyle w:val="Default"/>
              <w:rPr>
                <w:sz w:val="20"/>
                <w:szCs w:val="20"/>
              </w:rPr>
            </w:pPr>
          </w:p>
        </w:tc>
        <w:tc>
          <w:tcPr>
            <w:tcW w:w="4678" w:type="dxa"/>
          </w:tcPr>
          <w:p w14:paraId="6249CC7F" w14:textId="77777777" w:rsidR="00B11B17" w:rsidRPr="001C18A7" w:rsidRDefault="00B11B17" w:rsidP="00E87108">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44372191" w14:textId="77777777" w:rsidR="00B11B17" w:rsidRPr="001C18A7" w:rsidRDefault="00B11B17" w:rsidP="007B3698">
            <w:pPr>
              <w:pStyle w:val="Default"/>
              <w:numPr>
                <w:ilvl w:val="0"/>
                <w:numId w:val="3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54" w:history="1">
              <w:r w:rsidRPr="005216F1">
                <w:rPr>
                  <w:rStyle w:val="aa"/>
                  <w:i/>
                  <w:iCs/>
                  <w:sz w:val="20"/>
                  <w:szCs w:val="20"/>
                </w:rPr>
                <w:t>http://zakupki.gov.ru/223/dishonest/public/supplier-search.html</w:t>
              </w:r>
            </w:hyperlink>
            <w:r w:rsidRPr="001C18A7">
              <w:rPr>
                <w:sz w:val="20"/>
                <w:szCs w:val="20"/>
              </w:rPr>
              <w:t xml:space="preserve">); </w:t>
            </w:r>
          </w:p>
          <w:p w14:paraId="120F9411" w14:textId="77777777" w:rsidR="00B11B17" w:rsidRPr="001C18A7" w:rsidRDefault="00B11B17" w:rsidP="007B3698">
            <w:pPr>
              <w:pStyle w:val="Default"/>
              <w:numPr>
                <w:ilvl w:val="0"/>
                <w:numId w:val="3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55"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7AB0023A" w14:textId="77777777" w:rsidR="00B11B17" w:rsidRPr="001C18A7" w:rsidRDefault="00B11B17" w:rsidP="007B3698">
            <w:pPr>
              <w:pStyle w:val="Default"/>
              <w:numPr>
                <w:ilvl w:val="0"/>
                <w:numId w:val="3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56" w:history="1">
              <w:r w:rsidRPr="005216F1">
                <w:rPr>
                  <w:rStyle w:val="aa"/>
                  <w:sz w:val="20"/>
                  <w:szCs w:val="20"/>
                </w:rPr>
                <w:t>http://rnp.fas.gov.ru/Default.aspx</w:t>
              </w:r>
            </w:hyperlink>
            <w:r>
              <w:rPr>
                <w:sz w:val="20"/>
                <w:szCs w:val="20"/>
              </w:rPr>
              <w:t xml:space="preserve">) </w:t>
            </w:r>
          </w:p>
          <w:p w14:paraId="4D5251CC" w14:textId="77777777" w:rsidR="00B11B17" w:rsidRPr="001C18A7" w:rsidRDefault="00B11B17" w:rsidP="00E87108">
            <w:pPr>
              <w:pStyle w:val="Default"/>
              <w:rPr>
                <w:sz w:val="20"/>
                <w:szCs w:val="20"/>
              </w:rPr>
            </w:pPr>
          </w:p>
        </w:tc>
        <w:tc>
          <w:tcPr>
            <w:tcW w:w="4961" w:type="dxa"/>
          </w:tcPr>
          <w:p w14:paraId="6A18DA25" w14:textId="77777777" w:rsidR="00B11B17" w:rsidRPr="001C18A7" w:rsidRDefault="00B11B17" w:rsidP="00E87108">
            <w:pPr>
              <w:pStyle w:val="Default"/>
              <w:rPr>
                <w:sz w:val="20"/>
                <w:szCs w:val="20"/>
              </w:rPr>
            </w:pPr>
            <w:r w:rsidRPr="001C18A7">
              <w:rPr>
                <w:sz w:val="20"/>
                <w:szCs w:val="20"/>
              </w:rPr>
              <w:t xml:space="preserve">Не соответствует —Участник закупки включен в Реестр. </w:t>
            </w:r>
          </w:p>
          <w:p w14:paraId="5675B1E1" w14:textId="77777777" w:rsidR="00B11B17" w:rsidRPr="001C18A7" w:rsidRDefault="00B11B17" w:rsidP="00E87108">
            <w:pPr>
              <w:pStyle w:val="Default"/>
              <w:rPr>
                <w:sz w:val="20"/>
                <w:szCs w:val="20"/>
              </w:rPr>
            </w:pPr>
            <w:r w:rsidRPr="001C18A7">
              <w:rPr>
                <w:sz w:val="20"/>
                <w:szCs w:val="20"/>
              </w:rPr>
              <w:t xml:space="preserve">Соответствует —Участник закупки не включен в Реестр. </w:t>
            </w:r>
          </w:p>
        </w:tc>
      </w:tr>
      <w:tr w:rsidR="00B11B17" w:rsidRPr="001C18A7" w14:paraId="6F407FC0" w14:textId="77777777" w:rsidTr="00E87108">
        <w:trPr>
          <w:trHeight w:val="918"/>
        </w:trPr>
        <w:tc>
          <w:tcPr>
            <w:tcW w:w="670" w:type="dxa"/>
          </w:tcPr>
          <w:p w14:paraId="3B355397" w14:textId="77777777" w:rsidR="00B11B17" w:rsidRPr="001C18A7" w:rsidRDefault="00B11B17" w:rsidP="00E87108">
            <w:pPr>
              <w:pStyle w:val="Default"/>
              <w:rPr>
                <w:color w:val="auto"/>
              </w:rPr>
            </w:pPr>
          </w:p>
          <w:p w14:paraId="07D4A7FE" w14:textId="77777777" w:rsidR="00B11B17" w:rsidRPr="001C18A7" w:rsidRDefault="00B11B17" w:rsidP="00E87108">
            <w:pPr>
              <w:pStyle w:val="Default"/>
              <w:rPr>
                <w:sz w:val="20"/>
                <w:szCs w:val="20"/>
              </w:rPr>
            </w:pPr>
            <w:r w:rsidRPr="001C18A7">
              <w:rPr>
                <w:sz w:val="20"/>
                <w:szCs w:val="20"/>
              </w:rPr>
              <w:t xml:space="preserve">4. </w:t>
            </w:r>
          </w:p>
          <w:p w14:paraId="043D707A" w14:textId="77777777" w:rsidR="00B11B17" w:rsidRPr="001C18A7" w:rsidRDefault="00B11B17" w:rsidP="00E87108">
            <w:pPr>
              <w:pStyle w:val="Default"/>
              <w:rPr>
                <w:sz w:val="20"/>
                <w:szCs w:val="20"/>
              </w:rPr>
            </w:pPr>
          </w:p>
        </w:tc>
        <w:tc>
          <w:tcPr>
            <w:tcW w:w="4820" w:type="dxa"/>
          </w:tcPr>
          <w:p w14:paraId="4410AA73" w14:textId="77777777" w:rsidR="00B11B17" w:rsidRPr="001C18A7" w:rsidRDefault="00B11B17" w:rsidP="00E87108">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E67C51C" w14:textId="77777777" w:rsidR="00B11B17" w:rsidRPr="001C18A7" w:rsidRDefault="00B11B17" w:rsidP="00E87108">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7E019A03" w14:textId="77777777" w:rsidR="00B11B17" w:rsidRPr="001C18A7" w:rsidRDefault="00B11B17" w:rsidP="00E87108">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1E7E52F0" w14:textId="77777777" w:rsidR="00B11B17" w:rsidRPr="001C18A7" w:rsidRDefault="00B11B17" w:rsidP="00E87108">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1871DC4B" w14:textId="77777777" w:rsidR="00B11B17" w:rsidRDefault="00B11B17" w:rsidP="00B11B17"/>
    <w:p w14:paraId="631CE051" w14:textId="77777777" w:rsidR="00B11B17" w:rsidRDefault="00B11B17" w:rsidP="00B11B17"/>
    <w:p w14:paraId="65D670AB" w14:textId="77777777" w:rsidR="00B11B17" w:rsidRDefault="00B11B17" w:rsidP="00B11B17"/>
    <w:p w14:paraId="6EAD49E1" w14:textId="0E1DFE18" w:rsidR="00D45257" w:rsidRDefault="00D45257">
      <w:r>
        <w:br w:type="page"/>
      </w:r>
    </w:p>
    <w:p w14:paraId="2FA995A4" w14:textId="77777777" w:rsidR="00B11B17" w:rsidRDefault="00B11B17" w:rsidP="00B11B17"/>
    <w:p w14:paraId="08F81CF3" w14:textId="77777777" w:rsidR="00B11B17" w:rsidRDefault="00B11B17" w:rsidP="00B11B17"/>
    <w:p w14:paraId="317B5272" w14:textId="77777777" w:rsidR="00B11B17" w:rsidRDefault="00B11B17" w:rsidP="00B11B17"/>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B11B17" w:rsidRPr="001C18A7" w14:paraId="272D49E8" w14:textId="77777777" w:rsidTr="00E87108">
        <w:trPr>
          <w:trHeight w:val="172"/>
        </w:trPr>
        <w:tc>
          <w:tcPr>
            <w:tcW w:w="670" w:type="dxa"/>
            <w:shd w:val="clear" w:color="auto" w:fill="D9D9D9" w:themeFill="background1" w:themeFillShade="D9"/>
          </w:tcPr>
          <w:p w14:paraId="6316B3C8" w14:textId="77777777" w:rsidR="00B11B17" w:rsidRPr="001C18A7" w:rsidRDefault="00B11B17" w:rsidP="00E8710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FBEDB9" w14:textId="77777777" w:rsidR="00B11B17" w:rsidRPr="001C18A7" w:rsidRDefault="00B11B17" w:rsidP="00E8710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73DBCBE3" w14:textId="77777777" w:rsidR="00B11B17" w:rsidRPr="001C18A7" w:rsidRDefault="00B11B17" w:rsidP="00E8710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229C311" w14:textId="77777777" w:rsidR="00B11B17" w:rsidRPr="001C18A7" w:rsidRDefault="00B11B17" w:rsidP="00E87108">
            <w:pPr>
              <w:pStyle w:val="Default"/>
              <w:jc w:val="center"/>
              <w:rPr>
                <w:sz w:val="20"/>
                <w:szCs w:val="20"/>
              </w:rPr>
            </w:pPr>
            <w:r w:rsidRPr="001C18A7">
              <w:rPr>
                <w:b/>
                <w:bCs/>
                <w:sz w:val="20"/>
                <w:szCs w:val="20"/>
              </w:rPr>
              <w:t>ЗАКЛЮЧЕНИЕ</w:t>
            </w:r>
          </w:p>
        </w:tc>
      </w:tr>
      <w:tr w:rsidR="00B11B17" w:rsidRPr="001C18A7" w14:paraId="7C79559D" w14:textId="77777777" w:rsidTr="00E87108">
        <w:trPr>
          <w:trHeight w:val="75"/>
        </w:trPr>
        <w:tc>
          <w:tcPr>
            <w:tcW w:w="670" w:type="dxa"/>
            <w:shd w:val="clear" w:color="auto" w:fill="D9D9D9" w:themeFill="background1" w:themeFillShade="D9"/>
          </w:tcPr>
          <w:p w14:paraId="0F78FDE2" w14:textId="77777777" w:rsidR="00B11B17" w:rsidRPr="001C18A7" w:rsidRDefault="00B11B17" w:rsidP="00E8710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FB08E36" w14:textId="77777777" w:rsidR="00B11B17" w:rsidRPr="001C18A7" w:rsidRDefault="00B11B17" w:rsidP="00E8710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34C6F8E" w14:textId="77777777" w:rsidR="00B11B17" w:rsidRPr="001C18A7" w:rsidRDefault="00B11B17" w:rsidP="00E8710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6606E6E" w14:textId="77777777" w:rsidR="00B11B17" w:rsidRPr="001C18A7" w:rsidRDefault="00B11B17" w:rsidP="00E87108">
            <w:pPr>
              <w:pStyle w:val="Default"/>
              <w:jc w:val="center"/>
              <w:rPr>
                <w:sz w:val="20"/>
                <w:szCs w:val="20"/>
              </w:rPr>
            </w:pPr>
            <w:r w:rsidRPr="001C18A7">
              <w:rPr>
                <w:b/>
                <w:bCs/>
                <w:sz w:val="20"/>
                <w:szCs w:val="20"/>
              </w:rPr>
              <w:t>4</w:t>
            </w:r>
          </w:p>
        </w:tc>
      </w:tr>
      <w:tr w:rsidR="00B11B17" w:rsidRPr="001C18A7" w14:paraId="0AB893CE" w14:textId="77777777" w:rsidTr="00E87108">
        <w:trPr>
          <w:trHeight w:val="918"/>
        </w:trPr>
        <w:tc>
          <w:tcPr>
            <w:tcW w:w="670" w:type="dxa"/>
          </w:tcPr>
          <w:p w14:paraId="55D65834" w14:textId="77777777" w:rsidR="00B11B17" w:rsidRPr="001C18A7" w:rsidRDefault="00B11B17" w:rsidP="00E87108">
            <w:pPr>
              <w:pStyle w:val="Default"/>
              <w:rPr>
                <w:color w:val="auto"/>
              </w:rPr>
            </w:pPr>
          </w:p>
          <w:p w14:paraId="1B029996" w14:textId="77777777" w:rsidR="00B11B17" w:rsidRPr="001C18A7" w:rsidRDefault="00B11B17" w:rsidP="00E87108">
            <w:pPr>
              <w:pStyle w:val="Default"/>
              <w:rPr>
                <w:sz w:val="20"/>
                <w:szCs w:val="20"/>
              </w:rPr>
            </w:pPr>
            <w:r w:rsidRPr="001C18A7">
              <w:rPr>
                <w:sz w:val="20"/>
                <w:szCs w:val="20"/>
              </w:rPr>
              <w:t xml:space="preserve">5. </w:t>
            </w:r>
          </w:p>
          <w:p w14:paraId="4DCAC909" w14:textId="77777777" w:rsidR="00B11B17" w:rsidRPr="001C18A7" w:rsidRDefault="00B11B17" w:rsidP="00E87108">
            <w:pPr>
              <w:pStyle w:val="Default"/>
              <w:rPr>
                <w:sz w:val="20"/>
                <w:szCs w:val="20"/>
              </w:rPr>
            </w:pPr>
          </w:p>
        </w:tc>
        <w:tc>
          <w:tcPr>
            <w:tcW w:w="4820" w:type="dxa"/>
          </w:tcPr>
          <w:p w14:paraId="778F4B4A" w14:textId="77777777" w:rsidR="00B11B17" w:rsidRPr="001C18A7" w:rsidRDefault="00B11B17" w:rsidP="00E87108">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4F483ABC" w14:textId="77777777" w:rsidR="00B11B17" w:rsidRPr="001C18A7" w:rsidRDefault="00B11B17" w:rsidP="00E87108">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21022B05" w14:textId="77777777" w:rsidR="00B11B17" w:rsidRPr="001C18A7" w:rsidRDefault="00B11B17" w:rsidP="00E87108">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B3927CB" w14:textId="77777777" w:rsidR="00B11B17" w:rsidRPr="001C18A7" w:rsidRDefault="00B11B17" w:rsidP="00E87108">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B11B17" w:rsidRPr="001C18A7" w14:paraId="25645512" w14:textId="77777777" w:rsidTr="00E87108">
        <w:trPr>
          <w:trHeight w:val="918"/>
        </w:trPr>
        <w:tc>
          <w:tcPr>
            <w:tcW w:w="670" w:type="dxa"/>
          </w:tcPr>
          <w:p w14:paraId="660AFF74" w14:textId="77777777" w:rsidR="00B11B17" w:rsidRPr="001C18A7" w:rsidRDefault="00B11B17" w:rsidP="00E87108">
            <w:pPr>
              <w:pStyle w:val="Default"/>
              <w:rPr>
                <w:color w:val="auto"/>
              </w:rPr>
            </w:pPr>
          </w:p>
          <w:p w14:paraId="4EF6F921" w14:textId="77777777" w:rsidR="00B11B17" w:rsidRPr="001C18A7" w:rsidRDefault="00B11B17" w:rsidP="00E87108">
            <w:pPr>
              <w:pStyle w:val="Default"/>
              <w:rPr>
                <w:sz w:val="20"/>
                <w:szCs w:val="20"/>
              </w:rPr>
            </w:pPr>
            <w:r w:rsidRPr="001C18A7">
              <w:rPr>
                <w:sz w:val="20"/>
                <w:szCs w:val="20"/>
              </w:rPr>
              <w:t xml:space="preserve">6. </w:t>
            </w:r>
          </w:p>
          <w:p w14:paraId="73C047B8" w14:textId="77777777" w:rsidR="00B11B17" w:rsidRPr="001C18A7" w:rsidRDefault="00B11B17" w:rsidP="00E87108">
            <w:pPr>
              <w:pStyle w:val="Default"/>
              <w:rPr>
                <w:sz w:val="20"/>
                <w:szCs w:val="20"/>
              </w:rPr>
            </w:pPr>
          </w:p>
        </w:tc>
        <w:tc>
          <w:tcPr>
            <w:tcW w:w="4820" w:type="dxa"/>
          </w:tcPr>
          <w:p w14:paraId="328C4ACA" w14:textId="77777777" w:rsidR="00B11B17" w:rsidRPr="001C18A7" w:rsidRDefault="00B11B17" w:rsidP="00E87108">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4B1E056B" w14:textId="77777777" w:rsidR="00B11B17" w:rsidRPr="001C18A7" w:rsidRDefault="00B11B17" w:rsidP="00E87108">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59C2B223" w14:textId="77777777" w:rsidR="00B11B17" w:rsidRPr="001C18A7" w:rsidRDefault="00B11B17" w:rsidP="00E87108">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1D38C182" w14:textId="77777777" w:rsidR="00B11B17" w:rsidRPr="001C18A7" w:rsidRDefault="00B11B17" w:rsidP="00E87108">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B11B17" w:rsidRPr="001C18A7" w14:paraId="0334DF40" w14:textId="77777777" w:rsidTr="00E87108">
        <w:trPr>
          <w:trHeight w:val="918"/>
        </w:trPr>
        <w:tc>
          <w:tcPr>
            <w:tcW w:w="670" w:type="dxa"/>
          </w:tcPr>
          <w:p w14:paraId="152059E6" w14:textId="77777777" w:rsidR="00B11B17" w:rsidRPr="00653C40" w:rsidRDefault="00B11B17" w:rsidP="00E87108">
            <w:pPr>
              <w:pStyle w:val="Default"/>
              <w:rPr>
                <w:color w:val="auto"/>
              </w:rPr>
            </w:pPr>
          </w:p>
          <w:p w14:paraId="1525958A" w14:textId="77777777" w:rsidR="00B11B17" w:rsidRPr="00653C40" w:rsidRDefault="00B11B17" w:rsidP="00E87108">
            <w:pPr>
              <w:pStyle w:val="Default"/>
              <w:rPr>
                <w:sz w:val="20"/>
                <w:szCs w:val="20"/>
              </w:rPr>
            </w:pPr>
            <w:r w:rsidRPr="00653C40">
              <w:rPr>
                <w:sz w:val="20"/>
                <w:szCs w:val="20"/>
              </w:rPr>
              <w:t xml:space="preserve">7. </w:t>
            </w:r>
          </w:p>
          <w:p w14:paraId="5DE67F76" w14:textId="77777777" w:rsidR="00B11B17" w:rsidRPr="00653C40" w:rsidRDefault="00B11B17" w:rsidP="00E87108">
            <w:pPr>
              <w:pStyle w:val="Default"/>
              <w:rPr>
                <w:sz w:val="20"/>
                <w:szCs w:val="20"/>
              </w:rPr>
            </w:pPr>
          </w:p>
        </w:tc>
        <w:tc>
          <w:tcPr>
            <w:tcW w:w="4820" w:type="dxa"/>
          </w:tcPr>
          <w:p w14:paraId="6EB4B1C6" w14:textId="77777777" w:rsidR="00B11B17" w:rsidRPr="00653C40" w:rsidRDefault="00B11B17" w:rsidP="00E87108">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514E5F4" w14:textId="77777777" w:rsidR="00B11B17" w:rsidRPr="00653C40" w:rsidRDefault="00B11B17" w:rsidP="00E87108">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2DC68035" w14:textId="77777777" w:rsidR="00B11B17" w:rsidRPr="00653C40" w:rsidRDefault="00B11B17" w:rsidP="00E87108">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33313E6E" w14:textId="77777777" w:rsidR="00B11B17" w:rsidRPr="00653C40" w:rsidRDefault="00B11B17" w:rsidP="00E87108">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E655333" w14:textId="77777777" w:rsidR="00B11B17" w:rsidRDefault="00B11B17" w:rsidP="00B11B17"/>
    <w:p w14:paraId="303580CE" w14:textId="77777777" w:rsidR="00B11B17" w:rsidRDefault="00B11B17" w:rsidP="00B11B17"/>
    <w:p w14:paraId="0F9B2EF0" w14:textId="77777777" w:rsidR="00B11B17" w:rsidRDefault="00B11B17" w:rsidP="00B11B17"/>
    <w:p w14:paraId="4F646755" w14:textId="77777777" w:rsidR="00B11B17" w:rsidRDefault="00B11B17" w:rsidP="00B11B17"/>
    <w:p w14:paraId="59DCFFEB" w14:textId="77777777" w:rsidR="00B11B17" w:rsidRDefault="00B11B17" w:rsidP="00B11B17"/>
    <w:p w14:paraId="0E52C49F" w14:textId="77777777" w:rsidR="00B11B17" w:rsidRDefault="00B11B17" w:rsidP="00B11B17"/>
    <w:p w14:paraId="184DD0F8" w14:textId="77777777" w:rsidR="00B11B17" w:rsidRDefault="00B11B17" w:rsidP="00B11B17"/>
    <w:p w14:paraId="7C567F53" w14:textId="77777777" w:rsidR="00B11B17" w:rsidRDefault="00B11B17" w:rsidP="00B11B17"/>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7"/>
        <w:gridCol w:w="3516"/>
        <w:gridCol w:w="3055"/>
        <w:gridCol w:w="1138"/>
        <w:gridCol w:w="1138"/>
        <w:gridCol w:w="367"/>
        <w:gridCol w:w="913"/>
        <w:gridCol w:w="760"/>
        <w:gridCol w:w="3969"/>
      </w:tblGrid>
      <w:tr w:rsidR="00B11B17" w:rsidRPr="001C18A7" w14:paraId="07109E05" w14:textId="77777777" w:rsidTr="00D45257">
        <w:trPr>
          <w:trHeight w:val="172"/>
        </w:trPr>
        <w:tc>
          <w:tcPr>
            <w:tcW w:w="737" w:type="dxa"/>
            <w:gridSpan w:val="2"/>
            <w:shd w:val="clear" w:color="auto" w:fill="D9D9D9" w:themeFill="background1" w:themeFillShade="D9"/>
          </w:tcPr>
          <w:p w14:paraId="1D5F8D10" w14:textId="77777777" w:rsidR="00B11B17" w:rsidRPr="001C18A7" w:rsidRDefault="00B11B17" w:rsidP="00E87108">
            <w:pPr>
              <w:pStyle w:val="Default"/>
              <w:jc w:val="center"/>
              <w:rPr>
                <w:sz w:val="20"/>
                <w:szCs w:val="20"/>
              </w:rPr>
            </w:pPr>
            <w:r w:rsidRPr="001C18A7">
              <w:rPr>
                <w:b/>
                <w:bCs/>
                <w:sz w:val="20"/>
                <w:szCs w:val="20"/>
              </w:rPr>
              <w:t>№ П/П</w:t>
            </w:r>
          </w:p>
        </w:tc>
        <w:tc>
          <w:tcPr>
            <w:tcW w:w="3516" w:type="dxa"/>
            <w:shd w:val="clear" w:color="auto" w:fill="D9D9D9" w:themeFill="background1" w:themeFillShade="D9"/>
          </w:tcPr>
          <w:p w14:paraId="75B366AA" w14:textId="77777777" w:rsidR="00B11B17" w:rsidRPr="001C18A7" w:rsidRDefault="00B11B17" w:rsidP="00E87108">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7E768F60" w14:textId="77777777" w:rsidR="00B11B17" w:rsidRPr="001C18A7" w:rsidRDefault="00B11B17" w:rsidP="00E87108">
            <w:pPr>
              <w:pStyle w:val="Default"/>
              <w:jc w:val="center"/>
              <w:rPr>
                <w:sz w:val="20"/>
                <w:szCs w:val="20"/>
              </w:rPr>
            </w:pPr>
            <w:r w:rsidRPr="001C18A7">
              <w:rPr>
                <w:b/>
                <w:bCs/>
                <w:sz w:val="20"/>
                <w:szCs w:val="20"/>
              </w:rPr>
              <w:t>ОПИСАНИЕ ТРЕБОВАНИЯ</w:t>
            </w:r>
          </w:p>
        </w:tc>
        <w:tc>
          <w:tcPr>
            <w:tcW w:w="3969" w:type="dxa"/>
            <w:shd w:val="clear" w:color="auto" w:fill="D9D9D9" w:themeFill="background1" w:themeFillShade="D9"/>
          </w:tcPr>
          <w:p w14:paraId="25674D63" w14:textId="77777777" w:rsidR="00B11B17" w:rsidRPr="001C18A7" w:rsidRDefault="00B11B17" w:rsidP="00E87108">
            <w:pPr>
              <w:pStyle w:val="Default"/>
              <w:jc w:val="center"/>
              <w:rPr>
                <w:sz w:val="20"/>
                <w:szCs w:val="20"/>
              </w:rPr>
            </w:pPr>
            <w:r w:rsidRPr="001C18A7">
              <w:rPr>
                <w:b/>
                <w:bCs/>
                <w:sz w:val="20"/>
                <w:szCs w:val="20"/>
              </w:rPr>
              <w:t>ЗАКЛЮЧЕНИЕ</w:t>
            </w:r>
          </w:p>
        </w:tc>
      </w:tr>
      <w:tr w:rsidR="00B11B17" w:rsidRPr="001C18A7" w14:paraId="743DE143" w14:textId="77777777" w:rsidTr="00D45257">
        <w:trPr>
          <w:trHeight w:val="75"/>
        </w:trPr>
        <w:tc>
          <w:tcPr>
            <w:tcW w:w="737" w:type="dxa"/>
            <w:gridSpan w:val="2"/>
            <w:shd w:val="clear" w:color="auto" w:fill="D9D9D9" w:themeFill="background1" w:themeFillShade="D9"/>
          </w:tcPr>
          <w:p w14:paraId="238ACB22" w14:textId="77777777" w:rsidR="00B11B17" w:rsidRPr="001C18A7" w:rsidRDefault="00B11B17" w:rsidP="00E87108">
            <w:pPr>
              <w:pStyle w:val="Default"/>
              <w:jc w:val="center"/>
              <w:rPr>
                <w:sz w:val="20"/>
                <w:szCs w:val="20"/>
              </w:rPr>
            </w:pPr>
            <w:r w:rsidRPr="001C18A7">
              <w:rPr>
                <w:b/>
                <w:bCs/>
                <w:sz w:val="20"/>
                <w:szCs w:val="20"/>
              </w:rPr>
              <w:t>1</w:t>
            </w:r>
          </w:p>
        </w:tc>
        <w:tc>
          <w:tcPr>
            <w:tcW w:w="3516" w:type="dxa"/>
            <w:shd w:val="clear" w:color="auto" w:fill="D9D9D9" w:themeFill="background1" w:themeFillShade="D9"/>
          </w:tcPr>
          <w:p w14:paraId="1E9F9C5D" w14:textId="77777777" w:rsidR="00B11B17" w:rsidRPr="001C18A7" w:rsidRDefault="00B11B17" w:rsidP="00E87108">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6C3E5A6C" w14:textId="77777777" w:rsidR="00B11B17" w:rsidRPr="001C18A7" w:rsidRDefault="00B11B17" w:rsidP="00E87108">
            <w:pPr>
              <w:pStyle w:val="Default"/>
              <w:jc w:val="center"/>
              <w:rPr>
                <w:sz w:val="20"/>
                <w:szCs w:val="20"/>
              </w:rPr>
            </w:pPr>
            <w:r w:rsidRPr="001C18A7">
              <w:rPr>
                <w:b/>
                <w:bCs/>
                <w:sz w:val="20"/>
                <w:szCs w:val="20"/>
              </w:rPr>
              <w:t>3</w:t>
            </w:r>
          </w:p>
        </w:tc>
        <w:tc>
          <w:tcPr>
            <w:tcW w:w="3969" w:type="dxa"/>
            <w:shd w:val="clear" w:color="auto" w:fill="D9D9D9" w:themeFill="background1" w:themeFillShade="D9"/>
          </w:tcPr>
          <w:p w14:paraId="2F1FDBBE" w14:textId="77777777" w:rsidR="00B11B17" w:rsidRPr="001C18A7" w:rsidRDefault="00B11B17" w:rsidP="00E87108">
            <w:pPr>
              <w:pStyle w:val="Default"/>
              <w:jc w:val="center"/>
              <w:rPr>
                <w:sz w:val="20"/>
                <w:szCs w:val="20"/>
              </w:rPr>
            </w:pPr>
            <w:r w:rsidRPr="001C18A7">
              <w:rPr>
                <w:b/>
                <w:bCs/>
                <w:sz w:val="20"/>
                <w:szCs w:val="20"/>
              </w:rPr>
              <w:t>4</w:t>
            </w:r>
          </w:p>
        </w:tc>
      </w:tr>
      <w:tr w:rsidR="00B11B17" w:rsidRPr="001C18A7" w14:paraId="181B63E4" w14:textId="77777777" w:rsidTr="00D45257">
        <w:trPr>
          <w:trHeight w:val="918"/>
        </w:trPr>
        <w:tc>
          <w:tcPr>
            <w:tcW w:w="737" w:type="dxa"/>
            <w:gridSpan w:val="2"/>
          </w:tcPr>
          <w:p w14:paraId="04F7ADFF" w14:textId="77777777" w:rsidR="00B11B17" w:rsidRPr="00653C40" w:rsidRDefault="00B11B17" w:rsidP="00E87108">
            <w:pPr>
              <w:pStyle w:val="Default"/>
              <w:rPr>
                <w:sz w:val="20"/>
                <w:szCs w:val="20"/>
              </w:rPr>
            </w:pPr>
            <w:r w:rsidRPr="00653C40">
              <w:rPr>
                <w:sz w:val="20"/>
                <w:szCs w:val="20"/>
              </w:rPr>
              <w:t xml:space="preserve">8. </w:t>
            </w:r>
          </w:p>
          <w:p w14:paraId="2CDABD6B" w14:textId="77777777" w:rsidR="00B11B17" w:rsidRPr="00653C40" w:rsidRDefault="00B11B17" w:rsidP="00E87108">
            <w:pPr>
              <w:pStyle w:val="Default"/>
              <w:rPr>
                <w:sz w:val="20"/>
                <w:szCs w:val="20"/>
              </w:rPr>
            </w:pPr>
          </w:p>
        </w:tc>
        <w:tc>
          <w:tcPr>
            <w:tcW w:w="3516" w:type="dxa"/>
          </w:tcPr>
          <w:p w14:paraId="5EA18B09" w14:textId="77777777" w:rsidR="00B11B17" w:rsidRPr="00653C40" w:rsidRDefault="00B11B17" w:rsidP="00E87108">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765FB7F3" w14:textId="77777777" w:rsidR="00B11B17" w:rsidRPr="00653C40" w:rsidRDefault="00B11B17" w:rsidP="00E87108">
            <w:pPr>
              <w:pStyle w:val="Default"/>
              <w:rPr>
                <w:sz w:val="20"/>
                <w:szCs w:val="20"/>
              </w:rPr>
            </w:pPr>
          </w:p>
        </w:tc>
        <w:tc>
          <w:tcPr>
            <w:tcW w:w="7371" w:type="dxa"/>
            <w:gridSpan w:val="6"/>
          </w:tcPr>
          <w:p w14:paraId="5120E3C1" w14:textId="77777777" w:rsidR="00B11B17" w:rsidRPr="00653C40" w:rsidRDefault="00B11B17" w:rsidP="00E87108">
            <w:pPr>
              <w:pStyle w:val="Default"/>
              <w:rPr>
                <w:sz w:val="20"/>
                <w:szCs w:val="20"/>
              </w:rPr>
            </w:pPr>
            <w:r w:rsidRPr="00653C40">
              <w:rPr>
                <w:sz w:val="20"/>
                <w:szCs w:val="20"/>
              </w:rPr>
              <w:t xml:space="preserve">Должны отсутствовать признаки коррупционных действий. </w:t>
            </w:r>
          </w:p>
          <w:p w14:paraId="75CE5454" w14:textId="77777777" w:rsidR="00B11B17" w:rsidRPr="00653C40" w:rsidRDefault="00B11B17" w:rsidP="00E87108">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078605F7" w14:textId="77777777" w:rsidR="00B11B17" w:rsidRPr="00653C40" w:rsidRDefault="00B11B17" w:rsidP="00E87108">
            <w:pPr>
              <w:pStyle w:val="Default"/>
              <w:rPr>
                <w:sz w:val="20"/>
                <w:szCs w:val="20"/>
              </w:rPr>
            </w:pPr>
          </w:p>
        </w:tc>
        <w:tc>
          <w:tcPr>
            <w:tcW w:w="3969" w:type="dxa"/>
          </w:tcPr>
          <w:p w14:paraId="3B9F9A7D" w14:textId="77777777" w:rsidR="00B11B17" w:rsidRPr="00653C40" w:rsidRDefault="00B11B17" w:rsidP="00E87108">
            <w:pPr>
              <w:pStyle w:val="Default"/>
              <w:rPr>
                <w:sz w:val="20"/>
                <w:szCs w:val="20"/>
              </w:rPr>
            </w:pPr>
            <w:r w:rsidRPr="00653C40">
              <w:rPr>
                <w:sz w:val="20"/>
                <w:szCs w:val="20"/>
              </w:rPr>
              <w:t xml:space="preserve">Не соответствует: </w:t>
            </w:r>
          </w:p>
          <w:p w14:paraId="74F68B5E" w14:textId="77777777" w:rsidR="00B11B17" w:rsidRPr="00653C40" w:rsidRDefault="00B11B17" w:rsidP="00E87108">
            <w:pPr>
              <w:pStyle w:val="Default"/>
              <w:rPr>
                <w:sz w:val="20"/>
                <w:szCs w:val="20"/>
              </w:rPr>
            </w:pPr>
            <w:r w:rsidRPr="00653C40">
              <w:rPr>
                <w:sz w:val="20"/>
                <w:szCs w:val="20"/>
              </w:rPr>
              <w:t xml:space="preserve">‒ установлены признаки коррупционных действий; </w:t>
            </w:r>
          </w:p>
          <w:p w14:paraId="314D8CCF" w14:textId="77777777" w:rsidR="00B11B17" w:rsidRPr="00653C40" w:rsidRDefault="00B11B17" w:rsidP="00E87108">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71FBE30" w14:textId="77777777" w:rsidR="00B11B17" w:rsidRPr="00653C40" w:rsidRDefault="00B11B17" w:rsidP="00E87108">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7CFFADF" w14:textId="77777777" w:rsidR="00B11B17" w:rsidRPr="00653C40" w:rsidRDefault="00B11B17" w:rsidP="00E87108">
            <w:pPr>
              <w:pStyle w:val="Default"/>
              <w:rPr>
                <w:sz w:val="20"/>
                <w:szCs w:val="20"/>
              </w:rPr>
            </w:pPr>
          </w:p>
          <w:p w14:paraId="30D82922" w14:textId="77777777" w:rsidR="00B11B17" w:rsidRPr="00653C40" w:rsidRDefault="00B11B17" w:rsidP="00E87108">
            <w:pPr>
              <w:pStyle w:val="Default"/>
              <w:rPr>
                <w:sz w:val="20"/>
                <w:szCs w:val="20"/>
              </w:rPr>
            </w:pPr>
            <w:r w:rsidRPr="00653C40">
              <w:rPr>
                <w:sz w:val="20"/>
                <w:szCs w:val="20"/>
              </w:rPr>
              <w:t xml:space="preserve">Соответствует: </w:t>
            </w:r>
          </w:p>
          <w:p w14:paraId="6FAEDB4F" w14:textId="77777777" w:rsidR="00B11B17" w:rsidRPr="00653C40" w:rsidRDefault="00B11B17" w:rsidP="00E87108">
            <w:pPr>
              <w:pStyle w:val="Default"/>
              <w:rPr>
                <w:sz w:val="20"/>
                <w:szCs w:val="20"/>
              </w:rPr>
            </w:pPr>
            <w:r w:rsidRPr="00653C40">
              <w:rPr>
                <w:sz w:val="20"/>
                <w:szCs w:val="20"/>
              </w:rPr>
              <w:t xml:space="preserve">‒ отсутствуют признаки коррупционных действий; </w:t>
            </w:r>
          </w:p>
          <w:p w14:paraId="22205D5D" w14:textId="77777777" w:rsidR="00B11B17" w:rsidRPr="00EA25BC" w:rsidRDefault="00B11B17" w:rsidP="00E87108">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4EAA6F68" w14:textId="77777777" w:rsidR="00B11B17" w:rsidRPr="00653C40" w:rsidRDefault="00B11B17" w:rsidP="00E87108">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7B80D294" w14:textId="77777777" w:rsidR="00B11B17" w:rsidRPr="00653C40" w:rsidRDefault="00B11B17" w:rsidP="00E87108">
            <w:pPr>
              <w:pStyle w:val="Default"/>
              <w:rPr>
                <w:sz w:val="20"/>
                <w:szCs w:val="20"/>
              </w:rPr>
            </w:pPr>
          </w:p>
        </w:tc>
      </w:tr>
      <w:tr w:rsidR="00B11B17" w:rsidRPr="001C18A7" w14:paraId="09D81411" w14:textId="77777777" w:rsidTr="00D45257">
        <w:trPr>
          <w:trHeight w:val="918"/>
        </w:trPr>
        <w:tc>
          <w:tcPr>
            <w:tcW w:w="737" w:type="dxa"/>
            <w:gridSpan w:val="2"/>
          </w:tcPr>
          <w:p w14:paraId="6DD3D97F" w14:textId="77777777" w:rsidR="00B11B17" w:rsidRPr="000D19BA" w:rsidRDefault="00B11B17" w:rsidP="00E87108">
            <w:pPr>
              <w:pStyle w:val="Default"/>
              <w:rPr>
                <w:sz w:val="20"/>
                <w:szCs w:val="20"/>
              </w:rPr>
            </w:pPr>
            <w:r w:rsidRPr="000D19BA">
              <w:rPr>
                <w:sz w:val="20"/>
                <w:szCs w:val="20"/>
              </w:rPr>
              <w:lastRenderedPageBreak/>
              <w:t xml:space="preserve">9. </w:t>
            </w:r>
          </w:p>
          <w:p w14:paraId="734BDBC3" w14:textId="77777777" w:rsidR="00B11B17" w:rsidRPr="000D19BA" w:rsidRDefault="00B11B17" w:rsidP="00E87108">
            <w:pPr>
              <w:pStyle w:val="Default"/>
              <w:rPr>
                <w:sz w:val="20"/>
                <w:szCs w:val="20"/>
              </w:rPr>
            </w:pPr>
          </w:p>
        </w:tc>
        <w:tc>
          <w:tcPr>
            <w:tcW w:w="3516" w:type="dxa"/>
          </w:tcPr>
          <w:p w14:paraId="403AC725" w14:textId="77777777" w:rsidR="00B11B17" w:rsidRPr="000D19BA" w:rsidRDefault="00B11B17" w:rsidP="00E87108">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29F6A14C" w14:textId="77777777" w:rsidR="00B11B17" w:rsidRPr="000D19BA" w:rsidRDefault="00B11B17" w:rsidP="00E87108">
            <w:pPr>
              <w:pStyle w:val="Default"/>
              <w:rPr>
                <w:sz w:val="20"/>
                <w:szCs w:val="20"/>
              </w:rPr>
            </w:pPr>
            <w:r>
              <w:rPr>
                <w:sz w:val="20"/>
                <w:szCs w:val="20"/>
              </w:rPr>
              <w:t xml:space="preserve"> -</w:t>
            </w:r>
          </w:p>
        </w:tc>
        <w:tc>
          <w:tcPr>
            <w:tcW w:w="3969" w:type="dxa"/>
          </w:tcPr>
          <w:p w14:paraId="7596A5B1" w14:textId="77777777" w:rsidR="00B11B17" w:rsidRPr="000D19BA" w:rsidRDefault="00B11B17" w:rsidP="00E87108">
            <w:pPr>
              <w:pStyle w:val="Default"/>
              <w:rPr>
                <w:sz w:val="20"/>
                <w:szCs w:val="20"/>
              </w:rPr>
            </w:pPr>
            <w:r w:rsidRPr="000D19BA">
              <w:rPr>
                <w:sz w:val="20"/>
                <w:szCs w:val="20"/>
              </w:rPr>
              <w:t xml:space="preserve">Не соответствует: </w:t>
            </w:r>
          </w:p>
          <w:p w14:paraId="2F5F6346" w14:textId="77777777" w:rsidR="00B11B17" w:rsidRPr="000D19BA" w:rsidRDefault="00B11B17" w:rsidP="00E87108">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79704486" w14:textId="77777777" w:rsidR="00B11B17" w:rsidRDefault="00B11B17" w:rsidP="00E87108">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301CF8C" w14:textId="77777777" w:rsidR="00B11B17" w:rsidRDefault="00B11B17" w:rsidP="00E87108">
            <w:pPr>
              <w:pStyle w:val="Default"/>
              <w:rPr>
                <w:sz w:val="20"/>
                <w:szCs w:val="20"/>
              </w:rPr>
            </w:pPr>
          </w:p>
          <w:p w14:paraId="57842C43" w14:textId="77777777" w:rsidR="00B11B17" w:rsidRPr="00E45707" w:rsidRDefault="00B11B17" w:rsidP="00E87108">
            <w:pPr>
              <w:pStyle w:val="Default"/>
              <w:rPr>
                <w:sz w:val="20"/>
                <w:szCs w:val="20"/>
              </w:rPr>
            </w:pPr>
            <w:r w:rsidRPr="00E45707">
              <w:rPr>
                <w:sz w:val="20"/>
                <w:szCs w:val="20"/>
              </w:rPr>
              <w:t>Соответствует:</w:t>
            </w:r>
          </w:p>
          <w:p w14:paraId="04A2F098" w14:textId="77777777" w:rsidR="00B11B17" w:rsidRPr="00E45707" w:rsidRDefault="00B11B17" w:rsidP="00E87108">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79F49A0F" w14:textId="77777777" w:rsidR="00B11B17" w:rsidRDefault="00B11B17" w:rsidP="00E87108">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C71D0C" w14:textId="77777777" w:rsidR="00B11B17" w:rsidRPr="000D19BA" w:rsidRDefault="00B11B17" w:rsidP="00E87108">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6CB228E7" w14:textId="77777777" w:rsidR="00B11B17" w:rsidRPr="000D19BA" w:rsidRDefault="00B11B17" w:rsidP="00E87108">
            <w:pPr>
              <w:pStyle w:val="Default"/>
              <w:rPr>
                <w:sz w:val="20"/>
                <w:szCs w:val="20"/>
              </w:rPr>
            </w:pPr>
          </w:p>
        </w:tc>
      </w:tr>
      <w:tr w:rsidR="00B11B17" w:rsidRPr="001C18A7" w14:paraId="63B186B4" w14:textId="77777777" w:rsidTr="00D45257">
        <w:trPr>
          <w:trHeight w:val="918"/>
        </w:trPr>
        <w:tc>
          <w:tcPr>
            <w:tcW w:w="737" w:type="dxa"/>
            <w:gridSpan w:val="2"/>
          </w:tcPr>
          <w:p w14:paraId="41868440" w14:textId="77777777" w:rsidR="00B11B17" w:rsidRPr="000D19BA" w:rsidRDefault="00B11B17" w:rsidP="00E87108">
            <w:pPr>
              <w:pStyle w:val="Default"/>
              <w:rPr>
                <w:color w:val="auto"/>
              </w:rPr>
            </w:pPr>
          </w:p>
        </w:tc>
        <w:tc>
          <w:tcPr>
            <w:tcW w:w="3516" w:type="dxa"/>
          </w:tcPr>
          <w:p w14:paraId="608C6E4E" w14:textId="77777777" w:rsidR="00B11B17" w:rsidRPr="00EA25BC" w:rsidRDefault="00B11B17" w:rsidP="00E87108">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6708520" w14:textId="77777777" w:rsidR="00B11B17" w:rsidRPr="000D19BA" w:rsidRDefault="00B11B17" w:rsidP="00E8710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25AFC77C" w14:textId="77777777" w:rsidR="00B11B17" w:rsidRPr="00EA25BC" w:rsidRDefault="00B11B17" w:rsidP="007B3698">
            <w:pPr>
              <w:pStyle w:val="Default"/>
              <w:numPr>
                <w:ilvl w:val="0"/>
                <w:numId w:val="34"/>
              </w:numPr>
              <w:rPr>
                <w:sz w:val="20"/>
                <w:szCs w:val="20"/>
              </w:rPr>
            </w:pPr>
            <w:r w:rsidRPr="00EA25BC">
              <w:rPr>
                <w:sz w:val="20"/>
                <w:szCs w:val="20"/>
              </w:rPr>
              <w:t>уровень риска «высокий» — «2»</w:t>
            </w:r>
          </w:p>
          <w:p w14:paraId="6384B5FD" w14:textId="77777777" w:rsidR="00B11B17" w:rsidRDefault="00B11B17" w:rsidP="007B3698">
            <w:pPr>
              <w:pStyle w:val="Default"/>
              <w:numPr>
                <w:ilvl w:val="0"/>
                <w:numId w:val="34"/>
              </w:numPr>
              <w:rPr>
                <w:sz w:val="20"/>
                <w:szCs w:val="20"/>
              </w:rPr>
            </w:pPr>
            <w:r w:rsidRPr="00EA25BC">
              <w:rPr>
                <w:sz w:val="20"/>
                <w:szCs w:val="20"/>
              </w:rPr>
              <w:t xml:space="preserve">уровень риска «средний» — «1» </w:t>
            </w:r>
          </w:p>
          <w:p w14:paraId="754691DC" w14:textId="77777777" w:rsidR="00B11B17" w:rsidRPr="00EA25BC" w:rsidRDefault="00B11B17" w:rsidP="007B3698">
            <w:pPr>
              <w:pStyle w:val="Default"/>
              <w:numPr>
                <w:ilvl w:val="0"/>
                <w:numId w:val="34"/>
              </w:numPr>
              <w:rPr>
                <w:sz w:val="20"/>
                <w:szCs w:val="20"/>
              </w:rPr>
            </w:pPr>
            <w:r>
              <w:rPr>
                <w:sz w:val="20"/>
                <w:szCs w:val="20"/>
              </w:rPr>
              <w:t>у</w:t>
            </w:r>
            <w:r w:rsidRPr="00EA25BC">
              <w:rPr>
                <w:sz w:val="20"/>
                <w:szCs w:val="20"/>
              </w:rPr>
              <w:t>ровень риска «низкий» — «0»</w:t>
            </w:r>
          </w:p>
        </w:tc>
        <w:tc>
          <w:tcPr>
            <w:tcW w:w="1673" w:type="dxa"/>
            <w:gridSpan w:val="2"/>
          </w:tcPr>
          <w:p w14:paraId="2F5694CB" w14:textId="77777777" w:rsidR="00B11B17" w:rsidRPr="00EA25BC" w:rsidRDefault="00B11B17" w:rsidP="00E87108">
            <w:pPr>
              <w:pStyle w:val="Default"/>
              <w:rPr>
                <w:sz w:val="20"/>
                <w:szCs w:val="20"/>
              </w:rPr>
            </w:pPr>
            <w:r w:rsidRPr="00EA25BC">
              <w:rPr>
                <w:sz w:val="20"/>
                <w:szCs w:val="20"/>
              </w:rPr>
              <w:t xml:space="preserve">0/ 1 / 2 </w:t>
            </w:r>
          </w:p>
        </w:tc>
        <w:tc>
          <w:tcPr>
            <w:tcW w:w="3969" w:type="dxa"/>
          </w:tcPr>
          <w:p w14:paraId="2796EA91" w14:textId="77777777" w:rsidR="00B11B17" w:rsidRPr="000D19BA" w:rsidRDefault="00B11B17" w:rsidP="00E87108">
            <w:pPr>
              <w:pStyle w:val="Default"/>
              <w:rPr>
                <w:sz w:val="20"/>
                <w:szCs w:val="20"/>
              </w:rPr>
            </w:pPr>
          </w:p>
        </w:tc>
      </w:tr>
      <w:tr w:rsidR="00B11B17" w:rsidRPr="001C18A7" w14:paraId="2152CFFE" w14:textId="77777777" w:rsidTr="00D45257">
        <w:trPr>
          <w:trHeight w:val="743"/>
        </w:trPr>
        <w:tc>
          <w:tcPr>
            <w:tcW w:w="737" w:type="dxa"/>
            <w:gridSpan w:val="2"/>
          </w:tcPr>
          <w:p w14:paraId="2C8992EA" w14:textId="77777777" w:rsidR="00B11B17" w:rsidRPr="000D19BA" w:rsidRDefault="00B11B17" w:rsidP="00E87108">
            <w:pPr>
              <w:pStyle w:val="Default"/>
              <w:rPr>
                <w:color w:val="auto"/>
              </w:rPr>
            </w:pPr>
          </w:p>
        </w:tc>
        <w:tc>
          <w:tcPr>
            <w:tcW w:w="3516" w:type="dxa"/>
          </w:tcPr>
          <w:p w14:paraId="34D5E796" w14:textId="77777777" w:rsidR="00B11B17" w:rsidRPr="000D19BA" w:rsidRDefault="00B11B17" w:rsidP="00E87108">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0D223166" w14:textId="77777777" w:rsidR="00B11B17" w:rsidRDefault="00B11B17" w:rsidP="007B3698">
            <w:pPr>
              <w:pStyle w:val="Default"/>
              <w:numPr>
                <w:ilvl w:val="0"/>
                <w:numId w:val="35"/>
              </w:numPr>
              <w:rPr>
                <w:sz w:val="20"/>
                <w:szCs w:val="20"/>
              </w:rPr>
            </w:pPr>
            <w:r w:rsidRPr="00EA25BC">
              <w:rPr>
                <w:sz w:val="20"/>
                <w:szCs w:val="20"/>
              </w:rPr>
              <w:t xml:space="preserve">имеется факт совмещения должностей — «1» </w:t>
            </w:r>
          </w:p>
          <w:p w14:paraId="73CDC99A" w14:textId="77777777" w:rsidR="00B11B17" w:rsidRDefault="00B11B17" w:rsidP="007B3698">
            <w:pPr>
              <w:pStyle w:val="Default"/>
              <w:numPr>
                <w:ilvl w:val="0"/>
                <w:numId w:val="35"/>
              </w:numPr>
              <w:rPr>
                <w:sz w:val="20"/>
                <w:szCs w:val="20"/>
              </w:rPr>
            </w:pPr>
            <w:r w:rsidRPr="00EA25BC">
              <w:rPr>
                <w:sz w:val="20"/>
                <w:szCs w:val="20"/>
              </w:rPr>
              <w:t>нет факта совмещения должностей — «0»</w:t>
            </w:r>
          </w:p>
          <w:p w14:paraId="38BC17F3" w14:textId="77777777" w:rsidR="00B11B17" w:rsidRPr="00EA25BC" w:rsidRDefault="00B11B17" w:rsidP="00E87108">
            <w:pPr>
              <w:pStyle w:val="Default"/>
              <w:rPr>
                <w:sz w:val="20"/>
                <w:szCs w:val="20"/>
              </w:rPr>
            </w:pPr>
          </w:p>
        </w:tc>
        <w:tc>
          <w:tcPr>
            <w:tcW w:w="1673" w:type="dxa"/>
            <w:gridSpan w:val="2"/>
          </w:tcPr>
          <w:p w14:paraId="22EF9A9F" w14:textId="77777777" w:rsidR="00B11B17" w:rsidRPr="00EA25BC" w:rsidRDefault="00B11B17" w:rsidP="00E87108">
            <w:pPr>
              <w:pStyle w:val="Default"/>
              <w:rPr>
                <w:sz w:val="20"/>
                <w:szCs w:val="20"/>
              </w:rPr>
            </w:pPr>
            <w:r w:rsidRPr="00EA25BC">
              <w:rPr>
                <w:sz w:val="20"/>
                <w:szCs w:val="20"/>
              </w:rPr>
              <w:t xml:space="preserve">0 / 1 </w:t>
            </w:r>
          </w:p>
        </w:tc>
        <w:tc>
          <w:tcPr>
            <w:tcW w:w="3969" w:type="dxa"/>
          </w:tcPr>
          <w:p w14:paraId="5D0B9B54" w14:textId="77777777" w:rsidR="00B11B17" w:rsidRPr="000D19BA" w:rsidRDefault="00B11B17" w:rsidP="00E87108">
            <w:pPr>
              <w:pStyle w:val="Default"/>
              <w:rPr>
                <w:sz w:val="20"/>
                <w:szCs w:val="20"/>
              </w:rPr>
            </w:pPr>
          </w:p>
        </w:tc>
      </w:tr>
      <w:tr w:rsidR="00B11B17" w:rsidRPr="001C18A7" w14:paraId="5F9D6ACD" w14:textId="77777777" w:rsidTr="00D45257">
        <w:trPr>
          <w:trHeight w:val="743"/>
        </w:trPr>
        <w:tc>
          <w:tcPr>
            <w:tcW w:w="737" w:type="dxa"/>
            <w:gridSpan w:val="2"/>
          </w:tcPr>
          <w:p w14:paraId="0101FB06" w14:textId="77777777" w:rsidR="00B11B17" w:rsidRPr="000D19BA" w:rsidRDefault="00B11B17" w:rsidP="00E87108">
            <w:pPr>
              <w:pStyle w:val="Default"/>
              <w:rPr>
                <w:color w:val="auto"/>
              </w:rPr>
            </w:pPr>
          </w:p>
        </w:tc>
        <w:tc>
          <w:tcPr>
            <w:tcW w:w="3516" w:type="dxa"/>
          </w:tcPr>
          <w:p w14:paraId="4407CE0D" w14:textId="77777777" w:rsidR="00B11B17" w:rsidRPr="00EA25BC" w:rsidRDefault="00B11B17" w:rsidP="00E87108">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7A789D64" w14:textId="77777777" w:rsidR="00B11B17" w:rsidRPr="00EA25BC" w:rsidRDefault="00B11B17" w:rsidP="00E8710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003AF460" w14:textId="77777777" w:rsidR="00B11B17" w:rsidRPr="00EA25BC" w:rsidRDefault="00B11B17" w:rsidP="007B3698">
            <w:pPr>
              <w:pStyle w:val="Default"/>
              <w:numPr>
                <w:ilvl w:val="0"/>
                <w:numId w:val="36"/>
              </w:numPr>
              <w:rPr>
                <w:sz w:val="20"/>
                <w:szCs w:val="20"/>
              </w:rPr>
            </w:pPr>
            <w:r w:rsidRPr="00EA25BC">
              <w:rPr>
                <w:sz w:val="20"/>
                <w:szCs w:val="20"/>
              </w:rPr>
              <w:t>адрес массовой регистрации юридических лиц — «1»</w:t>
            </w:r>
          </w:p>
          <w:p w14:paraId="70BDC1D7" w14:textId="77777777" w:rsidR="00B11B17" w:rsidRPr="00EA25BC" w:rsidRDefault="00B11B17" w:rsidP="007B3698">
            <w:pPr>
              <w:pStyle w:val="Default"/>
              <w:numPr>
                <w:ilvl w:val="0"/>
                <w:numId w:val="36"/>
              </w:numPr>
              <w:rPr>
                <w:sz w:val="20"/>
                <w:szCs w:val="20"/>
              </w:rPr>
            </w:pPr>
            <w:r w:rsidRPr="00EA25BC">
              <w:rPr>
                <w:sz w:val="20"/>
                <w:szCs w:val="20"/>
              </w:rPr>
              <w:t>обратное — «0»</w:t>
            </w:r>
          </w:p>
        </w:tc>
        <w:tc>
          <w:tcPr>
            <w:tcW w:w="1673" w:type="dxa"/>
            <w:gridSpan w:val="2"/>
          </w:tcPr>
          <w:p w14:paraId="3AC25370" w14:textId="77777777" w:rsidR="00B11B17" w:rsidRPr="00EA25BC" w:rsidRDefault="00B11B17" w:rsidP="00E87108">
            <w:pPr>
              <w:pStyle w:val="Default"/>
              <w:rPr>
                <w:sz w:val="20"/>
                <w:szCs w:val="20"/>
              </w:rPr>
            </w:pPr>
            <w:r w:rsidRPr="00EA25BC">
              <w:rPr>
                <w:sz w:val="20"/>
                <w:szCs w:val="20"/>
              </w:rPr>
              <w:t>0 / 1</w:t>
            </w:r>
          </w:p>
        </w:tc>
        <w:tc>
          <w:tcPr>
            <w:tcW w:w="3969" w:type="dxa"/>
          </w:tcPr>
          <w:p w14:paraId="4C07BAFD" w14:textId="77777777" w:rsidR="00B11B17" w:rsidRPr="000D19BA" w:rsidRDefault="00B11B17" w:rsidP="00E87108">
            <w:pPr>
              <w:pStyle w:val="Default"/>
              <w:rPr>
                <w:sz w:val="20"/>
                <w:szCs w:val="20"/>
              </w:rPr>
            </w:pPr>
          </w:p>
        </w:tc>
      </w:tr>
      <w:tr w:rsidR="00B11B17" w:rsidRPr="001C18A7" w14:paraId="1E15AF2F" w14:textId="77777777" w:rsidTr="00D45257">
        <w:trPr>
          <w:trHeight w:val="743"/>
        </w:trPr>
        <w:tc>
          <w:tcPr>
            <w:tcW w:w="737" w:type="dxa"/>
            <w:gridSpan w:val="2"/>
          </w:tcPr>
          <w:p w14:paraId="35173415" w14:textId="77777777" w:rsidR="00B11B17" w:rsidRPr="000D19BA" w:rsidRDefault="00B11B17" w:rsidP="00E87108">
            <w:pPr>
              <w:pStyle w:val="Default"/>
              <w:rPr>
                <w:color w:val="auto"/>
              </w:rPr>
            </w:pPr>
          </w:p>
        </w:tc>
        <w:tc>
          <w:tcPr>
            <w:tcW w:w="3516" w:type="dxa"/>
          </w:tcPr>
          <w:p w14:paraId="5635DBE6" w14:textId="77777777" w:rsidR="00B11B17" w:rsidRPr="00EA25BC" w:rsidRDefault="00B11B17" w:rsidP="00E87108">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6B41F153" w14:textId="77777777" w:rsidR="00B11B17" w:rsidRPr="00EA25BC" w:rsidRDefault="00B11B17" w:rsidP="007B3698">
            <w:pPr>
              <w:pStyle w:val="Default"/>
              <w:numPr>
                <w:ilvl w:val="0"/>
                <w:numId w:val="3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5BD3F722" w14:textId="77777777" w:rsidR="00B11B17" w:rsidRPr="00EA25BC" w:rsidRDefault="00B11B17" w:rsidP="007B3698">
            <w:pPr>
              <w:pStyle w:val="Default"/>
              <w:numPr>
                <w:ilvl w:val="0"/>
                <w:numId w:val="3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DBCC876" w14:textId="77777777" w:rsidR="00B11B17" w:rsidRPr="00EA25BC" w:rsidRDefault="00B11B17" w:rsidP="007B3698">
            <w:pPr>
              <w:pStyle w:val="Default"/>
              <w:numPr>
                <w:ilvl w:val="0"/>
                <w:numId w:val="3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7E635365" w14:textId="77777777" w:rsidR="00B11B17" w:rsidRPr="00EA25BC" w:rsidRDefault="00B11B17" w:rsidP="00E87108">
            <w:pPr>
              <w:pStyle w:val="Default"/>
              <w:rPr>
                <w:sz w:val="20"/>
                <w:szCs w:val="20"/>
              </w:rPr>
            </w:pPr>
            <w:r w:rsidRPr="00B23BBC">
              <w:rPr>
                <w:sz w:val="20"/>
                <w:szCs w:val="20"/>
              </w:rPr>
              <w:t>0 / 1 / 2</w:t>
            </w:r>
          </w:p>
        </w:tc>
        <w:tc>
          <w:tcPr>
            <w:tcW w:w="3969" w:type="dxa"/>
          </w:tcPr>
          <w:p w14:paraId="438345B3" w14:textId="77777777" w:rsidR="00B11B17" w:rsidRPr="000D19BA" w:rsidRDefault="00B11B17" w:rsidP="00E87108">
            <w:pPr>
              <w:pStyle w:val="Default"/>
              <w:rPr>
                <w:sz w:val="20"/>
                <w:szCs w:val="20"/>
              </w:rPr>
            </w:pPr>
          </w:p>
        </w:tc>
      </w:tr>
      <w:tr w:rsidR="00B11B17" w:rsidRPr="001C18A7" w14:paraId="6EF88CAA" w14:textId="77777777" w:rsidTr="00D45257">
        <w:trPr>
          <w:trHeight w:val="743"/>
        </w:trPr>
        <w:tc>
          <w:tcPr>
            <w:tcW w:w="737" w:type="dxa"/>
            <w:gridSpan w:val="2"/>
          </w:tcPr>
          <w:p w14:paraId="40EE58AB" w14:textId="77777777" w:rsidR="00B11B17" w:rsidRPr="000D19BA" w:rsidRDefault="00B11B17" w:rsidP="00E87108">
            <w:pPr>
              <w:pStyle w:val="Default"/>
              <w:rPr>
                <w:color w:val="auto"/>
              </w:rPr>
            </w:pPr>
          </w:p>
        </w:tc>
        <w:tc>
          <w:tcPr>
            <w:tcW w:w="3516" w:type="dxa"/>
          </w:tcPr>
          <w:p w14:paraId="12CC739D" w14:textId="77777777" w:rsidR="00B11B17" w:rsidRPr="00EA25BC" w:rsidRDefault="00B11B17" w:rsidP="00E87108">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487BF932" w14:textId="77777777" w:rsidR="00B11B17" w:rsidRPr="00B23BBC" w:rsidRDefault="00B11B17" w:rsidP="007B3698">
            <w:pPr>
              <w:pStyle w:val="Default"/>
              <w:numPr>
                <w:ilvl w:val="0"/>
                <w:numId w:val="36"/>
              </w:numPr>
              <w:rPr>
                <w:sz w:val="20"/>
                <w:szCs w:val="20"/>
              </w:rPr>
            </w:pPr>
            <w:r w:rsidRPr="00B23BBC">
              <w:rPr>
                <w:sz w:val="20"/>
                <w:szCs w:val="20"/>
              </w:rPr>
              <w:t>численность персонала 5 и менее человек или отсутствие кадрового состава — «2»</w:t>
            </w:r>
          </w:p>
          <w:p w14:paraId="5713BE9E" w14:textId="77777777" w:rsidR="00B11B17" w:rsidRDefault="00B11B17" w:rsidP="007B3698">
            <w:pPr>
              <w:pStyle w:val="Default"/>
              <w:numPr>
                <w:ilvl w:val="0"/>
                <w:numId w:val="36"/>
              </w:numPr>
              <w:rPr>
                <w:sz w:val="20"/>
                <w:szCs w:val="20"/>
              </w:rPr>
            </w:pPr>
            <w:r w:rsidRPr="00B23BBC">
              <w:rPr>
                <w:sz w:val="20"/>
                <w:szCs w:val="20"/>
              </w:rPr>
              <w:t>численность персонала от 6 до 10 человек — «1»</w:t>
            </w:r>
          </w:p>
          <w:p w14:paraId="2B8489DE" w14:textId="77777777" w:rsidR="00B11B17" w:rsidRPr="00B23BBC" w:rsidRDefault="00B11B17" w:rsidP="007B3698">
            <w:pPr>
              <w:pStyle w:val="Default"/>
              <w:numPr>
                <w:ilvl w:val="0"/>
                <w:numId w:val="36"/>
              </w:numPr>
              <w:rPr>
                <w:sz w:val="20"/>
                <w:szCs w:val="20"/>
              </w:rPr>
            </w:pPr>
            <w:r w:rsidRPr="00B23BBC">
              <w:rPr>
                <w:sz w:val="20"/>
                <w:szCs w:val="20"/>
              </w:rPr>
              <w:t>численность персонала более 10 человек — «0»</w:t>
            </w:r>
          </w:p>
        </w:tc>
        <w:tc>
          <w:tcPr>
            <w:tcW w:w="1673" w:type="dxa"/>
            <w:gridSpan w:val="2"/>
          </w:tcPr>
          <w:p w14:paraId="16A9D4A8" w14:textId="77777777" w:rsidR="00B11B17" w:rsidRPr="00EA25BC" w:rsidRDefault="00B11B17" w:rsidP="00E87108">
            <w:pPr>
              <w:pStyle w:val="Default"/>
              <w:rPr>
                <w:sz w:val="20"/>
                <w:szCs w:val="20"/>
              </w:rPr>
            </w:pPr>
            <w:r w:rsidRPr="00B23BBC">
              <w:rPr>
                <w:sz w:val="20"/>
                <w:szCs w:val="20"/>
              </w:rPr>
              <w:t>0 / 1 / 2</w:t>
            </w:r>
          </w:p>
        </w:tc>
        <w:tc>
          <w:tcPr>
            <w:tcW w:w="3969" w:type="dxa"/>
          </w:tcPr>
          <w:p w14:paraId="0C4FDDB1" w14:textId="77777777" w:rsidR="00B11B17" w:rsidRPr="000D19BA" w:rsidRDefault="00B11B17" w:rsidP="00E87108">
            <w:pPr>
              <w:pStyle w:val="Default"/>
              <w:rPr>
                <w:sz w:val="20"/>
                <w:szCs w:val="20"/>
              </w:rPr>
            </w:pPr>
          </w:p>
        </w:tc>
      </w:tr>
      <w:tr w:rsidR="00B11B17" w:rsidRPr="001C18A7" w14:paraId="1A566A49" w14:textId="77777777" w:rsidTr="00D45257">
        <w:trPr>
          <w:trHeight w:val="743"/>
        </w:trPr>
        <w:tc>
          <w:tcPr>
            <w:tcW w:w="737" w:type="dxa"/>
            <w:gridSpan w:val="2"/>
          </w:tcPr>
          <w:p w14:paraId="50394CE5" w14:textId="77777777" w:rsidR="00B11B17" w:rsidRPr="000D19BA" w:rsidRDefault="00B11B17" w:rsidP="00E87108">
            <w:pPr>
              <w:pStyle w:val="Default"/>
              <w:rPr>
                <w:color w:val="auto"/>
              </w:rPr>
            </w:pPr>
          </w:p>
        </w:tc>
        <w:tc>
          <w:tcPr>
            <w:tcW w:w="3516" w:type="dxa"/>
          </w:tcPr>
          <w:p w14:paraId="4147BFD6" w14:textId="77777777" w:rsidR="00B11B17" w:rsidRPr="00B23BBC" w:rsidRDefault="00B11B17" w:rsidP="00E87108">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78975BFE" w14:textId="77777777" w:rsidR="00B11B17" w:rsidRPr="00B23BBC" w:rsidRDefault="00B11B17" w:rsidP="007B3698">
            <w:pPr>
              <w:pStyle w:val="Default"/>
              <w:numPr>
                <w:ilvl w:val="0"/>
                <w:numId w:val="36"/>
              </w:numPr>
              <w:rPr>
                <w:sz w:val="20"/>
                <w:szCs w:val="20"/>
              </w:rPr>
            </w:pPr>
            <w:r w:rsidRPr="00B23BBC">
              <w:rPr>
                <w:sz w:val="20"/>
                <w:szCs w:val="20"/>
              </w:rPr>
              <w:t>прибыль в отчетном периоде «отрицательная» или равна «нулю» — «1»</w:t>
            </w:r>
          </w:p>
          <w:p w14:paraId="61B104A6" w14:textId="77777777" w:rsidR="00B11B17" w:rsidRPr="00B23BBC" w:rsidRDefault="00B11B17" w:rsidP="007B3698">
            <w:pPr>
              <w:pStyle w:val="Default"/>
              <w:numPr>
                <w:ilvl w:val="0"/>
                <w:numId w:val="36"/>
              </w:numPr>
              <w:rPr>
                <w:sz w:val="20"/>
                <w:szCs w:val="20"/>
              </w:rPr>
            </w:pPr>
            <w:r w:rsidRPr="00B23BBC">
              <w:rPr>
                <w:sz w:val="20"/>
                <w:szCs w:val="20"/>
              </w:rPr>
              <w:t>имеется положительная прибыль в отчетном периоде — «0»</w:t>
            </w:r>
          </w:p>
        </w:tc>
        <w:tc>
          <w:tcPr>
            <w:tcW w:w="1673" w:type="dxa"/>
            <w:gridSpan w:val="2"/>
          </w:tcPr>
          <w:p w14:paraId="5F0C4B5D" w14:textId="77777777" w:rsidR="00B11B17" w:rsidRPr="00B23BBC" w:rsidRDefault="00B11B17" w:rsidP="00E87108">
            <w:pPr>
              <w:pStyle w:val="Default"/>
              <w:rPr>
                <w:sz w:val="20"/>
                <w:szCs w:val="20"/>
              </w:rPr>
            </w:pPr>
            <w:r w:rsidRPr="00B23BBC">
              <w:rPr>
                <w:sz w:val="20"/>
                <w:szCs w:val="20"/>
              </w:rPr>
              <w:t xml:space="preserve">0 / 1 </w:t>
            </w:r>
          </w:p>
        </w:tc>
        <w:tc>
          <w:tcPr>
            <w:tcW w:w="3969" w:type="dxa"/>
          </w:tcPr>
          <w:p w14:paraId="75B420AC" w14:textId="77777777" w:rsidR="00B11B17" w:rsidRPr="000D19BA" w:rsidRDefault="00B11B17" w:rsidP="00E87108">
            <w:pPr>
              <w:pStyle w:val="Default"/>
              <w:rPr>
                <w:sz w:val="20"/>
                <w:szCs w:val="20"/>
              </w:rPr>
            </w:pPr>
          </w:p>
        </w:tc>
      </w:tr>
      <w:tr w:rsidR="00B11B17" w:rsidRPr="001C18A7" w14:paraId="42344B81" w14:textId="77777777" w:rsidTr="00D45257">
        <w:trPr>
          <w:trHeight w:val="743"/>
        </w:trPr>
        <w:tc>
          <w:tcPr>
            <w:tcW w:w="737" w:type="dxa"/>
            <w:gridSpan w:val="2"/>
          </w:tcPr>
          <w:p w14:paraId="0038397B" w14:textId="77777777" w:rsidR="00B11B17" w:rsidRPr="000D19BA" w:rsidRDefault="00B11B17" w:rsidP="00E87108">
            <w:pPr>
              <w:pStyle w:val="Default"/>
              <w:rPr>
                <w:color w:val="auto"/>
              </w:rPr>
            </w:pPr>
          </w:p>
        </w:tc>
        <w:tc>
          <w:tcPr>
            <w:tcW w:w="3516" w:type="dxa"/>
          </w:tcPr>
          <w:p w14:paraId="0801D7B0" w14:textId="77777777" w:rsidR="00B11B17" w:rsidRPr="00B23BBC" w:rsidRDefault="00B11B17" w:rsidP="00E87108">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49BC30AA" w14:textId="77777777" w:rsidR="00B11B17" w:rsidRPr="00B23BBC" w:rsidRDefault="00B11B17" w:rsidP="007B3698">
            <w:pPr>
              <w:pStyle w:val="Default"/>
              <w:numPr>
                <w:ilvl w:val="0"/>
                <w:numId w:val="36"/>
              </w:numPr>
              <w:rPr>
                <w:sz w:val="20"/>
                <w:szCs w:val="20"/>
              </w:rPr>
            </w:pPr>
            <w:r w:rsidRPr="00B23BBC">
              <w:rPr>
                <w:sz w:val="20"/>
                <w:szCs w:val="20"/>
              </w:rPr>
              <w:t>прибыль в предыдущем отчетном периоде «отрицательная» или равна «нулю» — «1»</w:t>
            </w:r>
          </w:p>
          <w:p w14:paraId="53A3B4AD" w14:textId="77777777" w:rsidR="00B11B17" w:rsidRPr="00B23BBC" w:rsidRDefault="00B11B17" w:rsidP="007B3698">
            <w:pPr>
              <w:pStyle w:val="Default"/>
              <w:numPr>
                <w:ilvl w:val="0"/>
                <w:numId w:val="36"/>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4A5733FA" w14:textId="77777777" w:rsidR="00B11B17" w:rsidRPr="00B23BBC" w:rsidRDefault="00B11B17" w:rsidP="00E87108">
            <w:pPr>
              <w:pStyle w:val="Default"/>
              <w:rPr>
                <w:sz w:val="20"/>
                <w:szCs w:val="20"/>
              </w:rPr>
            </w:pPr>
            <w:r w:rsidRPr="00B23BBC">
              <w:rPr>
                <w:sz w:val="20"/>
                <w:szCs w:val="20"/>
              </w:rPr>
              <w:t>0 /1</w:t>
            </w:r>
          </w:p>
        </w:tc>
        <w:tc>
          <w:tcPr>
            <w:tcW w:w="3969" w:type="dxa"/>
          </w:tcPr>
          <w:p w14:paraId="0E71E394" w14:textId="77777777" w:rsidR="00B11B17" w:rsidRPr="000D19BA" w:rsidRDefault="00B11B17" w:rsidP="00E87108">
            <w:pPr>
              <w:pStyle w:val="Default"/>
              <w:rPr>
                <w:sz w:val="20"/>
                <w:szCs w:val="20"/>
              </w:rPr>
            </w:pPr>
          </w:p>
        </w:tc>
      </w:tr>
      <w:tr w:rsidR="00B11B17" w:rsidRPr="001C18A7" w14:paraId="073B62B8" w14:textId="77777777" w:rsidTr="00D45257">
        <w:trPr>
          <w:trHeight w:val="743"/>
        </w:trPr>
        <w:tc>
          <w:tcPr>
            <w:tcW w:w="737" w:type="dxa"/>
            <w:gridSpan w:val="2"/>
          </w:tcPr>
          <w:p w14:paraId="6B416A2E" w14:textId="77777777" w:rsidR="00B11B17" w:rsidRPr="000D19BA" w:rsidRDefault="00B11B17" w:rsidP="00E87108">
            <w:pPr>
              <w:pStyle w:val="Default"/>
              <w:rPr>
                <w:color w:val="auto"/>
              </w:rPr>
            </w:pPr>
          </w:p>
        </w:tc>
        <w:tc>
          <w:tcPr>
            <w:tcW w:w="3516" w:type="dxa"/>
          </w:tcPr>
          <w:p w14:paraId="47934A24" w14:textId="77777777" w:rsidR="00B11B17" w:rsidRPr="00B23BBC" w:rsidRDefault="00B11B17" w:rsidP="00E87108">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7890226A" w14:textId="77777777" w:rsidR="00B11B17" w:rsidRPr="00B23BBC" w:rsidRDefault="00B11B17" w:rsidP="007B3698">
            <w:pPr>
              <w:pStyle w:val="Default"/>
              <w:numPr>
                <w:ilvl w:val="0"/>
                <w:numId w:val="3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4C852675" w14:textId="77777777" w:rsidR="00B11B17" w:rsidRPr="00B23BBC" w:rsidRDefault="00B11B17" w:rsidP="007B3698">
            <w:pPr>
              <w:pStyle w:val="Default"/>
              <w:numPr>
                <w:ilvl w:val="0"/>
                <w:numId w:val="36"/>
              </w:numPr>
              <w:rPr>
                <w:sz w:val="20"/>
                <w:szCs w:val="20"/>
              </w:rPr>
            </w:pPr>
            <w:r w:rsidRPr="00B23BBC">
              <w:rPr>
                <w:sz w:val="20"/>
                <w:szCs w:val="20"/>
              </w:rPr>
              <w:t>нет неисполненной задолженности перед бюджетом — «0»</w:t>
            </w:r>
          </w:p>
        </w:tc>
        <w:tc>
          <w:tcPr>
            <w:tcW w:w="1673" w:type="dxa"/>
            <w:gridSpan w:val="2"/>
          </w:tcPr>
          <w:p w14:paraId="2B212A5A" w14:textId="77777777" w:rsidR="00B11B17" w:rsidRPr="00B23BBC" w:rsidRDefault="00B11B17" w:rsidP="00E87108">
            <w:pPr>
              <w:pStyle w:val="Default"/>
              <w:rPr>
                <w:sz w:val="20"/>
                <w:szCs w:val="20"/>
              </w:rPr>
            </w:pPr>
            <w:r w:rsidRPr="00B23BBC">
              <w:rPr>
                <w:sz w:val="20"/>
                <w:szCs w:val="20"/>
              </w:rPr>
              <w:t>0 / 1</w:t>
            </w:r>
          </w:p>
        </w:tc>
        <w:tc>
          <w:tcPr>
            <w:tcW w:w="3969" w:type="dxa"/>
          </w:tcPr>
          <w:p w14:paraId="32627BFD" w14:textId="77777777" w:rsidR="00B11B17" w:rsidRPr="000D19BA" w:rsidRDefault="00B11B17" w:rsidP="00E87108">
            <w:pPr>
              <w:pStyle w:val="Default"/>
              <w:rPr>
                <w:sz w:val="20"/>
                <w:szCs w:val="20"/>
              </w:rPr>
            </w:pPr>
          </w:p>
        </w:tc>
      </w:tr>
      <w:tr w:rsidR="00B11B17" w:rsidRPr="001C18A7" w14:paraId="2B1F49B0" w14:textId="77777777" w:rsidTr="00D45257">
        <w:trPr>
          <w:trHeight w:val="743"/>
        </w:trPr>
        <w:tc>
          <w:tcPr>
            <w:tcW w:w="737" w:type="dxa"/>
            <w:gridSpan w:val="2"/>
          </w:tcPr>
          <w:p w14:paraId="0C46DD1A" w14:textId="77777777" w:rsidR="00B11B17" w:rsidRPr="000D19BA" w:rsidRDefault="00B11B17" w:rsidP="00E87108">
            <w:pPr>
              <w:pStyle w:val="Default"/>
              <w:rPr>
                <w:color w:val="auto"/>
              </w:rPr>
            </w:pPr>
          </w:p>
        </w:tc>
        <w:tc>
          <w:tcPr>
            <w:tcW w:w="3516" w:type="dxa"/>
          </w:tcPr>
          <w:p w14:paraId="159CE106" w14:textId="77777777" w:rsidR="00B11B17" w:rsidRPr="00B23BBC" w:rsidRDefault="00B11B17" w:rsidP="00E87108">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3E716DF5" w14:textId="77777777" w:rsidR="00B11B17" w:rsidRPr="00B23BBC" w:rsidRDefault="00B11B17" w:rsidP="007B3698">
            <w:pPr>
              <w:pStyle w:val="Default"/>
              <w:numPr>
                <w:ilvl w:val="0"/>
                <w:numId w:val="3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2094347C" w14:textId="77777777" w:rsidR="00B11B17" w:rsidRPr="00B23BBC" w:rsidRDefault="00B11B17" w:rsidP="007B3698">
            <w:pPr>
              <w:pStyle w:val="Default"/>
              <w:numPr>
                <w:ilvl w:val="0"/>
                <w:numId w:val="3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70AE42C6" w14:textId="77777777" w:rsidR="00B11B17" w:rsidRPr="00B23BBC" w:rsidRDefault="00B11B17" w:rsidP="00E87108">
            <w:pPr>
              <w:pStyle w:val="Default"/>
              <w:rPr>
                <w:sz w:val="20"/>
                <w:szCs w:val="20"/>
              </w:rPr>
            </w:pPr>
            <w:r w:rsidRPr="00CC6720">
              <w:rPr>
                <w:sz w:val="20"/>
                <w:szCs w:val="20"/>
              </w:rPr>
              <w:t>0 /1</w:t>
            </w:r>
          </w:p>
        </w:tc>
        <w:tc>
          <w:tcPr>
            <w:tcW w:w="3969" w:type="dxa"/>
          </w:tcPr>
          <w:p w14:paraId="68449BF1" w14:textId="77777777" w:rsidR="00B11B17" w:rsidRPr="000D19BA" w:rsidRDefault="00B11B17" w:rsidP="00E87108">
            <w:pPr>
              <w:pStyle w:val="Default"/>
              <w:rPr>
                <w:sz w:val="20"/>
                <w:szCs w:val="20"/>
              </w:rPr>
            </w:pPr>
          </w:p>
        </w:tc>
      </w:tr>
      <w:tr w:rsidR="00B11B17" w:rsidRPr="001C18A7" w14:paraId="26F1480B" w14:textId="77777777" w:rsidTr="00D45257">
        <w:trPr>
          <w:trHeight w:val="743"/>
        </w:trPr>
        <w:tc>
          <w:tcPr>
            <w:tcW w:w="737" w:type="dxa"/>
            <w:gridSpan w:val="2"/>
          </w:tcPr>
          <w:p w14:paraId="6A5AB64F" w14:textId="77777777" w:rsidR="00B11B17" w:rsidRPr="000D19BA" w:rsidRDefault="00B11B17" w:rsidP="00E87108">
            <w:pPr>
              <w:pStyle w:val="Default"/>
              <w:rPr>
                <w:color w:val="auto"/>
              </w:rPr>
            </w:pPr>
          </w:p>
        </w:tc>
        <w:tc>
          <w:tcPr>
            <w:tcW w:w="3516" w:type="dxa"/>
          </w:tcPr>
          <w:p w14:paraId="3510D894" w14:textId="77777777" w:rsidR="00B11B17" w:rsidRPr="00B23BBC" w:rsidRDefault="00B11B17" w:rsidP="00E87108">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62518479" w14:textId="77777777" w:rsidR="00B11B17" w:rsidRPr="00CC6720" w:rsidRDefault="00B11B17" w:rsidP="007B3698">
            <w:pPr>
              <w:pStyle w:val="Default"/>
              <w:numPr>
                <w:ilvl w:val="0"/>
                <w:numId w:val="3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6C540692" w14:textId="77777777" w:rsidR="00B11B17" w:rsidRPr="00B23BBC" w:rsidRDefault="00B11B17" w:rsidP="007B3698">
            <w:pPr>
              <w:pStyle w:val="Default"/>
              <w:numPr>
                <w:ilvl w:val="0"/>
                <w:numId w:val="3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6E8D0F77" w14:textId="77777777" w:rsidR="00B11B17" w:rsidRPr="00B23BBC" w:rsidRDefault="00B11B17" w:rsidP="00E87108">
            <w:pPr>
              <w:pStyle w:val="Default"/>
              <w:rPr>
                <w:sz w:val="20"/>
                <w:szCs w:val="20"/>
              </w:rPr>
            </w:pPr>
            <w:r w:rsidRPr="00CC6720">
              <w:rPr>
                <w:sz w:val="20"/>
                <w:szCs w:val="20"/>
              </w:rPr>
              <w:t>0 /1</w:t>
            </w:r>
          </w:p>
        </w:tc>
        <w:tc>
          <w:tcPr>
            <w:tcW w:w="3969" w:type="dxa"/>
          </w:tcPr>
          <w:p w14:paraId="34972EF5" w14:textId="77777777" w:rsidR="00B11B17" w:rsidRPr="000D19BA" w:rsidRDefault="00B11B17" w:rsidP="00E87108">
            <w:pPr>
              <w:pStyle w:val="Default"/>
              <w:rPr>
                <w:sz w:val="20"/>
                <w:szCs w:val="20"/>
              </w:rPr>
            </w:pPr>
          </w:p>
        </w:tc>
      </w:tr>
      <w:tr w:rsidR="00B11B17" w:rsidRPr="001C18A7" w14:paraId="74065032" w14:textId="77777777" w:rsidTr="00D45257">
        <w:trPr>
          <w:trHeight w:val="743"/>
        </w:trPr>
        <w:tc>
          <w:tcPr>
            <w:tcW w:w="737" w:type="dxa"/>
            <w:gridSpan w:val="2"/>
          </w:tcPr>
          <w:p w14:paraId="11659C13" w14:textId="77777777" w:rsidR="00B11B17" w:rsidRPr="000D19BA" w:rsidRDefault="00B11B17" w:rsidP="00E87108">
            <w:pPr>
              <w:pStyle w:val="Default"/>
              <w:rPr>
                <w:color w:val="auto"/>
              </w:rPr>
            </w:pPr>
          </w:p>
        </w:tc>
        <w:tc>
          <w:tcPr>
            <w:tcW w:w="3516" w:type="dxa"/>
          </w:tcPr>
          <w:p w14:paraId="022142B9" w14:textId="77777777" w:rsidR="00B11B17" w:rsidRPr="00B23BBC" w:rsidRDefault="00B11B17" w:rsidP="00E87108">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51096110" w14:textId="77777777" w:rsidR="00B11B17" w:rsidRPr="00CC6720" w:rsidRDefault="00B11B17" w:rsidP="007B3698">
            <w:pPr>
              <w:pStyle w:val="Default"/>
              <w:numPr>
                <w:ilvl w:val="0"/>
                <w:numId w:val="36"/>
              </w:numPr>
              <w:rPr>
                <w:sz w:val="20"/>
                <w:szCs w:val="20"/>
              </w:rPr>
            </w:pPr>
            <w:r w:rsidRPr="00CC6720">
              <w:rPr>
                <w:sz w:val="20"/>
                <w:szCs w:val="20"/>
              </w:rPr>
              <w:t>Отсутствует в анкете информация о фактическом месте нахождении Участника закупки — «1».</w:t>
            </w:r>
          </w:p>
          <w:p w14:paraId="6FDD82F2" w14:textId="77777777" w:rsidR="00B11B17" w:rsidRPr="00B23BBC" w:rsidRDefault="00B11B17" w:rsidP="007B3698">
            <w:pPr>
              <w:pStyle w:val="Default"/>
              <w:numPr>
                <w:ilvl w:val="0"/>
                <w:numId w:val="3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1FF5707B" w14:textId="77777777" w:rsidR="00B11B17" w:rsidRPr="00B23BBC" w:rsidRDefault="00B11B17" w:rsidP="00E87108">
            <w:pPr>
              <w:pStyle w:val="Default"/>
              <w:rPr>
                <w:sz w:val="20"/>
                <w:szCs w:val="20"/>
              </w:rPr>
            </w:pPr>
            <w:r w:rsidRPr="00CC6720">
              <w:rPr>
                <w:sz w:val="20"/>
                <w:szCs w:val="20"/>
              </w:rPr>
              <w:t>0 /1</w:t>
            </w:r>
          </w:p>
        </w:tc>
        <w:tc>
          <w:tcPr>
            <w:tcW w:w="3969" w:type="dxa"/>
          </w:tcPr>
          <w:p w14:paraId="25E8EE2F" w14:textId="77777777" w:rsidR="00B11B17" w:rsidRPr="000D19BA" w:rsidRDefault="00B11B17" w:rsidP="00E87108">
            <w:pPr>
              <w:pStyle w:val="Default"/>
              <w:rPr>
                <w:sz w:val="20"/>
                <w:szCs w:val="20"/>
              </w:rPr>
            </w:pPr>
          </w:p>
        </w:tc>
      </w:tr>
      <w:tr w:rsidR="00B11B17" w:rsidRPr="001C18A7" w14:paraId="24C123E9" w14:textId="77777777" w:rsidTr="00D45257">
        <w:trPr>
          <w:trHeight w:val="743"/>
        </w:trPr>
        <w:tc>
          <w:tcPr>
            <w:tcW w:w="737" w:type="dxa"/>
            <w:gridSpan w:val="2"/>
          </w:tcPr>
          <w:p w14:paraId="313F872D" w14:textId="77777777" w:rsidR="00B11B17" w:rsidRPr="000D19BA" w:rsidRDefault="00B11B17" w:rsidP="00E87108">
            <w:pPr>
              <w:pStyle w:val="Default"/>
              <w:rPr>
                <w:color w:val="auto"/>
              </w:rPr>
            </w:pPr>
          </w:p>
        </w:tc>
        <w:tc>
          <w:tcPr>
            <w:tcW w:w="3516" w:type="dxa"/>
          </w:tcPr>
          <w:p w14:paraId="6D318A4F" w14:textId="77777777" w:rsidR="00B11B17" w:rsidRPr="00B23BBC" w:rsidRDefault="00B11B17" w:rsidP="00E87108">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2093E50C" w14:textId="77777777" w:rsidR="00B11B17" w:rsidRPr="00CC6720" w:rsidRDefault="00B11B17" w:rsidP="007B3698">
            <w:pPr>
              <w:pStyle w:val="Default"/>
              <w:numPr>
                <w:ilvl w:val="0"/>
                <w:numId w:val="3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4C6CA02" w14:textId="77777777" w:rsidR="00B11B17" w:rsidRPr="00B23BBC" w:rsidRDefault="00B11B17" w:rsidP="007B3698">
            <w:pPr>
              <w:pStyle w:val="Default"/>
              <w:numPr>
                <w:ilvl w:val="0"/>
                <w:numId w:val="3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3940A7F6" w14:textId="77777777" w:rsidR="00B11B17" w:rsidRPr="00B23BBC" w:rsidRDefault="00B11B17" w:rsidP="00E87108">
            <w:pPr>
              <w:pStyle w:val="Default"/>
              <w:rPr>
                <w:sz w:val="20"/>
                <w:szCs w:val="20"/>
              </w:rPr>
            </w:pPr>
            <w:r w:rsidRPr="00CC6720">
              <w:rPr>
                <w:sz w:val="20"/>
                <w:szCs w:val="20"/>
              </w:rPr>
              <w:t>0 /1</w:t>
            </w:r>
          </w:p>
        </w:tc>
        <w:tc>
          <w:tcPr>
            <w:tcW w:w="3969" w:type="dxa"/>
          </w:tcPr>
          <w:p w14:paraId="00785E2A" w14:textId="77777777" w:rsidR="00B11B17" w:rsidRPr="000D19BA" w:rsidRDefault="00B11B17" w:rsidP="00E87108">
            <w:pPr>
              <w:pStyle w:val="Default"/>
              <w:rPr>
                <w:sz w:val="20"/>
                <w:szCs w:val="20"/>
              </w:rPr>
            </w:pPr>
          </w:p>
        </w:tc>
      </w:tr>
      <w:tr w:rsidR="00B11B17" w:rsidRPr="001C18A7" w14:paraId="0B2AAE7E" w14:textId="77777777" w:rsidTr="00D45257">
        <w:trPr>
          <w:trHeight w:val="743"/>
        </w:trPr>
        <w:tc>
          <w:tcPr>
            <w:tcW w:w="737" w:type="dxa"/>
            <w:gridSpan w:val="2"/>
          </w:tcPr>
          <w:p w14:paraId="208B7365" w14:textId="77777777" w:rsidR="00B11B17" w:rsidRPr="000D19BA" w:rsidRDefault="00B11B17" w:rsidP="00E87108">
            <w:pPr>
              <w:pStyle w:val="Default"/>
              <w:rPr>
                <w:color w:val="auto"/>
              </w:rPr>
            </w:pPr>
          </w:p>
        </w:tc>
        <w:tc>
          <w:tcPr>
            <w:tcW w:w="3516" w:type="dxa"/>
          </w:tcPr>
          <w:p w14:paraId="20D6AF31" w14:textId="77777777" w:rsidR="00B11B17" w:rsidRPr="00B23BBC" w:rsidRDefault="00B11B17" w:rsidP="00E87108">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670B9D30" w14:textId="77777777" w:rsidR="00B11B17" w:rsidRPr="00CC6720" w:rsidRDefault="00B11B17" w:rsidP="007B3698">
            <w:pPr>
              <w:pStyle w:val="Default"/>
              <w:numPr>
                <w:ilvl w:val="0"/>
                <w:numId w:val="3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439A2D57" w14:textId="77777777" w:rsidR="00B11B17" w:rsidRPr="00CC6720" w:rsidRDefault="00B11B17" w:rsidP="007B3698">
            <w:pPr>
              <w:pStyle w:val="Default"/>
              <w:numPr>
                <w:ilvl w:val="0"/>
                <w:numId w:val="3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CCA3E2C" w14:textId="77777777" w:rsidR="00B11B17" w:rsidRPr="00CC6720" w:rsidRDefault="00B11B17" w:rsidP="00E8710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45BFD01D" w14:textId="77777777" w:rsidR="00B11B17" w:rsidRPr="00CC6720" w:rsidRDefault="00B11B17" w:rsidP="00E87108">
            <w:pPr>
              <w:pStyle w:val="Default"/>
              <w:rPr>
                <w:sz w:val="20"/>
                <w:szCs w:val="20"/>
              </w:rPr>
            </w:pPr>
            <w:r w:rsidRPr="00CC6720">
              <w:rPr>
                <w:sz w:val="20"/>
                <w:szCs w:val="20"/>
              </w:rPr>
              <w:t>0 /1</w:t>
            </w:r>
          </w:p>
        </w:tc>
        <w:tc>
          <w:tcPr>
            <w:tcW w:w="3969" w:type="dxa"/>
          </w:tcPr>
          <w:p w14:paraId="6A9FAFDD" w14:textId="77777777" w:rsidR="00B11B17" w:rsidRPr="000D19BA" w:rsidRDefault="00B11B17" w:rsidP="00E87108">
            <w:pPr>
              <w:pStyle w:val="Default"/>
              <w:rPr>
                <w:sz w:val="20"/>
                <w:szCs w:val="20"/>
              </w:rPr>
            </w:pPr>
          </w:p>
        </w:tc>
      </w:tr>
      <w:tr w:rsidR="00B11B17" w:rsidRPr="001C18A7" w14:paraId="4AFD3708" w14:textId="77777777" w:rsidTr="00D45257">
        <w:trPr>
          <w:trHeight w:val="743"/>
        </w:trPr>
        <w:tc>
          <w:tcPr>
            <w:tcW w:w="737" w:type="dxa"/>
            <w:gridSpan w:val="2"/>
          </w:tcPr>
          <w:p w14:paraId="7F74DF40" w14:textId="77777777" w:rsidR="00B11B17" w:rsidRPr="000D19BA" w:rsidRDefault="00B11B17" w:rsidP="00E87108">
            <w:pPr>
              <w:pStyle w:val="Default"/>
              <w:rPr>
                <w:color w:val="auto"/>
              </w:rPr>
            </w:pPr>
          </w:p>
        </w:tc>
        <w:tc>
          <w:tcPr>
            <w:tcW w:w="3516" w:type="dxa"/>
          </w:tcPr>
          <w:p w14:paraId="41A5A564" w14:textId="77777777" w:rsidR="00B11B17" w:rsidRPr="00B23BBC" w:rsidRDefault="00B11B17" w:rsidP="00E87108">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0AC6D302" w14:textId="77777777" w:rsidR="00B11B17" w:rsidRPr="00CC6720" w:rsidRDefault="00B11B17" w:rsidP="007B3698">
            <w:pPr>
              <w:pStyle w:val="Default"/>
              <w:numPr>
                <w:ilvl w:val="0"/>
                <w:numId w:val="3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0899B9DD" w14:textId="77777777" w:rsidR="00B11B17" w:rsidRPr="00CC6720" w:rsidRDefault="00B11B17" w:rsidP="007B3698">
            <w:pPr>
              <w:pStyle w:val="Default"/>
              <w:numPr>
                <w:ilvl w:val="0"/>
                <w:numId w:val="3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C7C075D" w14:textId="77777777" w:rsidR="00B11B17" w:rsidRPr="00CC6720" w:rsidRDefault="00B11B17" w:rsidP="00E8710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D33377B" w14:textId="77777777" w:rsidR="00B11B17" w:rsidRPr="00CC6720" w:rsidRDefault="00B11B17" w:rsidP="00E87108">
            <w:pPr>
              <w:pStyle w:val="Default"/>
              <w:rPr>
                <w:sz w:val="20"/>
                <w:szCs w:val="20"/>
              </w:rPr>
            </w:pPr>
            <w:r w:rsidRPr="00CC6720">
              <w:rPr>
                <w:sz w:val="20"/>
                <w:szCs w:val="20"/>
              </w:rPr>
              <w:t>0 /1</w:t>
            </w:r>
          </w:p>
        </w:tc>
        <w:tc>
          <w:tcPr>
            <w:tcW w:w="3969" w:type="dxa"/>
          </w:tcPr>
          <w:p w14:paraId="00E4221C" w14:textId="77777777" w:rsidR="00B11B17" w:rsidRPr="000D19BA" w:rsidRDefault="00B11B17" w:rsidP="00E87108">
            <w:pPr>
              <w:pStyle w:val="Default"/>
              <w:rPr>
                <w:sz w:val="20"/>
                <w:szCs w:val="20"/>
              </w:rPr>
            </w:pPr>
          </w:p>
        </w:tc>
      </w:tr>
      <w:tr w:rsidR="00B11B17" w:rsidRPr="001C18A7" w14:paraId="6FD6D450" w14:textId="77777777" w:rsidTr="00D45257">
        <w:trPr>
          <w:trHeight w:val="743"/>
        </w:trPr>
        <w:tc>
          <w:tcPr>
            <w:tcW w:w="737" w:type="dxa"/>
            <w:gridSpan w:val="2"/>
          </w:tcPr>
          <w:p w14:paraId="6F3503D9" w14:textId="77777777" w:rsidR="00B11B17" w:rsidRPr="000D19BA" w:rsidRDefault="00B11B17" w:rsidP="00E87108">
            <w:pPr>
              <w:pStyle w:val="Default"/>
              <w:rPr>
                <w:color w:val="auto"/>
              </w:rPr>
            </w:pPr>
          </w:p>
        </w:tc>
        <w:tc>
          <w:tcPr>
            <w:tcW w:w="3516" w:type="dxa"/>
          </w:tcPr>
          <w:p w14:paraId="5FE18E3F" w14:textId="77777777" w:rsidR="00B11B17" w:rsidRPr="00B23BBC" w:rsidRDefault="00B11B17" w:rsidP="00E87108">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6B1AEECF" w14:textId="77777777" w:rsidR="00B11B17" w:rsidRPr="00CC6720" w:rsidRDefault="00B11B17" w:rsidP="007B3698">
            <w:pPr>
              <w:pStyle w:val="Default"/>
              <w:numPr>
                <w:ilvl w:val="0"/>
                <w:numId w:val="3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034878EF" w14:textId="77777777" w:rsidR="00B11B17" w:rsidRPr="00CC6720" w:rsidRDefault="00B11B17" w:rsidP="007B3698">
            <w:pPr>
              <w:pStyle w:val="Default"/>
              <w:numPr>
                <w:ilvl w:val="0"/>
                <w:numId w:val="3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0E541483" w14:textId="77777777" w:rsidR="00B11B17" w:rsidRPr="00CC6720" w:rsidRDefault="00B11B17" w:rsidP="00E8710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4AA39519" w14:textId="77777777" w:rsidR="00B11B17" w:rsidRPr="00CC6720" w:rsidRDefault="00B11B17" w:rsidP="00E87108">
            <w:pPr>
              <w:pStyle w:val="Default"/>
              <w:rPr>
                <w:sz w:val="20"/>
                <w:szCs w:val="20"/>
              </w:rPr>
            </w:pPr>
            <w:r w:rsidRPr="00CC6720">
              <w:rPr>
                <w:sz w:val="20"/>
                <w:szCs w:val="20"/>
              </w:rPr>
              <w:lastRenderedPageBreak/>
              <w:t>0 /1</w:t>
            </w:r>
          </w:p>
        </w:tc>
        <w:tc>
          <w:tcPr>
            <w:tcW w:w="3969" w:type="dxa"/>
          </w:tcPr>
          <w:p w14:paraId="009BB0B6" w14:textId="77777777" w:rsidR="00B11B17" w:rsidRPr="000D19BA" w:rsidRDefault="00B11B17" w:rsidP="00E87108">
            <w:pPr>
              <w:pStyle w:val="Default"/>
              <w:rPr>
                <w:sz w:val="20"/>
                <w:szCs w:val="20"/>
              </w:rPr>
            </w:pPr>
          </w:p>
        </w:tc>
      </w:tr>
      <w:tr w:rsidR="00B11B17" w:rsidRPr="001C18A7" w14:paraId="5E80AA67" w14:textId="77777777" w:rsidTr="00D45257">
        <w:trPr>
          <w:trHeight w:val="743"/>
        </w:trPr>
        <w:tc>
          <w:tcPr>
            <w:tcW w:w="737" w:type="dxa"/>
            <w:gridSpan w:val="2"/>
          </w:tcPr>
          <w:p w14:paraId="1F9BE29F" w14:textId="77777777" w:rsidR="00B11B17" w:rsidRPr="000D19BA" w:rsidRDefault="00B11B17" w:rsidP="00E87108">
            <w:pPr>
              <w:pStyle w:val="Default"/>
              <w:rPr>
                <w:color w:val="auto"/>
              </w:rPr>
            </w:pPr>
          </w:p>
        </w:tc>
        <w:tc>
          <w:tcPr>
            <w:tcW w:w="3516" w:type="dxa"/>
          </w:tcPr>
          <w:p w14:paraId="3A51BFCF" w14:textId="77777777" w:rsidR="00B11B17" w:rsidRPr="00CC6720" w:rsidRDefault="00B11B17" w:rsidP="00E87108">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6D383E11" w14:textId="77777777" w:rsidR="00B11B17" w:rsidRPr="00CC6720" w:rsidRDefault="00B11B17" w:rsidP="00E87108">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21B1F229" w14:textId="77777777" w:rsidR="00B11B17" w:rsidRPr="00CC6720" w:rsidRDefault="00B11B17" w:rsidP="007B3698">
            <w:pPr>
              <w:pStyle w:val="Default"/>
              <w:numPr>
                <w:ilvl w:val="0"/>
                <w:numId w:val="3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42A3DC98" w14:textId="77777777" w:rsidR="00B11B17" w:rsidRPr="00CC6720" w:rsidRDefault="00B11B17" w:rsidP="007B3698">
            <w:pPr>
              <w:pStyle w:val="Default"/>
              <w:numPr>
                <w:ilvl w:val="0"/>
                <w:numId w:val="3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3529AEC" w14:textId="77777777" w:rsidR="00B11B17" w:rsidRPr="00CC6720" w:rsidRDefault="00B11B17" w:rsidP="00E8710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30E1232" w14:textId="77777777" w:rsidR="00B11B17" w:rsidRPr="00CC6720" w:rsidRDefault="00B11B17" w:rsidP="00E87108">
            <w:pPr>
              <w:pStyle w:val="Default"/>
              <w:rPr>
                <w:sz w:val="20"/>
                <w:szCs w:val="20"/>
              </w:rPr>
            </w:pPr>
            <w:r w:rsidRPr="0005411F">
              <w:rPr>
                <w:sz w:val="20"/>
                <w:szCs w:val="20"/>
              </w:rPr>
              <w:t>0 /1</w:t>
            </w:r>
          </w:p>
        </w:tc>
        <w:tc>
          <w:tcPr>
            <w:tcW w:w="3969" w:type="dxa"/>
          </w:tcPr>
          <w:p w14:paraId="3DDCE66D" w14:textId="77777777" w:rsidR="00B11B17" w:rsidRPr="000D19BA" w:rsidRDefault="00B11B17" w:rsidP="00E87108">
            <w:pPr>
              <w:pStyle w:val="Default"/>
              <w:rPr>
                <w:sz w:val="20"/>
                <w:szCs w:val="20"/>
              </w:rPr>
            </w:pPr>
          </w:p>
        </w:tc>
      </w:tr>
      <w:tr w:rsidR="00B11B17" w:rsidRPr="001C18A7" w14:paraId="0367B521" w14:textId="77777777" w:rsidTr="00D45257">
        <w:trPr>
          <w:trHeight w:val="743"/>
        </w:trPr>
        <w:tc>
          <w:tcPr>
            <w:tcW w:w="737" w:type="dxa"/>
            <w:gridSpan w:val="2"/>
          </w:tcPr>
          <w:p w14:paraId="09162436" w14:textId="77777777" w:rsidR="00B11B17" w:rsidRPr="000D19BA" w:rsidRDefault="00B11B17" w:rsidP="00E87108">
            <w:pPr>
              <w:pStyle w:val="Default"/>
              <w:rPr>
                <w:color w:val="auto"/>
              </w:rPr>
            </w:pPr>
          </w:p>
        </w:tc>
        <w:tc>
          <w:tcPr>
            <w:tcW w:w="3516" w:type="dxa"/>
          </w:tcPr>
          <w:p w14:paraId="3177E996" w14:textId="77777777" w:rsidR="00B11B17" w:rsidRPr="00CC6720" w:rsidRDefault="00B11B17" w:rsidP="00E87108">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6048DB49" w14:textId="77777777" w:rsidR="00B11B17" w:rsidRPr="00CC6720" w:rsidRDefault="00B11B17" w:rsidP="007B3698">
            <w:pPr>
              <w:pStyle w:val="Default"/>
              <w:numPr>
                <w:ilvl w:val="0"/>
                <w:numId w:val="3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6115769" w14:textId="77777777" w:rsidR="00B11B17" w:rsidRPr="00CC6720" w:rsidRDefault="00B11B17" w:rsidP="007B3698">
            <w:pPr>
              <w:pStyle w:val="Default"/>
              <w:numPr>
                <w:ilvl w:val="0"/>
                <w:numId w:val="3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42533375" w14:textId="77777777" w:rsidR="00B11B17" w:rsidRPr="00CC6720" w:rsidRDefault="00B11B17" w:rsidP="00E87108">
            <w:pPr>
              <w:pStyle w:val="Default"/>
              <w:rPr>
                <w:sz w:val="20"/>
                <w:szCs w:val="20"/>
              </w:rPr>
            </w:pPr>
            <w:r>
              <w:rPr>
                <w:sz w:val="20"/>
                <w:szCs w:val="20"/>
              </w:rPr>
              <w:t>0 /2</w:t>
            </w:r>
          </w:p>
        </w:tc>
        <w:tc>
          <w:tcPr>
            <w:tcW w:w="3969" w:type="dxa"/>
          </w:tcPr>
          <w:p w14:paraId="0CE9E0F4" w14:textId="77777777" w:rsidR="00B11B17" w:rsidRPr="000D19BA" w:rsidRDefault="00B11B17" w:rsidP="00E87108">
            <w:pPr>
              <w:pStyle w:val="Default"/>
              <w:rPr>
                <w:sz w:val="20"/>
                <w:szCs w:val="20"/>
              </w:rPr>
            </w:pPr>
          </w:p>
        </w:tc>
      </w:tr>
      <w:tr w:rsidR="00D45257" w14:paraId="4C7EEE9D" w14:textId="77777777" w:rsidTr="00D45257">
        <w:tblPrEx>
          <w:tblLook w:val="04A0" w:firstRow="1" w:lastRow="0" w:firstColumn="1" w:lastColumn="0" w:noHBand="0" w:noVBand="1"/>
        </w:tblPrEx>
        <w:trPr>
          <w:trHeight w:val="743"/>
        </w:trPr>
        <w:tc>
          <w:tcPr>
            <w:tcW w:w="710" w:type="dxa"/>
            <w:tcBorders>
              <w:top w:val="single" w:sz="4" w:space="0" w:color="auto"/>
              <w:left w:val="single" w:sz="4" w:space="0" w:color="auto"/>
              <w:bottom w:val="single" w:sz="4" w:space="0" w:color="auto"/>
              <w:right w:val="single" w:sz="4" w:space="0" w:color="auto"/>
            </w:tcBorders>
            <w:hideMark/>
          </w:tcPr>
          <w:p w14:paraId="77ED6430" w14:textId="77777777" w:rsidR="00D45257" w:rsidRDefault="00D45257" w:rsidP="008B07EB">
            <w:pPr>
              <w:pStyle w:val="Default"/>
              <w:rPr>
                <w:color w:val="auto"/>
              </w:rPr>
            </w:pPr>
            <w:r>
              <w:rPr>
                <w:color w:val="auto"/>
              </w:rPr>
              <w:t>10.</w:t>
            </w:r>
          </w:p>
        </w:tc>
        <w:tc>
          <w:tcPr>
            <w:tcW w:w="3543" w:type="dxa"/>
            <w:gridSpan w:val="2"/>
            <w:tcBorders>
              <w:top w:val="single" w:sz="4" w:space="0" w:color="auto"/>
              <w:left w:val="single" w:sz="4" w:space="0" w:color="auto"/>
              <w:bottom w:val="single" w:sz="4" w:space="0" w:color="auto"/>
              <w:right w:val="single" w:sz="4" w:space="0" w:color="auto"/>
            </w:tcBorders>
            <w:hideMark/>
          </w:tcPr>
          <w:p w14:paraId="69298A0F" w14:textId="77777777" w:rsidR="00D45257" w:rsidRDefault="00D45257" w:rsidP="008B07EB">
            <w:pPr>
              <w:pStyle w:val="Default"/>
              <w:rPr>
                <w:sz w:val="20"/>
                <w:szCs w:val="20"/>
              </w:rPr>
            </w:pPr>
            <w:r>
              <w:rPr>
                <w:sz w:val="20"/>
                <w:szCs w:val="20"/>
              </w:rPr>
              <w:t>Представление документов для оценки финансового состояния.</w:t>
            </w:r>
          </w:p>
        </w:tc>
        <w:tc>
          <w:tcPr>
            <w:tcW w:w="7371" w:type="dxa"/>
            <w:gridSpan w:val="6"/>
            <w:tcBorders>
              <w:top w:val="single" w:sz="4" w:space="0" w:color="auto"/>
              <w:left w:val="single" w:sz="4" w:space="0" w:color="auto"/>
              <w:bottom w:val="single" w:sz="4" w:space="0" w:color="auto"/>
              <w:right w:val="single" w:sz="4" w:space="0" w:color="auto"/>
            </w:tcBorders>
            <w:hideMark/>
          </w:tcPr>
          <w:p w14:paraId="79A24EC4" w14:textId="77777777" w:rsidR="00D45257" w:rsidRDefault="00D45257" w:rsidP="008B07EB">
            <w:pPr>
              <w:pStyle w:val="Default"/>
              <w:rPr>
                <w:sz w:val="20"/>
                <w:szCs w:val="20"/>
              </w:rPr>
            </w:pPr>
            <w:r>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62B4B5EE" w14:textId="77777777" w:rsidR="00D45257" w:rsidRDefault="00D45257" w:rsidP="008B07EB">
            <w:pPr>
              <w:pStyle w:val="Default"/>
              <w:rPr>
                <w:sz w:val="20"/>
                <w:szCs w:val="20"/>
              </w:rPr>
            </w:pPr>
            <w:r>
              <w:rPr>
                <w:sz w:val="20"/>
                <w:szCs w:val="20"/>
              </w:rPr>
              <w:t xml:space="preserve">коэффициент финансовой устойчивости, </w:t>
            </w:r>
          </w:p>
          <w:p w14:paraId="49B447B3" w14:textId="77777777" w:rsidR="00D45257" w:rsidRDefault="00D45257" w:rsidP="008B07EB">
            <w:pPr>
              <w:pStyle w:val="Default"/>
              <w:rPr>
                <w:sz w:val="20"/>
                <w:szCs w:val="20"/>
              </w:rPr>
            </w:pPr>
            <w:r>
              <w:rPr>
                <w:sz w:val="20"/>
                <w:szCs w:val="20"/>
              </w:rPr>
              <w:t xml:space="preserve">коэффициент финансирования (показатели 1 группы), </w:t>
            </w:r>
          </w:p>
          <w:p w14:paraId="242F6882" w14:textId="77777777" w:rsidR="00D45257" w:rsidRDefault="00D45257" w:rsidP="008B07EB">
            <w:pPr>
              <w:pStyle w:val="Default"/>
              <w:rPr>
                <w:sz w:val="20"/>
                <w:szCs w:val="20"/>
              </w:rPr>
            </w:pPr>
            <w:r>
              <w:rPr>
                <w:sz w:val="20"/>
                <w:szCs w:val="20"/>
              </w:rPr>
              <w:t xml:space="preserve">коэффициент текущей ликвидности и индекс кредитоспособности Альтмана (показатели 2 группы). </w:t>
            </w:r>
          </w:p>
          <w:p w14:paraId="49C90BD5" w14:textId="77777777" w:rsidR="00D45257" w:rsidRDefault="00D45257" w:rsidP="008B07EB">
            <w:pPr>
              <w:pStyle w:val="Default"/>
              <w:rPr>
                <w:sz w:val="20"/>
                <w:szCs w:val="20"/>
              </w:rPr>
            </w:pPr>
            <w:r>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969" w:type="dxa"/>
            <w:tcBorders>
              <w:top w:val="single" w:sz="4" w:space="0" w:color="auto"/>
              <w:left w:val="single" w:sz="4" w:space="0" w:color="auto"/>
              <w:bottom w:val="single" w:sz="4" w:space="0" w:color="auto"/>
              <w:right w:val="single" w:sz="4" w:space="0" w:color="auto"/>
            </w:tcBorders>
          </w:tcPr>
          <w:p w14:paraId="40D7C498" w14:textId="77777777" w:rsidR="00D45257" w:rsidRDefault="00D45257" w:rsidP="008B07EB">
            <w:pPr>
              <w:pStyle w:val="Default"/>
              <w:rPr>
                <w:sz w:val="20"/>
                <w:szCs w:val="20"/>
              </w:rPr>
            </w:pPr>
            <w:r>
              <w:rPr>
                <w:sz w:val="20"/>
                <w:szCs w:val="20"/>
              </w:rPr>
              <w:t>Не соответствует – предоставлена недостоверная информация</w:t>
            </w:r>
          </w:p>
          <w:p w14:paraId="309DC95F" w14:textId="77777777" w:rsidR="00D45257" w:rsidRDefault="00D45257" w:rsidP="008B07EB">
            <w:pPr>
              <w:pStyle w:val="Default"/>
              <w:rPr>
                <w:sz w:val="20"/>
                <w:szCs w:val="20"/>
              </w:rPr>
            </w:pPr>
          </w:p>
          <w:p w14:paraId="3043064C" w14:textId="77777777" w:rsidR="00D45257" w:rsidRDefault="00D45257" w:rsidP="008B07EB">
            <w:pPr>
              <w:pStyle w:val="Default"/>
              <w:rPr>
                <w:sz w:val="20"/>
                <w:szCs w:val="20"/>
              </w:rPr>
            </w:pPr>
            <w:r>
              <w:rPr>
                <w:sz w:val="20"/>
                <w:szCs w:val="20"/>
              </w:rPr>
              <w:t>Соответствует - представлены документы, проведена оценка и дано заключение о финансовом состоянии:</w:t>
            </w:r>
          </w:p>
          <w:p w14:paraId="165561B6" w14:textId="77777777" w:rsidR="00D45257" w:rsidRDefault="00D45257" w:rsidP="008B07EB">
            <w:pPr>
              <w:pStyle w:val="Default"/>
              <w:rPr>
                <w:sz w:val="20"/>
                <w:szCs w:val="20"/>
              </w:rPr>
            </w:pPr>
            <w:r>
              <w:rPr>
                <w:sz w:val="20"/>
                <w:szCs w:val="20"/>
              </w:rPr>
              <w:t>1) устойчивое финансовое состояние;</w:t>
            </w:r>
          </w:p>
          <w:p w14:paraId="64923D42" w14:textId="77777777" w:rsidR="00D45257" w:rsidRDefault="00D45257" w:rsidP="008B07EB">
            <w:pPr>
              <w:pStyle w:val="Default"/>
              <w:rPr>
                <w:sz w:val="20"/>
                <w:szCs w:val="20"/>
              </w:rPr>
            </w:pPr>
            <w:r>
              <w:rPr>
                <w:sz w:val="20"/>
                <w:szCs w:val="20"/>
              </w:rPr>
              <w:t>2) достаточно устойчивое финансовое состояние;</w:t>
            </w:r>
          </w:p>
          <w:p w14:paraId="59450B61" w14:textId="77777777" w:rsidR="00D45257" w:rsidRDefault="00D45257" w:rsidP="008B07EB">
            <w:pPr>
              <w:pStyle w:val="Default"/>
              <w:rPr>
                <w:sz w:val="20"/>
                <w:szCs w:val="20"/>
              </w:rPr>
            </w:pPr>
            <w:r>
              <w:rPr>
                <w:sz w:val="20"/>
                <w:szCs w:val="20"/>
              </w:rPr>
              <w:t>3) неустойчивое финансовое состояние;</w:t>
            </w:r>
          </w:p>
          <w:p w14:paraId="48D2727D" w14:textId="77777777" w:rsidR="00D45257" w:rsidRDefault="00D45257" w:rsidP="008B07EB">
            <w:pPr>
              <w:pStyle w:val="Default"/>
              <w:rPr>
                <w:sz w:val="20"/>
                <w:szCs w:val="20"/>
              </w:rPr>
            </w:pPr>
            <w:r>
              <w:rPr>
                <w:sz w:val="20"/>
                <w:szCs w:val="20"/>
              </w:rPr>
              <w:t>4) крайне неустойчивое финансовое состояние.</w:t>
            </w:r>
          </w:p>
        </w:tc>
      </w:tr>
      <w:tr w:rsidR="00D45257" w14:paraId="33DF5335" w14:textId="77777777" w:rsidTr="00D45257">
        <w:tblPrEx>
          <w:tblLook w:val="04A0" w:firstRow="1" w:lastRow="0" w:firstColumn="1" w:lastColumn="0" w:noHBand="0" w:noVBand="1"/>
        </w:tblPrEx>
        <w:trPr>
          <w:trHeight w:val="501"/>
        </w:trPr>
        <w:tc>
          <w:tcPr>
            <w:tcW w:w="710" w:type="dxa"/>
            <w:vMerge w:val="restart"/>
            <w:tcBorders>
              <w:top w:val="single" w:sz="4" w:space="0" w:color="auto"/>
              <w:left w:val="single" w:sz="4" w:space="0" w:color="auto"/>
              <w:bottom w:val="single" w:sz="4" w:space="0" w:color="auto"/>
              <w:right w:val="single" w:sz="4" w:space="0" w:color="auto"/>
            </w:tcBorders>
          </w:tcPr>
          <w:p w14:paraId="3C94E8A2" w14:textId="77777777" w:rsidR="00D45257" w:rsidRDefault="00D45257" w:rsidP="008B07EB">
            <w:pPr>
              <w:autoSpaceDE w:val="0"/>
              <w:autoSpaceDN w:val="0"/>
              <w:adjustRightInd w:val="0"/>
              <w:rPr>
                <w:sz w:val="24"/>
                <w:szCs w:val="24"/>
              </w:rPr>
            </w:pPr>
            <w:bookmarkStart w:id="99" w:name="_Hlk473145456"/>
          </w:p>
        </w:tc>
        <w:tc>
          <w:tcPr>
            <w:tcW w:w="3543" w:type="dxa"/>
            <w:gridSpan w:val="2"/>
            <w:vMerge w:val="restart"/>
            <w:tcBorders>
              <w:top w:val="single" w:sz="4" w:space="0" w:color="auto"/>
              <w:left w:val="single" w:sz="4" w:space="0" w:color="auto"/>
              <w:bottom w:val="single" w:sz="4" w:space="0" w:color="auto"/>
              <w:right w:val="single" w:sz="4" w:space="0" w:color="auto"/>
            </w:tcBorders>
            <w:hideMark/>
          </w:tcPr>
          <w:p w14:paraId="37AD6266" w14:textId="77777777" w:rsidR="00D45257" w:rsidRDefault="00D45257" w:rsidP="008B07EB">
            <w:pPr>
              <w:autoSpaceDE w:val="0"/>
              <w:autoSpaceDN w:val="0"/>
              <w:adjustRightInd w:val="0"/>
              <w:rPr>
                <w:color w:val="000000"/>
              </w:rPr>
            </w:pPr>
            <w:r>
              <w:rPr>
                <w:color w:val="000000"/>
              </w:rPr>
              <w:t xml:space="preserve">10.1 Оценка финансового состояния нефинансовых организаций </w:t>
            </w:r>
            <w:r>
              <w:rPr>
                <w:color w:val="000000"/>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11A4AAD7" w14:textId="77777777" w:rsidR="00D45257" w:rsidRDefault="00D45257" w:rsidP="008B07EB">
            <w:pPr>
              <w:autoSpaceDE w:val="0"/>
              <w:autoSpaceDN w:val="0"/>
              <w:adjustRightInd w:val="0"/>
              <w:jc w:val="center"/>
              <w:rPr>
                <w:color w:val="000000"/>
                <w:sz w:val="16"/>
              </w:rPr>
            </w:pPr>
            <w:r>
              <w:rPr>
                <w:color w:val="000000"/>
                <w:sz w:val="16"/>
              </w:rPr>
              <w:lastRenderedPageBreak/>
              <w:t>Показатель</w:t>
            </w:r>
          </w:p>
        </w:tc>
        <w:tc>
          <w:tcPr>
            <w:tcW w:w="4316" w:type="dxa"/>
            <w:gridSpan w:val="5"/>
            <w:tcBorders>
              <w:top w:val="single" w:sz="4" w:space="0" w:color="auto"/>
              <w:left w:val="single" w:sz="4" w:space="0" w:color="auto"/>
              <w:bottom w:val="single" w:sz="4" w:space="0" w:color="auto"/>
              <w:right w:val="single" w:sz="4" w:space="0" w:color="auto"/>
            </w:tcBorders>
            <w:hideMark/>
          </w:tcPr>
          <w:p w14:paraId="753AAE07" w14:textId="77777777" w:rsidR="00D45257" w:rsidRDefault="00D45257" w:rsidP="008B07EB">
            <w:pPr>
              <w:autoSpaceDE w:val="0"/>
              <w:autoSpaceDN w:val="0"/>
              <w:adjustRightInd w:val="0"/>
              <w:jc w:val="center"/>
              <w:rPr>
                <w:color w:val="000000"/>
                <w:sz w:val="16"/>
              </w:rPr>
            </w:pPr>
            <w:r>
              <w:rPr>
                <w:color w:val="000000"/>
                <w:sz w:val="16"/>
              </w:rPr>
              <w:t>Заключение о финансовом состоянии нефинансовых организаций и нерезидентов Российской Федерации</w:t>
            </w:r>
          </w:p>
        </w:tc>
        <w:tc>
          <w:tcPr>
            <w:tcW w:w="3969" w:type="dxa"/>
            <w:vMerge w:val="restart"/>
            <w:tcBorders>
              <w:top w:val="single" w:sz="4" w:space="0" w:color="auto"/>
              <w:left w:val="single" w:sz="4" w:space="0" w:color="auto"/>
              <w:bottom w:val="single" w:sz="4" w:space="0" w:color="auto"/>
              <w:right w:val="single" w:sz="4" w:space="0" w:color="auto"/>
            </w:tcBorders>
          </w:tcPr>
          <w:p w14:paraId="67333E06" w14:textId="77777777" w:rsidR="00D45257" w:rsidRDefault="00D45257" w:rsidP="008B07EB">
            <w:pPr>
              <w:autoSpaceDE w:val="0"/>
              <w:autoSpaceDN w:val="0"/>
              <w:adjustRightInd w:val="0"/>
              <w:jc w:val="both"/>
              <w:rPr>
                <w:rFonts w:eastAsia="Calibri"/>
                <w:color w:val="000000"/>
                <w:lang w:eastAsia="en-US"/>
              </w:rPr>
            </w:pPr>
          </w:p>
        </w:tc>
      </w:tr>
      <w:tr w:rsidR="00D45257" w14:paraId="40F7BBF1" w14:textId="77777777" w:rsidTr="00D45257">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987E8BB"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0DF8048F" w14:textId="77777777" w:rsidR="00D45257" w:rsidRDefault="00D45257" w:rsidP="008B07EB">
            <w:pPr>
              <w:rPr>
                <w:color w:val="000000"/>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7ED3A562" w14:textId="77777777" w:rsidR="00D45257" w:rsidRDefault="00D45257" w:rsidP="008B07EB">
            <w:pPr>
              <w:rPr>
                <w:color w:val="000000"/>
                <w:sz w:val="16"/>
              </w:rPr>
            </w:pPr>
          </w:p>
        </w:tc>
        <w:tc>
          <w:tcPr>
            <w:tcW w:w="1138" w:type="dxa"/>
            <w:tcBorders>
              <w:top w:val="single" w:sz="4" w:space="0" w:color="auto"/>
              <w:left w:val="single" w:sz="4" w:space="0" w:color="auto"/>
              <w:bottom w:val="single" w:sz="4" w:space="0" w:color="auto"/>
              <w:right w:val="single" w:sz="4" w:space="0" w:color="auto"/>
            </w:tcBorders>
            <w:hideMark/>
          </w:tcPr>
          <w:p w14:paraId="187C8CBA" w14:textId="77777777" w:rsidR="00D45257" w:rsidRDefault="00D45257" w:rsidP="008B07EB">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7D2F733D" w14:textId="77777777" w:rsidR="00D45257" w:rsidRDefault="00D45257" w:rsidP="008B07EB">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2064E9CB" w14:textId="77777777" w:rsidR="00D45257" w:rsidRDefault="00D45257" w:rsidP="008B07EB">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760" w:type="dxa"/>
            <w:tcBorders>
              <w:top w:val="single" w:sz="4" w:space="0" w:color="auto"/>
              <w:left w:val="single" w:sz="4" w:space="0" w:color="auto"/>
              <w:bottom w:val="single" w:sz="4" w:space="0" w:color="auto"/>
              <w:right w:val="single" w:sz="4" w:space="0" w:color="auto"/>
            </w:tcBorders>
            <w:hideMark/>
          </w:tcPr>
          <w:p w14:paraId="5A69C352" w14:textId="77777777" w:rsidR="00D45257" w:rsidRDefault="00D45257" w:rsidP="008B07EB">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67711EF" w14:textId="77777777" w:rsidR="00D45257" w:rsidRDefault="00D45257" w:rsidP="008B07EB">
            <w:pPr>
              <w:rPr>
                <w:rFonts w:eastAsia="Calibri"/>
                <w:color w:val="000000"/>
                <w:lang w:eastAsia="en-US"/>
              </w:rPr>
            </w:pPr>
          </w:p>
        </w:tc>
      </w:tr>
      <w:tr w:rsidR="00D45257" w14:paraId="1464CAF0" w14:textId="77777777" w:rsidTr="00D45257">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AF1D647"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2AB657CF"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305356F9" w14:textId="77777777" w:rsidR="00D45257" w:rsidRDefault="00D45257" w:rsidP="008B07EB">
            <w:pPr>
              <w:autoSpaceDE w:val="0"/>
              <w:autoSpaceDN w:val="0"/>
              <w:adjustRightInd w:val="0"/>
              <w:jc w:val="center"/>
              <w:rPr>
                <w:rFonts w:eastAsia="Calibri"/>
                <w:color w:val="000000"/>
                <w:lang w:eastAsia="en-US"/>
              </w:rPr>
            </w:pPr>
            <w:r>
              <w:rPr>
                <w:sz w:val="16"/>
              </w:rPr>
              <w:t>Коэффициент финансовой устойчивости = (Капитал (стр. 1300) +Долгосрочные обязательства (стр.1400)) /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83C5FD5" w14:textId="77777777" w:rsidR="00D45257" w:rsidRDefault="00D45257" w:rsidP="008B07EB">
            <w:pPr>
              <w:jc w:val="center"/>
              <w:rPr>
                <w:rFonts w:eastAsia="Calibri"/>
                <w:lang w:eastAsia="en-US"/>
              </w:rPr>
            </w:pPr>
            <w:r>
              <w:rPr>
                <w:sz w:val="16"/>
                <w:szCs w:val="28"/>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F352BE6" w14:textId="77777777" w:rsidR="00D45257" w:rsidRDefault="00D45257" w:rsidP="008B07EB">
            <w:pPr>
              <w:jc w:val="center"/>
              <w:rPr>
                <w:rFonts w:eastAsia="Calibri"/>
                <w:lang w:eastAsia="en-US"/>
              </w:rPr>
            </w:pPr>
            <w:r>
              <w:rPr>
                <w:sz w:val="16"/>
                <w:szCs w:val="28"/>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05E1CEE8" w14:textId="77777777" w:rsidR="00D45257" w:rsidRDefault="00D45257" w:rsidP="008B07EB">
            <w:pPr>
              <w:jc w:val="center"/>
              <w:rPr>
                <w:rFonts w:eastAsia="Calibri"/>
                <w:lang w:eastAsia="en-US"/>
              </w:rPr>
            </w:pPr>
            <w:r>
              <w:rPr>
                <w:sz w:val="16"/>
                <w:szCs w:val="28"/>
              </w:rPr>
              <w:t>0,01-0,39</w:t>
            </w:r>
          </w:p>
        </w:tc>
        <w:tc>
          <w:tcPr>
            <w:tcW w:w="760" w:type="dxa"/>
            <w:tcBorders>
              <w:top w:val="single" w:sz="4" w:space="0" w:color="auto"/>
              <w:left w:val="single" w:sz="4" w:space="0" w:color="auto"/>
              <w:bottom w:val="single" w:sz="4" w:space="0" w:color="auto"/>
              <w:right w:val="single" w:sz="4" w:space="0" w:color="auto"/>
            </w:tcBorders>
            <w:vAlign w:val="center"/>
            <w:hideMark/>
          </w:tcPr>
          <w:p w14:paraId="42CB3E2C" w14:textId="77777777" w:rsidR="00D45257" w:rsidRDefault="00D45257" w:rsidP="008B07EB">
            <w:pPr>
              <w:jc w:val="center"/>
              <w:rPr>
                <w:rFonts w:eastAsia="Calibri"/>
                <w:lang w:eastAsia="en-US"/>
              </w:rPr>
            </w:pPr>
            <w:r>
              <w:rPr>
                <w:sz w:val="16"/>
                <w:szCs w:val="28"/>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A1CF80D" w14:textId="77777777" w:rsidR="00D45257" w:rsidRDefault="00D45257" w:rsidP="008B07EB">
            <w:pPr>
              <w:rPr>
                <w:rFonts w:eastAsia="Calibri"/>
                <w:color w:val="000000"/>
                <w:lang w:eastAsia="en-US"/>
              </w:rPr>
            </w:pPr>
          </w:p>
        </w:tc>
      </w:tr>
      <w:tr w:rsidR="00D45257" w14:paraId="6CB9048D" w14:textId="77777777" w:rsidTr="00D45257">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9CA2636"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5B28DB54"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49730D24" w14:textId="77777777" w:rsidR="00D45257" w:rsidRDefault="00D45257" w:rsidP="008B07EB">
            <w:pPr>
              <w:autoSpaceDE w:val="0"/>
              <w:autoSpaceDN w:val="0"/>
              <w:adjustRightInd w:val="0"/>
              <w:jc w:val="center"/>
              <w:rPr>
                <w:rFonts w:eastAsia="Calibri"/>
                <w:color w:val="000000"/>
                <w:lang w:eastAsia="en-US"/>
              </w:rPr>
            </w:pPr>
            <w:r>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DCBFFEF" w14:textId="77777777" w:rsidR="00D45257" w:rsidRDefault="00D45257" w:rsidP="008B07EB">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6265634" w14:textId="77777777" w:rsidR="00D45257" w:rsidRDefault="00D45257" w:rsidP="008B07EB">
            <w:pPr>
              <w:jc w:val="center"/>
              <w:rPr>
                <w:rFonts w:eastAsia="Calibri"/>
                <w:lang w:eastAsia="en-US"/>
              </w:rPr>
            </w:pPr>
            <w:r>
              <w:rPr>
                <w:sz w:val="16"/>
                <w:szCs w:val="28"/>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37C5F5B0" w14:textId="77777777" w:rsidR="00D45257" w:rsidRDefault="00D45257" w:rsidP="008B07EB">
            <w:pPr>
              <w:jc w:val="center"/>
              <w:rPr>
                <w:rFonts w:eastAsia="Calibri"/>
                <w:lang w:eastAsia="en-US"/>
              </w:rPr>
            </w:pPr>
            <w:r>
              <w:rPr>
                <w:sz w:val="16"/>
                <w:szCs w:val="28"/>
              </w:rPr>
              <w:t>0,01-0,59</w:t>
            </w:r>
          </w:p>
        </w:tc>
        <w:tc>
          <w:tcPr>
            <w:tcW w:w="760" w:type="dxa"/>
            <w:tcBorders>
              <w:top w:val="single" w:sz="4" w:space="0" w:color="auto"/>
              <w:left w:val="single" w:sz="4" w:space="0" w:color="auto"/>
              <w:bottom w:val="single" w:sz="4" w:space="0" w:color="auto"/>
              <w:right w:val="single" w:sz="4" w:space="0" w:color="auto"/>
            </w:tcBorders>
            <w:vAlign w:val="center"/>
            <w:hideMark/>
          </w:tcPr>
          <w:p w14:paraId="406F30E3" w14:textId="77777777" w:rsidR="00D45257" w:rsidRDefault="00D45257" w:rsidP="008B07EB">
            <w:pPr>
              <w:jc w:val="center"/>
              <w:rPr>
                <w:rFonts w:eastAsia="Calibri"/>
                <w:lang w:eastAsia="en-US"/>
              </w:rPr>
            </w:pPr>
            <w:r>
              <w:rPr>
                <w:sz w:val="16"/>
                <w:szCs w:val="28"/>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4B3470A" w14:textId="77777777" w:rsidR="00D45257" w:rsidRDefault="00D45257" w:rsidP="008B07EB">
            <w:pPr>
              <w:rPr>
                <w:rFonts w:eastAsia="Calibri"/>
                <w:color w:val="000000"/>
                <w:lang w:eastAsia="en-US"/>
              </w:rPr>
            </w:pPr>
          </w:p>
        </w:tc>
      </w:tr>
      <w:tr w:rsidR="00D45257" w14:paraId="7AC2DF73" w14:textId="77777777" w:rsidTr="00D45257">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0F07EBA"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753A4F74"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59070395" w14:textId="77777777" w:rsidR="00D45257" w:rsidRDefault="00D45257" w:rsidP="008B07EB">
            <w:pPr>
              <w:autoSpaceDE w:val="0"/>
              <w:autoSpaceDN w:val="0"/>
              <w:adjustRightInd w:val="0"/>
              <w:jc w:val="center"/>
              <w:rPr>
                <w:rFonts w:eastAsia="Calibri"/>
                <w:color w:val="000000"/>
                <w:lang w:eastAsia="en-US"/>
              </w:rPr>
            </w:pPr>
            <w:r>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D216170" w14:textId="77777777" w:rsidR="00D45257" w:rsidRDefault="00D45257" w:rsidP="008B07EB">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4A3FEA0" w14:textId="77777777" w:rsidR="00D45257" w:rsidRDefault="00D45257" w:rsidP="008B07EB">
            <w:pPr>
              <w:jc w:val="center"/>
              <w:rPr>
                <w:rFonts w:eastAsia="Calibri"/>
                <w:lang w:eastAsia="en-US"/>
              </w:rPr>
            </w:pPr>
            <w:r>
              <w:rPr>
                <w:sz w:val="16"/>
                <w:szCs w:val="28"/>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26BFA32" w14:textId="77777777" w:rsidR="00D45257" w:rsidRDefault="00D45257" w:rsidP="008B07EB">
            <w:pPr>
              <w:jc w:val="center"/>
              <w:rPr>
                <w:rFonts w:eastAsia="Calibri"/>
                <w:lang w:eastAsia="en-US"/>
              </w:rPr>
            </w:pPr>
            <w:r>
              <w:rPr>
                <w:sz w:val="16"/>
                <w:szCs w:val="28"/>
              </w:rPr>
              <w:t>1,00-1,39</w:t>
            </w:r>
          </w:p>
        </w:tc>
        <w:tc>
          <w:tcPr>
            <w:tcW w:w="760" w:type="dxa"/>
            <w:tcBorders>
              <w:top w:val="single" w:sz="4" w:space="0" w:color="auto"/>
              <w:left w:val="single" w:sz="4" w:space="0" w:color="auto"/>
              <w:bottom w:val="single" w:sz="4" w:space="0" w:color="auto"/>
              <w:right w:val="single" w:sz="4" w:space="0" w:color="auto"/>
            </w:tcBorders>
            <w:vAlign w:val="center"/>
            <w:hideMark/>
          </w:tcPr>
          <w:p w14:paraId="236A213D" w14:textId="77777777" w:rsidR="00D45257" w:rsidRDefault="00D45257" w:rsidP="008B07EB">
            <w:pPr>
              <w:jc w:val="center"/>
              <w:rPr>
                <w:rFonts w:eastAsia="Calibri"/>
                <w:lang w:eastAsia="en-US"/>
              </w:rPr>
            </w:pPr>
            <w:r>
              <w:rPr>
                <w:sz w:val="16"/>
                <w:szCs w:val="28"/>
              </w:rPr>
              <w:t>≤ 0,99</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989E92B" w14:textId="77777777" w:rsidR="00D45257" w:rsidRDefault="00D45257" w:rsidP="008B07EB">
            <w:pPr>
              <w:rPr>
                <w:rFonts w:eastAsia="Calibri"/>
                <w:color w:val="000000"/>
                <w:lang w:eastAsia="en-US"/>
              </w:rPr>
            </w:pPr>
          </w:p>
        </w:tc>
      </w:tr>
      <w:tr w:rsidR="00D45257" w14:paraId="50CF2B5F" w14:textId="77777777" w:rsidTr="00D45257">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1032DE6"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1204926B"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5471DFBF" w14:textId="77777777" w:rsidR="00D45257" w:rsidRDefault="00D45257" w:rsidP="008B07EB">
            <w:pPr>
              <w:autoSpaceDE w:val="0"/>
              <w:autoSpaceDN w:val="0"/>
              <w:adjustRightInd w:val="0"/>
              <w:jc w:val="center"/>
              <w:rPr>
                <w:rFonts w:eastAsia="Calibri"/>
                <w:color w:val="000000"/>
                <w:lang w:eastAsia="en-US"/>
              </w:rPr>
            </w:pPr>
            <w:r>
              <w:rPr>
                <w:sz w:val="16"/>
              </w:rPr>
              <w:t>Индекс кредитоспособности Альтмана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FA18A2A" w14:textId="77777777" w:rsidR="00D45257" w:rsidRDefault="00D45257" w:rsidP="008B07EB">
            <w:pPr>
              <w:jc w:val="center"/>
              <w:rPr>
                <w:rFonts w:eastAsia="Calibri"/>
                <w:lang w:eastAsia="en-US"/>
              </w:rPr>
            </w:pPr>
            <w:r>
              <w:rPr>
                <w:sz w:val="16"/>
                <w:szCs w:val="28"/>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33E36B0" w14:textId="77777777" w:rsidR="00D45257" w:rsidRDefault="00D45257" w:rsidP="008B07EB">
            <w:pPr>
              <w:jc w:val="center"/>
              <w:rPr>
                <w:rFonts w:eastAsia="Calibri"/>
                <w:lang w:eastAsia="en-US"/>
              </w:rPr>
            </w:pPr>
            <w:r>
              <w:rPr>
                <w:sz w:val="16"/>
                <w:szCs w:val="28"/>
              </w:rPr>
              <w:t>2,40-2,99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64C4D813" w14:textId="77777777" w:rsidR="00D45257" w:rsidRDefault="00D45257" w:rsidP="008B07EB">
            <w:pPr>
              <w:jc w:val="center"/>
              <w:rPr>
                <w:rFonts w:eastAsia="Calibri"/>
                <w:lang w:eastAsia="en-US"/>
              </w:rPr>
            </w:pPr>
            <w:r>
              <w:rPr>
                <w:sz w:val="16"/>
                <w:szCs w:val="28"/>
              </w:rPr>
              <w:t>1,81-2,39</w:t>
            </w:r>
          </w:p>
        </w:tc>
        <w:tc>
          <w:tcPr>
            <w:tcW w:w="760" w:type="dxa"/>
            <w:tcBorders>
              <w:top w:val="single" w:sz="4" w:space="0" w:color="auto"/>
              <w:left w:val="single" w:sz="4" w:space="0" w:color="auto"/>
              <w:bottom w:val="single" w:sz="4" w:space="0" w:color="auto"/>
              <w:right w:val="single" w:sz="4" w:space="0" w:color="auto"/>
            </w:tcBorders>
            <w:vAlign w:val="center"/>
            <w:hideMark/>
          </w:tcPr>
          <w:p w14:paraId="6EA23E72" w14:textId="77777777" w:rsidR="00D45257" w:rsidRDefault="00D45257" w:rsidP="008B07EB">
            <w:pPr>
              <w:jc w:val="center"/>
              <w:rPr>
                <w:rFonts w:eastAsia="Calibri"/>
                <w:lang w:eastAsia="en-US"/>
              </w:rPr>
            </w:pPr>
            <w:r>
              <w:rPr>
                <w:sz w:val="16"/>
                <w:szCs w:val="28"/>
              </w:rPr>
              <w:t>≤ 1,80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1428AAE" w14:textId="77777777" w:rsidR="00D45257" w:rsidRDefault="00D45257" w:rsidP="008B07EB">
            <w:pPr>
              <w:rPr>
                <w:rFonts w:eastAsia="Calibri"/>
                <w:color w:val="000000"/>
                <w:lang w:eastAsia="en-US"/>
              </w:rPr>
            </w:pPr>
          </w:p>
        </w:tc>
      </w:tr>
      <w:tr w:rsidR="00D45257" w14:paraId="13379EAF" w14:textId="77777777" w:rsidTr="00D45257">
        <w:tblPrEx>
          <w:tblLook w:val="04A0" w:firstRow="1" w:lastRow="0" w:firstColumn="1" w:lastColumn="0" w:noHBand="0" w:noVBand="1"/>
        </w:tblPrEx>
        <w:trPr>
          <w:trHeight w:val="111"/>
        </w:trPr>
        <w:tc>
          <w:tcPr>
            <w:tcW w:w="710" w:type="dxa"/>
            <w:vMerge w:val="restart"/>
            <w:tcBorders>
              <w:top w:val="single" w:sz="4" w:space="0" w:color="auto"/>
              <w:left w:val="single" w:sz="4" w:space="0" w:color="auto"/>
              <w:bottom w:val="single" w:sz="4" w:space="0" w:color="auto"/>
              <w:right w:val="single" w:sz="4" w:space="0" w:color="auto"/>
            </w:tcBorders>
          </w:tcPr>
          <w:p w14:paraId="36BFC683" w14:textId="77777777" w:rsidR="00D45257" w:rsidRDefault="00D45257" w:rsidP="008B07EB">
            <w:pPr>
              <w:autoSpaceDE w:val="0"/>
              <w:autoSpaceDN w:val="0"/>
              <w:adjustRightInd w:val="0"/>
              <w:rPr>
                <w:sz w:val="24"/>
                <w:szCs w:val="24"/>
              </w:rPr>
            </w:pPr>
          </w:p>
        </w:tc>
        <w:tc>
          <w:tcPr>
            <w:tcW w:w="3543" w:type="dxa"/>
            <w:gridSpan w:val="2"/>
            <w:vMerge w:val="restart"/>
            <w:tcBorders>
              <w:top w:val="single" w:sz="4" w:space="0" w:color="auto"/>
              <w:left w:val="single" w:sz="4" w:space="0" w:color="auto"/>
              <w:bottom w:val="single" w:sz="4" w:space="0" w:color="auto"/>
              <w:right w:val="single" w:sz="4" w:space="0" w:color="auto"/>
            </w:tcBorders>
            <w:hideMark/>
          </w:tcPr>
          <w:p w14:paraId="762F51C0" w14:textId="77777777" w:rsidR="00D45257" w:rsidRDefault="00D45257" w:rsidP="008B07EB">
            <w:pPr>
              <w:autoSpaceDE w:val="0"/>
              <w:autoSpaceDN w:val="0"/>
              <w:adjustRightInd w:val="0"/>
              <w:rPr>
                <w:color w:val="000000"/>
              </w:rPr>
            </w:pPr>
            <w:r>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10601B81" w14:textId="77777777" w:rsidR="00D45257" w:rsidRDefault="00D45257" w:rsidP="008B07EB">
            <w:pPr>
              <w:autoSpaceDE w:val="0"/>
              <w:autoSpaceDN w:val="0"/>
              <w:adjustRightInd w:val="0"/>
              <w:jc w:val="center"/>
              <w:rPr>
                <w:color w:val="000000"/>
                <w:sz w:val="16"/>
                <w:szCs w:val="16"/>
              </w:rPr>
            </w:pPr>
            <w:r>
              <w:rPr>
                <w:color w:val="000000"/>
                <w:sz w:val="16"/>
                <w:szCs w:val="16"/>
              </w:rPr>
              <w:t>Показатель</w:t>
            </w:r>
          </w:p>
        </w:tc>
        <w:tc>
          <w:tcPr>
            <w:tcW w:w="4316" w:type="dxa"/>
            <w:gridSpan w:val="5"/>
            <w:tcBorders>
              <w:top w:val="single" w:sz="4" w:space="0" w:color="auto"/>
              <w:left w:val="single" w:sz="4" w:space="0" w:color="auto"/>
              <w:bottom w:val="single" w:sz="4" w:space="0" w:color="auto"/>
              <w:right w:val="single" w:sz="4" w:space="0" w:color="auto"/>
            </w:tcBorders>
            <w:hideMark/>
          </w:tcPr>
          <w:p w14:paraId="520BD4F1" w14:textId="77777777" w:rsidR="00D45257" w:rsidRDefault="00D45257" w:rsidP="008B07EB">
            <w:pPr>
              <w:autoSpaceDE w:val="0"/>
              <w:autoSpaceDN w:val="0"/>
              <w:adjustRightInd w:val="0"/>
              <w:jc w:val="center"/>
              <w:rPr>
                <w:color w:val="000000"/>
                <w:sz w:val="16"/>
                <w:szCs w:val="16"/>
              </w:rPr>
            </w:pPr>
            <w:r>
              <w:rPr>
                <w:color w:val="000000"/>
                <w:sz w:val="16"/>
                <w:szCs w:val="16"/>
              </w:rPr>
              <w:t>Заключение о финансовом состоянии состояния страховых компаний</w:t>
            </w:r>
          </w:p>
        </w:tc>
        <w:tc>
          <w:tcPr>
            <w:tcW w:w="3969" w:type="dxa"/>
            <w:vMerge w:val="restart"/>
            <w:tcBorders>
              <w:top w:val="single" w:sz="4" w:space="0" w:color="auto"/>
              <w:left w:val="single" w:sz="4" w:space="0" w:color="auto"/>
              <w:bottom w:val="single" w:sz="4" w:space="0" w:color="auto"/>
              <w:right w:val="single" w:sz="4" w:space="0" w:color="auto"/>
            </w:tcBorders>
          </w:tcPr>
          <w:p w14:paraId="2AF4FA6B" w14:textId="77777777" w:rsidR="00D45257" w:rsidRDefault="00D45257" w:rsidP="008B07EB">
            <w:pPr>
              <w:autoSpaceDE w:val="0"/>
              <w:autoSpaceDN w:val="0"/>
              <w:adjustRightInd w:val="0"/>
              <w:jc w:val="both"/>
              <w:rPr>
                <w:rFonts w:eastAsia="Calibri"/>
                <w:color w:val="000000"/>
                <w:lang w:eastAsia="en-US"/>
              </w:rPr>
            </w:pPr>
          </w:p>
        </w:tc>
      </w:tr>
      <w:tr w:rsidR="00D45257" w14:paraId="4E23A524"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7CF61CF"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49E831EB" w14:textId="77777777" w:rsidR="00D45257" w:rsidRDefault="00D45257" w:rsidP="008B07EB">
            <w:pPr>
              <w:rPr>
                <w:color w:val="000000"/>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6BCFD78A" w14:textId="77777777" w:rsidR="00D45257" w:rsidRDefault="00D45257" w:rsidP="008B07EB">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1F8CBACD" w14:textId="77777777" w:rsidR="00D45257" w:rsidRDefault="00D45257" w:rsidP="008B07EB">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74E71313" w14:textId="77777777" w:rsidR="00D45257" w:rsidRDefault="00D45257" w:rsidP="008B07EB">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5FD3C07A" w14:textId="77777777" w:rsidR="00D45257" w:rsidRDefault="00D45257" w:rsidP="008B07EB">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760" w:type="dxa"/>
            <w:tcBorders>
              <w:top w:val="single" w:sz="4" w:space="0" w:color="auto"/>
              <w:left w:val="single" w:sz="4" w:space="0" w:color="auto"/>
              <w:bottom w:val="single" w:sz="4" w:space="0" w:color="auto"/>
              <w:right w:val="single" w:sz="4" w:space="0" w:color="auto"/>
            </w:tcBorders>
            <w:hideMark/>
          </w:tcPr>
          <w:p w14:paraId="598BFCD5" w14:textId="77777777" w:rsidR="00D45257" w:rsidRDefault="00D45257" w:rsidP="008B07EB">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A6F6286" w14:textId="77777777" w:rsidR="00D45257" w:rsidRDefault="00D45257" w:rsidP="008B07EB">
            <w:pPr>
              <w:rPr>
                <w:rFonts w:eastAsia="Calibri"/>
                <w:color w:val="000000"/>
                <w:lang w:eastAsia="en-US"/>
              </w:rPr>
            </w:pPr>
          </w:p>
        </w:tc>
      </w:tr>
      <w:tr w:rsidR="00D45257" w14:paraId="5FC59909"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8833696"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6CD1F088"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4D057BA7" w14:textId="77777777" w:rsidR="00D45257" w:rsidRDefault="00D45257" w:rsidP="008B07EB">
            <w:pPr>
              <w:autoSpaceDE w:val="0"/>
              <w:autoSpaceDN w:val="0"/>
              <w:adjustRightInd w:val="0"/>
              <w:jc w:val="center"/>
              <w:rPr>
                <w:rFonts w:eastAsia="Calibri"/>
                <w:color w:val="000000"/>
                <w:lang w:eastAsia="en-US"/>
              </w:rPr>
            </w:pPr>
            <w:r>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665A562" w14:textId="77777777" w:rsidR="00D45257" w:rsidRDefault="00D45257" w:rsidP="008B07EB">
            <w:pPr>
              <w:jc w:val="center"/>
              <w:rPr>
                <w:rFonts w:eastAsia="Calibri"/>
                <w:lang w:eastAsia="en-US"/>
              </w:rPr>
            </w:pPr>
            <w:r>
              <w:rPr>
                <w:sz w:val="16"/>
                <w:szCs w:val="16"/>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4869A22" w14:textId="77777777" w:rsidR="00D45257" w:rsidRDefault="00D45257" w:rsidP="008B07EB">
            <w:pPr>
              <w:jc w:val="center"/>
              <w:rPr>
                <w:rFonts w:eastAsia="Calibri"/>
                <w:lang w:eastAsia="en-US"/>
              </w:rPr>
            </w:pPr>
            <w:r>
              <w:rPr>
                <w:sz w:val="16"/>
                <w:szCs w:val="16"/>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1AD3FC05" w14:textId="77777777" w:rsidR="00D45257" w:rsidRDefault="00D45257" w:rsidP="008B07EB">
            <w:pPr>
              <w:jc w:val="center"/>
              <w:rPr>
                <w:rFonts w:eastAsia="Calibri"/>
                <w:lang w:eastAsia="en-US"/>
              </w:rPr>
            </w:pPr>
            <w:r>
              <w:rPr>
                <w:sz w:val="16"/>
                <w:szCs w:val="16"/>
              </w:rPr>
              <w:t>0,01-0,39</w:t>
            </w:r>
          </w:p>
        </w:tc>
        <w:tc>
          <w:tcPr>
            <w:tcW w:w="760" w:type="dxa"/>
            <w:tcBorders>
              <w:top w:val="single" w:sz="4" w:space="0" w:color="auto"/>
              <w:left w:val="single" w:sz="4" w:space="0" w:color="auto"/>
              <w:bottom w:val="single" w:sz="4" w:space="0" w:color="auto"/>
              <w:right w:val="single" w:sz="4" w:space="0" w:color="auto"/>
            </w:tcBorders>
            <w:vAlign w:val="center"/>
            <w:hideMark/>
          </w:tcPr>
          <w:p w14:paraId="51781459" w14:textId="77777777" w:rsidR="00D45257" w:rsidRDefault="00D45257" w:rsidP="008B07EB">
            <w:pPr>
              <w:jc w:val="center"/>
              <w:rPr>
                <w:rFonts w:eastAsia="Calibri"/>
                <w:lang w:eastAsia="en-US"/>
              </w:rPr>
            </w:pPr>
            <w:r>
              <w:rPr>
                <w:sz w:val="16"/>
                <w:szCs w:val="16"/>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6B16D95" w14:textId="77777777" w:rsidR="00D45257" w:rsidRDefault="00D45257" w:rsidP="008B07EB">
            <w:pPr>
              <w:rPr>
                <w:rFonts w:eastAsia="Calibri"/>
                <w:color w:val="000000"/>
                <w:lang w:eastAsia="en-US"/>
              </w:rPr>
            </w:pPr>
          </w:p>
        </w:tc>
      </w:tr>
      <w:tr w:rsidR="00D45257" w14:paraId="0E6FAAF4"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A8CD90B"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486F4E9E"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7127D225" w14:textId="77777777" w:rsidR="00D45257" w:rsidRDefault="00D45257" w:rsidP="008B07EB">
            <w:pPr>
              <w:autoSpaceDE w:val="0"/>
              <w:autoSpaceDN w:val="0"/>
              <w:adjustRightInd w:val="0"/>
              <w:jc w:val="center"/>
              <w:rPr>
                <w:rFonts w:eastAsia="Calibri"/>
                <w:color w:val="000000"/>
                <w:lang w:eastAsia="en-US"/>
              </w:rPr>
            </w:pPr>
            <w:r>
              <w:rPr>
                <w:sz w:val="16"/>
                <w:szCs w:val="16"/>
              </w:rPr>
              <w:t>Коэффициент финансирования = (Капитал (стр. 1300) + Целевое финансирование (стр. 1350) / Обязательства (стр.1400)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FB5D1F9" w14:textId="77777777" w:rsidR="00D45257" w:rsidRDefault="00D45257" w:rsidP="008B07EB">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D45131A" w14:textId="77777777" w:rsidR="00D45257" w:rsidRDefault="00D45257" w:rsidP="008B07EB">
            <w:pPr>
              <w:jc w:val="center"/>
              <w:rPr>
                <w:rFonts w:eastAsia="Calibri"/>
                <w:lang w:eastAsia="en-US"/>
              </w:rPr>
            </w:pPr>
            <w:r>
              <w:rPr>
                <w:sz w:val="16"/>
                <w:szCs w:val="16"/>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7DFA9785" w14:textId="77777777" w:rsidR="00D45257" w:rsidRDefault="00D45257" w:rsidP="008B07EB">
            <w:pPr>
              <w:jc w:val="center"/>
              <w:rPr>
                <w:rFonts w:eastAsia="Calibri"/>
                <w:lang w:eastAsia="en-US"/>
              </w:rPr>
            </w:pPr>
            <w:r>
              <w:rPr>
                <w:sz w:val="16"/>
                <w:szCs w:val="16"/>
              </w:rPr>
              <w:t>0,01-0,59</w:t>
            </w:r>
          </w:p>
        </w:tc>
        <w:tc>
          <w:tcPr>
            <w:tcW w:w="760" w:type="dxa"/>
            <w:tcBorders>
              <w:top w:val="single" w:sz="4" w:space="0" w:color="auto"/>
              <w:left w:val="single" w:sz="4" w:space="0" w:color="auto"/>
              <w:bottom w:val="single" w:sz="4" w:space="0" w:color="auto"/>
              <w:right w:val="single" w:sz="4" w:space="0" w:color="auto"/>
            </w:tcBorders>
            <w:vAlign w:val="center"/>
            <w:hideMark/>
          </w:tcPr>
          <w:p w14:paraId="1193C9AC" w14:textId="77777777" w:rsidR="00D45257" w:rsidRDefault="00D45257" w:rsidP="008B07EB">
            <w:pPr>
              <w:jc w:val="center"/>
              <w:rPr>
                <w:rFonts w:eastAsia="Calibri"/>
                <w:lang w:eastAsia="en-US"/>
              </w:rPr>
            </w:pPr>
            <w:r>
              <w:rPr>
                <w:sz w:val="16"/>
                <w:szCs w:val="16"/>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DAC84CD" w14:textId="77777777" w:rsidR="00D45257" w:rsidRDefault="00D45257" w:rsidP="008B07EB">
            <w:pPr>
              <w:rPr>
                <w:rFonts w:eastAsia="Calibri"/>
                <w:color w:val="000000"/>
                <w:lang w:eastAsia="en-US"/>
              </w:rPr>
            </w:pPr>
          </w:p>
        </w:tc>
      </w:tr>
      <w:tr w:rsidR="00D45257" w14:paraId="07CC98CD"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CFE1D7E"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6BBE5638"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7FFE8E76" w14:textId="77777777" w:rsidR="00D45257" w:rsidRDefault="00D45257" w:rsidP="008B07EB">
            <w:pPr>
              <w:autoSpaceDE w:val="0"/>
              <w:autoSpaceDN w:val="0"/>
              <w:adjustRightInd w:val="0"/>
              <w:jc w:val="center"/>
              <w:rPr>
                <w:rFonts w:eastAsia="Calibri"/>
                <w:color w:val="000000"/>
                <w:lang w:eastAsia="en-US"/>
              </w:rPr>
            </w:pPr>
            <w:r>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3AC4943" w14:textId="77777777" w:rsidR="00D45257" w:rsidRDefault="00D45257" w:rsidP="008B07EB">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3838E0B" w14:textId="77777777" w:rsidR="00D45257" w:rsidRDefault="00D45257" w:rsidP="008B07EB">
            <w:pPr>
              <w:jc w:val="center"/>
              <w:rPr>
                <w:rFonts w:eastAsia="Calibri"/>
                <w:lang w:eastAsia="en-US"/>
              </w:rPr>
            </w:pPr>
            <w:r>
              <w:rPr>
                <w:sz w:val="16"/>
                <w:szCs w:val="16"/>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48ED1BC1" w14:textId="77777777" w:rsidR="00D45257" w:rsidRDefault="00D45257" w:rsidP="008B07EB">
            <w:pPr>
              <w:jc w:val="center"/>
              <w:rPr>
                <w:rFonts w:eastAsia="Calibri"/>
                <w:lang w:eastAsia="en-US"/>
              </w:rPr>
            </w:pPr>
            <w:r>
              <w:rPr>
                <w:sz w:val="16"/>
                <w:szCs w:val="16"/>
              </w:rPr>
              <w:t>1,00-1,39</w:t>
            </w:r>
          </w:p>
        </w:tc>
        <w:tc>
          <w:tcPr>
            <w:tcW w:w="760" w:type="dxa"/>
            <w:tcBorders>
              <w:top w:val="single" w:sz="4" w:space="0" w:color="auto"/>
              <w:left w:val="single" w:sz="4" w:space="0" w:color="auto"/>
              <w:bottom w:val="single" w:sz="4" w:space="0" w:color="auto"/>
              <w:right w:val="single" w:sz="4" w:space="0" w:color="auto"/>
            </w:tcBorders>
            <w:vAlign w:val="center"/>
            <w:hideMark/>
          </w:tcPr>
          <w:p w14:paraId="4B4E9A32" w14:textId="77777777" w:rsidR="00D45257" w:rsidRDefault="00D45257" w:rsidP="008B07EB">
            <w:pPr>
              <w:jc w:val="center"/>
              <w:rPr>
                <w:rFonts w:eastAsia="Calibri"/>
                <w:lang w:eastAsia="en-US"/>
              </w:rPr>
            </w:pPr>
            <w:r>
              <w:rPr>
                <w:sz w:val="16"/>
                <w:szCs w:val="16"/>
              </w:rPr>
              <w:t>≤ 0,99</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17E5D43" w14:textId="77777777" w:rsidR="00D45257" w:rsidRDefault="00D45257" w:rsidP="008B07EB">
            <w:pPr>
              <w:rPr>
                <w:rFonts w:eastAsia="Calibri"/>
                <w:color w:val="000000"/>
                <w:lang w:eastAsia="en-US"/>
              </w:rPr>
            </w:pPr>
          </w:p>
        </w:tc>
      </w:tr>
      <w:tr w:rsidR="00D45257" w14:paraId="6EB5391B"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F0EB28F"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01E4F9BC"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484D5659" w14:textId="77777777" w:rsidR="00D45257" w:rsidRDefault="00D45257" w:rsidP="008B07EB">
            <w:pPr>
              <w:autoSpaceDE w:val="0"/>
              <w:autoSpaceDN w:val="0"/>
              <w:adjustRightInd w:val="0"/>
              <w:jc w:val="center"/>
              <w:rPr>
                <w:rFonts w:eastAsia="Calibri"/>
                <w:color w:val="000000"/>
                <w:lang w:eastAsia="en-US"/>
              </w:rPr>
            </w:pPr>
            <w:r>
              <w:rPr>
                <w:sz w:val="16"/>
                <w:szCs w:val="16"/>
              </w:rPr>
              <w:t>Индекс кредитоспособности Альтмана для НКО</w:t>
            </w:r>
          </w:p>
        </w:tc>
        <w:tc>
          <w:tcPr>
            <w:tcW w:w="1138" w:type="dxa"/>
            <w:tcBorders>
              <w:top w:val="single" w:sz="4" w:space="0" w:color="auto"/>
              <w:left w:val="single" w:sz="4" w:space="0" w:color="auto"/>
              <w:bottom w:val="single" w:sz="4" w:space="0" w:color="auto"/>
              <w:right w:val="single" w:sz="4" w:space="0" w:color="auto"/>
            </w:tcBorders>
            <w:hideMark/>
          </w:tcPr>
          <w:p w14:paraId="59F65EE3" w14:textId="77777777" w:rsidR="00D45257" w:rsidRDefault="00D45257" w:rsidP="008B07EB">
            <w:pPr>
              <w:jc w:val="center"/>
              <w:rPr>
                <w:rFonts w:eastAsia="Calibri"/>
                <w:lang w:eastAsia="en-US"/>
              </w:rPr>
            </w:pPr>
            <w:r>
              <w:rPr>
                <w:sz w:val="16"/>
                <w:szCs w:val="16"/>
              </w:rPr>
              <w:t>≥ 3,00</w:t>
            </w:r>
          </w:p>
        </w:tc>
        <w:tc>
          <w:tcPr>
            <w:tcW w:w="1138" w:type="dxa"/>
            <w:tcBorders>
              <w:top w:val="single" w:sz="4" w:space="0" w:color="auto"/>
              <w:left w:val="single" w:sz="4" w:space="0" w:color="auto"/>
              <w:bottom w:val="single" w:sz="4" w:space="0" w:color="auto"/>
              <w:right w:val="single" w:sz="4" w:space="0" w:color="auto"/>
            </w:tcBorders>
            <w:hideMark/>
          </w:tcPr>
          <w:p w14:paraId="5BA3110A" w14:textId="77777777" w:rsidR="00D45257" w:rsidRDefault="00D45257" w:rsidP="008B07EB">
            <w:pPr>
              <w:jc w:val="center"/>
              <w:rPr>
                <w:rFonts w:eastAsia="Calibri"/>
                <w:lang w:eastAsia="en-US"/>
              </w:rPr>
            </w:pPr>
            <w:r>
              <w:rPr>
                <w:sz w:val="16"/>
                <w:szCs w:val="16"/>
              </w:rPr>
              <w:t>2,40-2,99</w:t>
            </w:r>
          </w:p>
        </w:tc>
        <w:tc>
          <w:tcPr>
            <w:tcW w:w="1280" w:type="dxa"/>
            <w:gridSpan w:val="2"/>
            <w:tcBorders>
              <w:top w:val="single" w:sz="4" w:space="0" w:color="auto"/>
              <w:left w:val="single" w:sz="4" w:space="0" w:color="auto"/>
              <w:bottom w:val="single" w:sz="4" w:space="0" w:color="auto"/>
              <w:right w:val="single" w:sz="4" w:space="0" w:color="auto"/>
            </w:tcBorders>
            <w:hideMark/>
          </w:tcPr>
          <w:p w14:paraId="19D1A006" w14:textId="77777777" w:rsidR="00D45257" w:rsidRDefault="00D45257" w:rsidP="008B07EB">
            <w:pPr>
              <w:jc w:val="center"/>
              <w:rPr>
                <w:rFonts w:eastAsia="Calibri"/>
                <w:lang w:eastAsia="en-US"/>
              </w:rPr>
            </w:pPr>
            <w:r>
              <w:rPr>
                <w:sz w:val="16"/>
                <w:szCs w:val="16"/>
              </w:rPr>
              <w:t>1,81-2,39</w:t>
            </w:r>
          </w:p>
        </w:tc>
        <w:tc>
          <w:tcPr>
            <w:tcW w:w="760" w:type="dxa"/>
            <w:tcBorders>
              <w:top w:val="single" w:sz="4" w:space="0" w:color="auto"/>
              <w:left w:val="single" w:sz="4" w:space="0" w:color="auto"/>
              <w:bottom w:val="single" w:sz="4" w:space="0" w:color="auto"/>
              <w:right w:val="single" w:sz="4" w:space="0" w:color="auto"/>
            </w:tcBorders>
            <w:hideMark/>
          </w:tcPr>
          <w:p w14:paraId="19F4D588" w14:textId="77777777" w:rsidR="00D45257" w:rsidRDefault="00D45257" w:rsidP="008B07EB">
            <w:pPr>
              <w:jc w:val="center"/>
              <w:rPr>
                <w:rFonts w:eastAsia="Calibri"/>
                <w:lang w:eastAsia="en-US"/>
              </w:rPr>
            </w:pPr>
            <w:r>
              <w:rPr>
                <w:sz w:val="16"/>
                <w:szCs w:val="16"/>
              </w:rPr>
              <w:t>≤ 1,80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0B08398" w14:textId="77777777" w:rsidR="00D45257" w:rsidRDefault="00D45257" w:rsidP="008B07EB">
            <w:pPr>
              <w:rPr>
                <w:rFonts w:eastAsia="Calibri"/>
                <w:color w:val="000000"/>
                <w:lang w:eastAsia="en-US"/>
              </w:rPr>
            </w:pPr>
          </w:p>
        </w:tc>
      </w:tr>
      <w:tr w:rsidR="00D45257" w14:paraId="07FF33E0" w14:textId="77777777" w:rsidTr="00D45257">
        <w:tblPrEx>
          <w:tblLook w:val="04A0" w:firstRow="1" w:lastRow="0" w:firstColumn="1" w:lastColumn="0" w:noHBand="0" w:noVBand="1"/>
        </w:tblPrEx>
        <w:trPr>
          <w:trHeight w:val="109"/>
        </w:trPr>
        <w:tc>
          <w:tcPr>
            <w:tcW w:w="710" w:type="dxa"/>
            <w:vMerge w:val="restart"/>
            <w:tcBorders>
              <w:top w:val="single" w:sz="4" w:space="0" w:color="auto"/>
              <w:left w:val="single" w:sz="4" w:space="0" w:color="auto"/>
              <w:bottom w:val="single" w:sz="4" w:space="0" w:color="auto"/>
              <w:right w:val="single" w:sz="4" w:space="0" w:color="auto"/>
            </w:tcBorders>
          </w:tcPr>
          <w:p w14:paraId="395CA750" w14:textId="77777777" w:rsidR="00D45257" w:rsidRDefault="00D45257" w:rsidP="008B07EB">
            <w:pPr>
              <w:autoSpaceDE w:val="0"/>
              <w:autoSpaceDN w:val="0"/>
              <w:adjustRightInd w:val="0"/>
              <w:rPr>
                <w:sz w:val="24"/>
                <w:szCs w:val="24"/>
              </w:rPr>
            </w:pPr>
          </w:p>
        </w:tc>
        <w:tc>
          <w:tcPr>
            <w:tcW w:w="3543" w:type="dxa"/>
            <w:gridSpan w:val="2"/>
            <w:vMerge w:val="restart"/>
            <w:tcBorders>
              <w:top w:val="single" w:sz="4" w:space="0" w:color="auto"/>
              <w:left w:val="single" w:sz="4" w:space="0" w:color="auto"/>
              <w:bottom w:val="single" w:sz="4" w:space="0" w:color="auto"/>
              <w:right w:val="single" w:sz="4" w:space="0" w:color="auto"/>
            </w:tcBorders>
            <w:hideMark/>
          </w:tcPr>
          <w:p w14:paraId="328B6E1F" w14:textId="77777777" w:rsidR="00D45257" w:rsidRDefault="00D45257" w:rsidP="008B07EB">
            <w:pPr>
              <w:autoSpaceDE w:val="0"/>
              <w:autoSpaceDN w:val="0"/>
              <w:adjustRightInd w:val="0"/>
              <w:rPr>
                <w:color w:val="000000"/>
              </w:rPr>
            </w:pPr>
            <w:r>
              <w:rPr>
                <w:color w:val="000000"/>
              </w:rPr>
              <w:t>10.3. Оценка финансового состояния страховых компаний</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2A0C6EBC" w14:textId="77777777" w:rsidR="00D45257" w:rsidRDefault="00D45257" w:rsidP="008B07EB">
            <w:pPr>
              <w:autoSpaceDE w:val="0"/>
              <w:autoSpaceDN w:val="0"/>
              <w:adjustRightInd w:val="0"/>
              <w:jc w:val="center"/>
              <w:rPr>
                <w:color w:val="000000"/>
                <w:sz w:val="16"/>
                <w:szCs w:val="16"/>
              </w:rPr>
            </w:pPr>
            <w:r>
              <w:rPr>
                <w:color w:val="000000"/>
                <w:sz w:val="16"/>
                <w:szCs w:val="16"/>
              </w:rPr>
              <w:t>Показатель</w:t>
            </w:r>
          </w:p>
        </w:tc>
        <w:tc>
          <w:tcPr>
            <w:tcW w:w="4316" w:type="dxa"/>
            <w:gridSpan w:val="5"/>
            <w:tcBorders>
              <w:top w:val="single" w:sz="4" w:space="0" w:color="auto"/>
              <w:left w:val="single" w:sz="4" w:space="0" w:color="auto"/>
              <w:bottom w:val="single" w:sz="4" w:space="0" w:color="auto"/>
              <w:right w:val="single" w:sz="4" w:space="0" w:color="auto"/>
            </w:tcBorders>
            <w:hideMark/>
          </w:tcPr>
          <w:p w14:paraId="3A00E31C" w14:textId="77777777" w:rsidR="00D45257" w:rsidRDefault="00D45257" w:rsidP="008B07EB">
            <w:pPr>
              <w:spacing w:line="288" w:lineRule="auto"/>
              <w:ind w:firstLine="567"/>
              <w:jc w:val="center"/>
              <w:rPr>
                <w:sz w:val="16"/>
                <w:szCs w:val="16"/>
              </w:rPr>
            </w:pPr>
            <w:r>
              <w:rPr>
                <w:sz w:val="16"/>
                <w:szCs w:val="16"/>
              </w:rPr>
              <w:t>Заключение о финансовом состоянии состояния страховых компаний</w:t>
            </w:r>
          </w:p>
        </w:tc>
        <w:tc>
          <w:tcPr>
            <w:tcW w:w="3969" w:type="dxa"/>
            <w:tcBorders>
              <w:top w:val="single" w:sz="4" w:space="0" w:color="auto"/>
              <w:left w:val="single" w:sz="4" w:space="0" w:color="auto"/>
              <w:bottom w:val="single" w:sz="4" w:space="0" w:color="auto"/>
              <w:right w:val="single" w:sz="4" w:space="0" w:color="auto"/>
            </w:tcBorders>
          </w:tcPr>
          <w:p w14:paraId="4F158795" w14:textId="77777777" w:rsidR="00D45257" w:rsidRDefault="00D45257" w:rsidP="008B07EB">
            <w:pPr>
              <w:autoSpaceDE w:val="0"/>
              <w:autoSpaceDN w:val="0"/>
              <w:adjustRightInd w:val="0"/>
              <w:jc w:val="both"/>
              <w:rPr>
                <w:rFonts w:eastAsia="Calibri"/>
                <w:color w:val="000000"/>
                <w:lang w:eastAsia="en-US"/>
              </w:rPr>
            </w:pPr>
          </w:p>
        </w:tc>
      </w:tr>
      <w:tr w:rsidR="00D45257" w14:paraId="046EB5DA"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475DC8F"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189B3F08" w14:textId="77777777" w:rsidR="00D45257" w:rsidRDefault="00D45257" w:rsidP="008B07EB">
            <w:pPr>
              <w:rPr>
                <w:color w:val="000000"/>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16CDCAA9" w14:textId="77777777" w:rsidR="00D45257" w:rsidRDefault="00D45257" w:rsidP="008B07EB">
            <w:pPr>
              <w:rPr>
                <w:color w:val="000000"/>
                <w:sz w:val="16"/>
                <w:szCs w:val="16"/>
              </w:rPr>
            </w:pPr>
          </w:p>
        </w:tc>
        <w:tc>
          <w:tcPr>
            <w:tcW w:w="1138" w:type="dxa"/>
            <w:tcBorders>
              <w:top w:val="single" w:sz="6" w:space="0" w:color="auto"/>
              <w:left w:val="single" w:sz="6" w:space="0" w:color="auto"/>
              <w:bottom w:val="single" w:sz="6" w:space="0" w:color="auto"/>
              <w:right w:val="single" w:sz="6" w:space="0" w:color="auto"/>
            </w:tcBorders>
            <w:hideMark/>
          </w:tcPr>
          <w:p w14:paraId="6FE46412" w14:textId="77777777" w:rsidR="00D45257" w:rsidRDefault="00D45257" w:rsidP="008B07EB">
            <w:pPr>
              <w:keepNext/>
              <w:tabs>
                <w:tab w:val="left" w:pos="1134"/>
              </w:tabs>
              <w:kinsoku w:val="0"/>
              <w:overflowPunct w:val="0"/>
              <w:autoSpaceDE w:val="0"/>
              <w:autoSpaceDN w:val="0"/>
              <w:jc w:val="center"/>
              <w:rPr>
                <w:bCs/>
                <w:color w:val="000000"/>
                <w:lang w:bidi="he-IL"/>
              </w:rPr>
            </w:pPr>
            <w:r>
              <w:rPr>
                <w:bCs/>
                <w:color w:val="000000"/>
                <w:sz w:val="16"/>
                <w:szCs w:val="28"/>
              </w:rPr>
              <w:t xml:space="preserve">Устойчивое финансовое </w:t>
            </w:r>
            <w:r>
              <w:rPr>
                <w:bCs/>
                <w:color w:val="000000"/>
                <w:sz w:val="16"/>
                <w:szCs w:val="28"/>
              </w:rPr>
              <w:lastRenderedPageBreak/>
              <w:t>состояние</w:t>
            </w:r>
          </w:p>
        </w:tc>
        <w:tc>
          <w:tcPr>
            <w:tcW w:w="1138" w:type="dxa"/>
            <w:tcBorders>
              <w:top w:val="single" w:sz="6" w:space="0" w:color="auto"/>
              <w:left w:val="single" w:sz="6" w:space="0" w:color="auto"/>
              <w:bottom w:val="single" w:sz="6" w:space="0" w:color="auto"/>
              <w:right w:val="single" w:sz="6" w:space="0" w:color="auto"/>
            </w:tcBorders>
            <w:hideMark/>
          </w:tcPr>
          <w:p w14:paraId="27E00CF6" w14:textId="77777777" w:rsidR="00D45257" w:rsidRDefault="00D45257" w:rsidP="008B07EB">
            <w:pPr>
              <w:keepNext/>
              <w:tabs>
                <w:tab w:val="left" w:pos="1134"/>
              </w:tabs>
              <w:kinsoku w:val="0"/>
              <w:overflowPunct w:val="0"/>
              <w:autoSpaceDE w:val="0"/>
              <w:autoSpaceDN w:val="0"/>
              <w:jc w:val="center"/>
              <w:rPr>
                <w:bCs/>
                <w:color w:val="000000"/>
                <w:lang w:bidi="he-IL"/>
              </w:rPr>
            </w:pPr>
            <w:r>
              <w:rPr>
                <w:bCs/>
                <w:color w:val="000000"/>
                <w:sz w:val="16"/>
                <w:szCs w:val="28"/>
              </w:rPr>
              <w:lastRenderedPageBreak/>
              <w:t xml:space="preserve">Достаточно устойчивое </w:t>
            </w:r>
            <w:r>
              <w:rPr>
                <w:bCs/>
                <w:color w:val="000000"/>
                <w:sz w:val="16"/>
                <w:szCs w:val="28"/>
              </w:rPr>
              <w:lastRenderedPageBreak/>
              <w:t>финансовое состояние</w:t>
            </w:r>
          </w:p>
        </w:tc>
        <w:tc>
          <w:tcPr>
            <w:tcW w:w="1280" w:type="dxa"/>
            <w:gridSpan w:val="2"/>
            <w:tcBorders>
              <w:top w:val="single" w:sz="6" w:space="0" w:color="auto"/>
              <w:left w:val="single" w:sz="6" w:space="0" w:color="auto"/>
              <w:bottom w:val="single" w:sz="6" w:space="0" w:color="auto"/>
              <w:right w:val="single" w:sz="6" w:space="0" w:color="auto"/>
            </w:tcBorders>
            <w:hideMark/>
          </w:tcPr>
          <w:p w14:paraId="595E0E1C" w14:textId="77777777" w:rsidR="00D45257" w:rsidRDefault="00D45257" w:rsidP="008B07EB">
            <w:pPr>
              <w:keepNext/>
              <w:tabs>
                <w:tab w:val="left" w:pos="1134"/>
              </w:tabs>
              <w:kinsoku w:val="0"/>
              <w:overflowPunct w:val="0"/>
              <w:autoSpaceDE w:val="0"/>
              <w:autoSpaceDN w:val="0"/>
              <w:jc w:val="center"/>
              <w:rPr>
                <w:bCs/>
                <w:lang w:bidi="he-IL"/>
              </w:rPr>
            </w:pPr>
            <w:r>
              <w:rPr>
                <w:bCs/>
                <w:sz w:val="16"/>
                <w:szCs w:val="28"/>
              </w:rPr>
              <w:lastRenderedPageBreak/>
              <w:t xml:space="preserve">Неустойчивое финансовое </w:t>
            </w:r>
            <w:r>
              <w:rPr>
                <w:bCs/>
                <w:sz w:val="16"/>
                <w:szCs w:val="28"/>
              </w:rPr>
              <w:lastRenderedPageBreak/>
              <w:t>состояние</w:t>
            </w:r>
          </w:p>
        </w:tc>
        <w:tc>
          <w:tcPr>
            <w:tcW w:w="760" w:type="dxa"/>
            <w:tcBorders>
              <w:top w:val="single" w:sz="6" w:space="0" w:color="auto"/>
              <w:left w:val="single" w:sz="6" w:space="0" w:color="auto"/>
              <w:bottom w:val="single" w:sz="6" w:space="0" w:color="auto"/>
              <w:right w:val="single" w:sz="6" w:space="0" w:color="auto"/>
            </w:tcBorders>
            <w:hideMark/>
          </w:tcPr>
          <w:p w14:paraId="085032B9" w14:textId="77777777" w:rsidR="00D45257" w:rsidRDefault="00D45257" w:rsidP="008B07EB">
            <w:pPr>
              <w:keepNext/>
              <w:tabs>
                <w:tab w:val="left" w:pos="1134"/>
              </w:tabs>
              <w:kinsoku w:val="0"/>
              <w:overflowPunct w:val="0"/>
              <w:autoSpaceDE w:val="0"/>
              <w:autoSpaceDN w:val="0"/>
              <w:jc w:val="center"/>
              <w:rPr>
                <w:bCs/>
                <w:lang w:bidi="he-IL"/>
              </w:rPr>
            </w:pPr>
            <w:r>
              <w:rPr>
                <w:bCs/>
                <w:sz w:val="16"/>
                <w:szCs w:val="28"/>
              </w:rPr>
              <w:lastRenderedPageBreak/>
              <w:t>Крайне неустой</w:t>
            </w:r>
            <w:r>
              <w:rPr>
                <w:bCs/>
                <w:sz w:val="16"/>
                <w:szCs w:val="28"/>
              </w:rPr>
              <w:lastRenderedPageBreak/>
              <w:t>чивое финансовое состояние</w:t>
            </w:r>
          </w:p>
        </w:tc>
        <w:tc>
          <w:tcPr>
            <w:tcW w:w="3969" w:type="dxa"/>
            <w:tcBorders>
              <w:top w:val="single" w:sz="4" w:space="0" w:color="auto"/>
              <w:left w:val="single" w:sz="4" w:space="0" w:color="auto"/>
              <w:bottom w:val="single" w:sz="4" w:space="0" w:color="auto"/>
              <w:right w:val="single" w:sz="4" w:space="0" w:color="auto"/>
            </w:tcBorders>
          </w:tcPr>
          <w:p w14:paraId="07B6A1ED" w14:textId="77777777" w:rsidR="00D45257" w:rsidRDefault="00D45257" w:rsidP="008B07EB">
            <w:pPr>
              <w:autoSpaceDE w:val="0"/>
              <w:autoSpaceDN w:val="0"/>
              <w:adjustRightInd w:val="0"/>
              <w:jc w:val="both"/>
              <w:rPr>
                <w:rFonts w:eastAsia="Calibri"/>
                <w:color w:val="000000"/>
                <w:lang w:eastAsia="en-US"/>
              </w:rPr>
            </w:pPr>
          </w:p>
        </w:tc>
      </w:tr>
      <w:tr w:rsidR="00D45257" w14:paraId="28F39F71"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6431AE1"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776AE36E" w14:textId="77777777" w:rsidR="00D45257" w:rsidRDefault="00D45257" w:rsidP="008B07EB">
            <w:pPr>
              <w:rPr>
                <w:color w:val="000000"/>
              </w:rPr>
            </w:pPr>
          </w:p>
        </w:tc>
        <w:tc>
          <w:tcPr>
            <w:tcW w:w="3055" w:type="dxa"/>
            <w:tcBorders>
              <w:top w:val="single" w:sz="6" w:space="0" w:color="auto"/>
              <w:left w:val="single" w:sz="6" w:space="0" w:color="auto"/>
              <w:bottom w:val="single" w:sz="6" w:space="0" w:color="auto"/>
              <w:right w:val="single" w:sz="6" w:space="0" w:color="auto"/>
            </w:tcBorders>
            <w:vAlign w:val="center"/>
            <w:hideMark/>
          </w:tcPr>
          <w:p w14:paraId="5AA3EDEB" w14:textId="77777777" w:rsidR="00D45257" w:rsidRDefault="00D45257" w:rsidP="008B07EB">
            <w:pPr>
              <w:keepNext/>
              <w:tabs>
                <w:tab w:val="left" w:pos="1134"/>
              </w:tabs>
              <w:kinsoku w:val="0"/>
              <w:overflowPunct w:val="0"/>
              <w:autoSpaceDE w:val="0"/>
              <w:autoSpaceDN w:val="0"/>
              <w:jc w:val="both"/>
              <w:rPr>
                <w:bCs/>
                <w:color w:val="000000"/>
                <w:lang w:bidi="he-IL"/>
              </w:rPr>
            </w:pPr>
            <w:r>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DEB2D0E" w14:textId="77777777" w:rsidR="00D45257" w:rsidRDefault="00D45257" w:rsidP="008B07EB">
            <w:pPr>
              <w:keepNext/>
              <w:tabs>
                <w:tab w:val="left" w:pos="1134"/>
              </w:tabs>
              <w:kinsoku w:val="0"/>
              <w:overflowPunct w:val="0"/>
              <w:autoSpaceDE w:val="0"/>
              <w:autoSpaceDN w:val="0"/>
              <w:jc w:val="center"/>
              <w:rPr>
                <w:bCs/>
                <w:color w:val="000000"/>
                <w:lang w:bidi="he-IL"/>
              </w:rPr>
            </w:pPr>
            <w:r>
              <w:rPr>
                <w:color w:val="000000"/>
                <w:sz w:val="16"/>
                <w:szCs w:val="16"/>
              </w:rPr>
              <w:t>≥ 0,80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22C6660" w14:textId="77777777" w:rsidR="00D45257" w:rsidRDefault="00D45257" w:rsidP="008B07EB">
            <w:pPr>
              <w:keepNext/>
              <w:tabs>
                <w:tab w:val="left" w:pos="1134"/>
              </w:tabs>
              <w:kinsoku w:val="0"/>
              <w:overflowPunct w:val="0"/>
              <w:autoSpaceDE w:val="0"/>
              <w:autoSpaceDN w:val="0"/>
              <w:jc w:val="center"/>
              <w:rPr>
                <w:bCs/>
                <w:color w:val="000000"/>
                <w:lang w:bidi="he-IL"/>
              </w:rPr>
            </w:pPr>
            <w:r>
              <w:rPr>
                <w:color w:val="000000"/>
                <w:sz w:val="16"/>
                <w:szCs w:val="16"/>
              </w:rPr>
              <w:t>0,40 - 0,79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1C60471F" w14:textId="77777777" w:rsidR="00D45257" w:rsidRDefault="00D45257" w:rsidP="008B07EB">
            <w:pPr>
              <w:keepNext/>
              <w:tabs>
                <w:tab w:val="left" w:pos="1134"/>
              </w:tabs>
              <w:kinsoku w:val="0"/>
              <w:overflowPunct w:val="0"/>
              <w:autoSpaceDE w:val="0"/>
              <w:autoSpaceDN w:val="0"/>
              <w:jc w:val="center"/>
              <w:rPr>
                <w:bCs/>
                <w:color w:val="000000"/>
                <w:lang w:bidi="he-IL"/>
              </w:rPr>
            </w:pPr>
            <w:r>
              <w:rPr>
                <w:sz w:val="16"/>
                <w:szCs w:val="16"/>
              </w:rPr>
              <w:t>0,01 - 0,39</w:t>
            </w:r>
          </w:p>
        </w:tc>
        <w:tc>
          <w:tcPr>
            <w:tcW w:w="760" w:type="dxa"/>
            <w:tcBorders>
              <w:top w:val="single" w:sz="6" w:space="0" w:color="auto"/>
              <w:left w:val="single" w:sz="6" w:space="0" w:color="auto"/>
              <w:bottom w:val="single" w:sz="6" w:space="0" w:color="auto"/>
              <w:right w:val="single" w:sz="6" w:space="0" w:color="auto"/>
            </w:tcBorders>
            <w:vAlign w:val="center"/>
            <w:hideMark/>
          </w:tcPr>
          <w:p w14:paraId="3495265C" w14:textId="77777777" w:rsidR="00D45257" w:rsidRDefault="00D45257" w:rsidP="008B07EB">
            <w:pPr>
              <w:keepNext/>
              <w:tabs>
                <w:tab w:val="left" w:pos="1134"/>
              </w:tabs>
              <w:kinsoku w:val="0"/>
              <w:overflowPunct w:val="0"/>
              <w:autoSpaceDE w:val="0"/>
              <w:autoSpaceDN w:val="0"/>
              <w:jc w:val="center"/>
              <w:rPr>
                <w:bCs/>
                <w:color w:val="000000"/>
                <w:lang w:bidi="he-IL"/>
              </w:rPr>
            </w:pPr>
            <w:r>
              <w:rPr>
                <w:sz w:val="16"/>
                <w:szCs w:val="16"/>
              </w:rPr>
              <w:t>≤ 0</w:t>
            </w:r>
          </w:p>
        </w:tc>
        <w:tc>
          <w:tcPr>
            <w:tcW w:w="3969" w:type="dxa"/>
            <w:tcBorders>
              <w:top w:val="single" w:sz="4" w:space="0" w:color="auto"/>
              <w:left w:val="single" w:sz="4" w:space="0" w:color="auto"/>
              <w:bottom w:val="single" w:sz="4" w:space="0" w:color="auto"/>
              <w:right w:val="single" w:sz="4" w:space="0" w:color="auto"/>
            </w:tcBorders>
          </w:tcPr>
          <w:p w14:paraId="58ED76CE" w14:textId="77777777" w:rsidR="00D45257" w:rsidRDefault="00D45257" w:rsidP="008B07EB">
            <w:pPr>
              <w:autoSpaceDE w:val="0"/>
              <w:autoSpaceDN w:val="0"/>
              <w:adjustRightInd w:val="0"/>
              <w:jc w:val="both"/>
              <w:rPr>
                <w:rFonts w:eastAsia="Calibri"/>
                <w:color w:val="000000"/>
                <w:lang w:eastAsia="en-US"/>
              </w:rPr>
            </w:pPr>
          </w:p>
        </w:tc>
      </w:tr>
      <w:tr w:rsidR="00D45257" w14:paraId="357B22B7"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5388D64"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0594F8EB" w14:textId="77777777" w:rsidR="00D45257" w:rsidRDefault="00D45257" w:rsidP="008B07EB">
            <w:pPr>
              <w:rPr>
                <w:color w:val="000000"/>
              </w:rPr>
            </w:pPr>
          </w:p>
        </w:tc>
        <w:tc>
          <w:tcPr>
            <w:tcW w:w="3055" w:type="dxa"/>
            <w:tcBorders>
              <w:top w:val="single" w:sz="6" w:space="0" w:color="auto"/>
              <w:left w:val="single" w:sz="6" w:space="0" w:color="auto"/>
              <w:bottom w:val="single" w:sz="6" w:space="0" w:color="auto"/>
              <w:right w:val="single" w:sz="6" w:space="0" w:color="auto"/>
            </w:tcBorders>
            <w:vAlign w:val="center"/>
            <w:hideMark/>
          </w:tcPr>
          <w:p w14:paraId="3F1DFCB4" w14:textId="77777777" w:rsidR="00D45257" w:rsidRDefault="00D45257" w:rsidP="008B07EB">
            <w:pPr>
              <w:tabs>
                <w:tab w:val="left" w:pos="1134"/>
              </w:tabs>
              <w:kinsoku w:val="0"/>
              <w:overflowPunct w:val="0"/>
              <w:autoSpaceDE w:val="0"/>
              <w:autoSpaceDN w:val="0"/>
              <w:jc w:val="both"/>
              <w:rPr>
                <w:bCs/>
                <w:color w:val="000000"/>
                <w:lang w:bidi="he-IL"/>
              </w:rPr>
            </w:pPr>
            <w:r>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C745B1B" w14:textId="77777777" w:rsidR="00D45257" w:rsidRDefault="00D45257" w:rsidP="008B07EB">
            <w:pPr>
              <w:tabs>
                <w:tab w:val="left" w:pos="1134"/>
              </w:tabs>
              <w:kinsoku w:val="0"/>
              <w:overflowPunct w:val="0"/>
              <w:autoSpaceDE w:val="0"/>
              <w:autoSpaceDN w:val="0"/>
              <w:jc w:val="center"/>
              <w:rPr>
                <w:bCs/>
                <w:color w:val="000000"/>
                <w:lang w:bidi="he-IL"/>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16D81339" w14:textId="77777777" w:rsidR="00D45257" w:rsidRDefault="00D45257" w:rsidP="008B07EB">
            <w:pPr>
              <w:tabs>
                <w:tab w:val="left" w:pos="1134"/>
              </w:tabs>
              <w:kinsoku w:val="0"/>
              <w:overflowPunct w:val="0"/>
              <w:autoSpaceDE w:val="0"/>
              <w:autoSpaceDN w:val="0"/>
              <w:jc w:val="center"/>
              <w:rPr>
                <w:bCs/>
                <w:color w:val="000000"/>
                <w:lang w:bidi="he-IL"/>
              </w:rPr>
            </w:pPr>
            <w:r>
              <w:rPr>
                <w:color w:val="000000"/>
                <w:sz w:val="16"/>
                <w:szCs w:val="16"/>
              </w:rPr>
              <w:t>0,60 - 1,99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7A662149" w14:textId="77777777" w:rsidR="00D45257" w:rsidRDefault="00D45257" w:rsidP="008B07EB">
            <w:pPr>
              <w:tabs>
                <w:tab w:val="left" w:pos="1134"/>
              </w:tabs>
              <w:kinsoku w:val="0"/>
              <w:overflowPunct w:val="0"/>
              <w:autoSpaceDE w:val="0"/>
              <w:autoSpaceDN w:val="0"/>
              <w:jc w:val="center"/>
              <w:rPr>
                <w:bCs/>
                <w:color w:val="000000"/>
                <w:lang w:bidi="he-IL"/>
              </w:rPr>
            </w:pPr>
            <w:r>
              <w:rPr>
                <w:sz w:val="16"/>
                <w:szCs w:val="16"/>
              </w:rPr>
              <w:t>0,01 - 0,59</w:t>
            </w:r>
          </w:p>
        </w:tc>
        <w:tc>
          <w:tcPr>
            <w:tcW w:w="760" w:type="dxa"/>
            <w:tcBorders>
              <w:top w:val="single" w:sz="6" w:space="0" w:color="auto"/>
              <w:left w:val="single" w:sz="6" w:space="0" w:color="auto"/>
              <w:bottom w:val="single" w:sz="6" w:space="0" w:color="auto"/>
              <w:right w:val="single" w:sz="6" w:space="0" w:color="auto"/>
            </w:tcBorders>
            <w:vAlign w:val="center"/>
            <w:hideMark/>
          </w:tcPr>
          <w:p w14:paraId="3B17D479" w14:textId="77777777" w:rsidR="00D45257" w:rsidRDefault="00D45257" w:rsidP="008B07EB">
            <w:pPr>
              <w:tabs>
                <w:tab w:val="left" w:pos="1134"/>
              </w:tabs>
              <w:kinsoku w:val="0"/>
              <w:overflowPunct w:val="0"/>
              <w:autoSpaceDE w:val="0"/>
              <w:autoSpaceDN w:val="0"/>
              <w:jc w:val="center"/>
              <w:rPr>
                <w:bCs/>
                <w:color w:val="000000"/>
                <w:lang w:bidi="he-IL"/>
              </w:rPr>
            </w:pPr>
            <w:r>
              <w:rPr>
                <w:sz w:val="16"/>
                <w:szCs w:val="16"/>
              </w:rPr>
              <w:t>≤ 0</w:t>
            </w:r>
          </w:p>
        </w:tc>
        <w:tc>
          <w:tcPr>
            <w:tcW w:w="3969" w:type="dxa"/>
            <w:tcBorders>
              <w:top w:val="single" w:sz="4" w:space="0" w:color="auto"/>
              <w:left w:val="single" w:sz="4" w:space="0" w:color="auto"/>
              <w:bottom w:val="single" w:sz="4" w:space="0" w:color="auto"/>
              <w:right w:val="single" w:sz="4" w:space="0" w:color="auto"/>
            </w:tcBorders>
          </w:tcPr>
          <w:p w14:paraId="1C3EEF9D" w14:textId="77777777" w:rsidR="00D45257" w:rsidRDefault="00D45257" w:rsidP="008B07EB">
            <w:pPr>
              <w:autoSpaceDE w:val="0"/>
              <w:autoSpaceDN w:val="0"/>
              <w:adjustRightInd w:val="0"/>
              <w:jc w:val="both"/>
              <w:rPr>
                <w:rFonts w:eastAsia="Calibri"/>
                <w:color w:val="000000"/>
                <w:lang w:eastAsia="en-US"/>
              </w:rPr>
            </w:pPr>
          </w:p>
        </w:tc>
      </w:tr>
      <w:tr w:rsidR="00D45257" w14:paraId="6E576EEB" w14:textId="77777777" w:rsidTr="00D45257">
        <w:tblPrEx>
          <w:tblLook w:val="04A0" w:firstRow="1" w:lastRow="0" w:firstColumn="1" w:lastColumn="0" w:noHBand="0" w:noVBand="1"/>
        </w:tblPrEx>
        <w:trPr>
          <w:trHeight w:val="2123"/>
        </w:trPr>
        <w:tc>
          <w:tcPr>
            <w:tcW w:w="710" w:type="dxa"/>
            <w:vMerge w:val="restart"/>
            <w:tcBorders>
              <w:top w:val="single" w:sz="4" w:space="0" w:color="auto"/>
              <w:left w:val="single" w:sz="4" w:space="0" w:color="auto"/>
              <w:bottom w:val="single" w:sz="4" w:space="0" w:color="auto"/>
              <w:right w:val="single" w:sz="4" w:space="0" w:color="auto"/>
            </w:tcBorders>
          </w:tcPr>
          <w:p w14:paraId="4FEFA7A9" w14:textId="77777777" w:rsidR="00D45257" w:rsidRDefault="00D45257" w:rsidP="008B07EB">
            <w:pPr>
              <w:autoSpaceDE w:val="0"/>
              <w:autoSpaceDN w:val="0"/>
              <w:adjustRightInd w:val="0"/>
              <w:rPr>
                <w:sz w:val="24"/>
                <w:szCs w:val="24"/>
              </w:rPr>
            </w:pPr>
          </w:p>
        </w:tc>
        <w:tc>
          <w:tcPr>
            <w:tcW w:w="3543" w:type="dxa"/>
            <w:gridSpan w:val="2"/>
            <w:vMerge w:val="restart"/>
            <w:tcBorders>
              <w:top w:val="single" w:sz="4" w:space="0" w:color="auto"/>
              <w:left w:val="single" w:sz="4" w:space="0" w:color="auto"/>
              <w:bottom w:val="single" w:sz="4" w:space="0" w:color="auto"/>
              <w:right w:val="single" w:sz="4" w:space="0" w:color="auto"/>
            </w:tcBorders>
          </w:tcPr>
          <w:p w14:paraId="37FFEECA" w14:textId="77777777" w:rsidR="00D45257" w:rsidRDefault="00D45257" w:rsidP="008B07EB">
            <w:pPr>
              <w:autoSpaceDE w:val="0"/>
              <w:autoSpaceDN w:val="0"/>
              <w:adjustRightInd w:val="0"/>
              <w:rPr>
                <w:color w:val="000000"/>
              </w:rPr>
            </w:pPr>
          </w:p>
        </w:tc>
        <w:tc>
          <w:tcPr>
            <w:tcW w:w="3055" w:type="dxa"/>
            <w:tcBorders>
              <w:top w:val="single" w:sz="6" w:space="0" w:color="auto"/>
              <w:left w:val="single" w:sz="6" w:space="0" w:color="auto"/>
              <w:bottom w:val="single" w:sz="6" w:space="0" w:color="auto"/>
              <w:right w:val="single" w:sz="6" w:space="0" w:color="auto"/>
            </w:tcBorders>
            <w:vAlign w:val="center"/>
            <w:hideMark/>
          </w:tcPr>
          <w:p w14:paraId="7078808A" w14:textId="77777777" w:rsidR="00D45257" w:rsidRDefault="00D45257" w:rsidP="008B07EB">
            <w:pPr>
              <w:tabs>
                <w:tab w:val="right" w:pos="9360"/>
              </w:tabs>
              <w:rPr>
                <w:bCs/>
                <w:color w:val="000000"/>
                <w:sz w:val="16"/>
                <w:szCs w:val="16"/>
              </w:rPr>
            </w:pPr>
            <w:r>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9E82112" w14:textId="77777777" w:rsidR="00D45257" w:rsidRDefault="00D45257" w:rsidP="008B07EB">
            <w:pPr>
              <w:tabs>
                <w:tab w:val="right" w:pos="9360"/>
              </w:tabs>
              <w:jc w:val="center"/>
              <w:rPr>
                <w:bCs/>
                <w:color w:val="000000"/>
                <w:sz w:val="16"/>
                <w:szCs w:val="16"/>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949A1F5" w14:textId="77777777" w:rsidR="00D45257" w:rsidRDefault="00D45257" w:rsidP="008B07EB">
            <w:pPr>
              <w:tabs>
                <w:tab w:val="right" w:pos="9360"/>
              </w:tabs>
              <w:jc w:val="center"/>
              <w:rPr>
                <w:bCs/>
                <w:color w:val="000000"/>
                <w:sz w:val="16"/>
                <w:szCs w:val="16"/>
              </w:rPr>
            </w:pPr>
            <w:r>
              <w:rPr>
                <w:color w:val="000000"/>
                <w:sz w:val="16"/>
                <w:szCs w:val="16"/>
              </w:rPr>
              <w:t>1,40 - 1,99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58D6F57D" w14:textId="77777777" w:rsidR="00D45257" w:rsidRDefault="00D45257" w:rsidP="008B07EB">
            <w:pPr>
              <w:tabs>
                <w:tab w:val="right" w:pos="9360"/>
              </w:tabs>
              <w:jc w:val="center"/>
              <w:rPr>
                <w:bCs/>
                <w:color w:val="000000"/>
                <w:sz w:val="16"/>
                <w:szCs w:val="16"/>
              </w:rPr>
            </w:pPr>
            <w:r>
              <w:rPr>
                <w:sz w:val="16"/>
                <w:szCs w:val="16"/>
              </w:rPr>
              <w:t>1,00 - 1,39</w:t>
            </w:r>
          </w:p>
        </w:tc>
        <w:tc>
          <w:tcPr>
            <w:tcW w:w="760" w:type="dxa"/>
            <w:tcBorders>
              <w:top w:val="single" w:sz="6" w:space="0" w:color="auto"/>
              <w:left w:val="single" w:sz="6" w:space="0" w:color="auto"/>
              <w:bottom w:val="single" w:sz="6" w:space="0" w:color="auto"/>
              <w:right w:val="single" w:sz="6" w:space="0" w:color="auto"/>
            </w:tcBorders>
            <w:vAlign w:val="center"/>
            <w:hideMark/>
          </w:tcPr>
          <w:p w14:paraId="4994B32C" w14:textId="77777777" w:rsidR="00D45257" w:rsidRDefault="00D45257" w:rsidP="008B07EB">
            <w:pPr>
              <w:tabs>
                <w:tab w:val="right" w:pos="9360"/>
              </w:tabs>
              <w:jc w:val="center"/>
              <w:rPr>
                <w:bCs/>
                <w:color w:val="000000"/>
                <w:sz w:val="16"/>
                <w:szCs w:val="16"/>
              </w:rPr>
            </w:pPr>
            <w:r>
              <w:rPr>
                <w:sz w:val="16"/>
                <w:szCs w:val="16"/>
              </w:rPr>
              <w:t>≤ 0,99</w:t>
            </w:r>
          </w:p>
        </w:tc>
        <w:tc>
          <w:tcPr>
            <w:tcW w:w="3969" w:type="dxa"/>
            <w:tcBorders>
              <w:top w:val="single" w:sz="4" w:space="0" w:color="auto"/>
              <w:left w:val="single" w:sz="4" w:space="0" w:color="auto"/>
              <w:bottom w:val="single" w:sz="4" w:space="0" w:color="auto"/>
              <w:right w:val="single" w:sz="4" w:space="0" w:color="auto"/>
            </w:tcBorders>
          </w:tcPr>
          <w:p w14:paraId="68AA7500" w14:textId="77777777" w:rsidR="00D45257" w:rsidRDefault="00D45257" w:rsidP="008B07EB">
            <w:pPr>
              <w:autoSpaceDE w:val="0"/>
              <w:autoSpaceDN w:val="0"/>
              <w:adjustRightInd w:val="0"/>
              <w:jc w:val="both"/>
              <w:rPr>
                <w:rFonts w:eastAsia="Calibri"/>
                <w:color w:val="000000"/>
                <w:lang w:eastAsia="en-US"/>
              </w:rPr>
            </w:pPr>
          </w:p>
        </w:tc>
      </w:tr>
      <w:tr w:rsidR="00D45257" w14:paraId="746BC0E9" w14:textId="77777777" w:rsidTr="00D45257">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B47191F"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619B7587" w14:textId="77777777" w:rsidR="00D45257" w:rsidRDefault="00D45257" w:rsidP="008B07EB">
            <w:pPr>
              <w:rPr>
                <w:color w:val="000000"/>
              </w:rPr>
            </w:pPr>
          </w:p>
        </w:tc>
        <w:tc>
          <w:tcPr>
            <w:tcW w:w="3055" w:type="dxa"/>
            <w:tcBorders>
              <w:top w:val="single" w:sz="6" w:space="0" w:color="auto"/>
              <w:left w:val="single" w:sz="6" w:space="0" w:color="auto"/>
              <w:bottom w:val="single" w:sz="6" w:space="0" w:color="auto"/>
              <w:right w:val="single" w:sz="6" w:space="0" w:color="auto"/>
            </w:tcBorders>
            <w:vAlign w:val="center"/>
            <w:hideMark/>
          </w:tcPr>
          <w:p w14:paraId="23F8AFE2" w14:textId="77777777" w:rsidR="00D45257" w:rsidRDefault="00D45257" w:rsidP="008B07EB">
            <w:pPr>
              <w:tabs>
                <w:tab w:val="left" w:pos="1134"/>
              </w:tabs>
              <w:kinsoku w:val="0"/>
              <w:overflowPunct w:val="0"/>
              <w:autoSpaceDE w:val="0"/>
              <w:autoSpaceDN w:val="0"/>
              <w:jc w:val="both"/>
              <w:rPr>
                <w:bCs/>
                <w:color w:val="000000"/>
                <w:lang w:bidi="he-IL"/>
              </w:rPr>
            </w:pPr>
            <w:r>
              <w:rPr>
                <w:sz w:val="16"/>
                <w:szCs w:val="16"/>
              </w:rPr>
              <w:t>Индекс кредитоспособности Альтмана</w:t>
            </w:r>
          </w:p>
        </w:tc>
        <w:tc>
          <w:tcPr>
            <w:tcW w:w="1138" w:type="dxa"/>
            <w:tcBorders>
              <w:top w:val="single" w:sz="6" w:space="0" w:color="auto"/>
              <w:left w:val="single" w:sz="6" w:space="0" w:color="auto"/>
              <w:bottom w:val="single" w:sz="6" w:space="0" w:color="auto"/>
              <w:right w:val="single" w:sz="6" w:space="0" w:color="auto"/>
            </w:tcBorders>
            <w:vAlign w:val="center"/>
            <w:hideMark/>
          </w:tcPr>
          <w:p w14:paraId="168043E6" w14:textId="77777777" w:rsidR="00D45257" w:rsidRDefault="00D45257" w:rsidP="008B07EB">
            <w:pPr>
              <w:tabs>
                <w:tab w:val="left" w:pos="1134"/>
              </w:tabs>
              <w:kinsoku w:val="0"/>
              <w:overflowPunct w:val="0"/>
              <w:autoSpaceDE w:val="0"/>
              <w:autoSpaceDN w:val="0"/>
              <w:jc w:val="center"/>
              <w:rPr>
                <w:bCs/>
                <w:color w:val="000000"/>
                <w:lang w:bidi="he-IL"/>
              </w:rPr>
            </w:pPr>
            <w:r>
              <w:rPr>
                <w:sz w:val="16"/>
                <w:szCs w:val="16"/>
              </w:rPr>
              <w:t>≥ 3,00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1B99D61" w14:textId="77777777" w:rsidR="00D45257" w:rsidRDefault="00D45257" w:rsidP="008B07EB">
            <w:pPr>
              <w:tabs>
                <w:tab w:val="left" w:pos="1134"/>
              </w:tabs>
              <w:kinsoku w:val="0"/>
              <w:overflowPunct w:val="0"/>
              <w:autoSpaceDE w:val="0"/>
              <w:autoSpaceDN w:val="0"/>
              <w:jc w:val="center"/>
              <w:rPr>
                <w:bCs/>
                <w:color w:val="000000"/>
                <w:lang w:bidi="he-IL"/>
              </w:rPr>
            </w:pPr>
            <w:r>
              <w:rPr>
                <w:sz w:val="16"/>
                <w:szCs w:val="16"/>
              </w:rPr>
              <w:t>2,40 - 2,99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58D76F5F" w14:textId="77777777" w:rsidR="00D45257" w:rsidRDefault="00D45257" w:rsidP="008B07EB">
            <w:pPr>
              <w:tabs>
                <w:tab w:val="left" w:pos="1134"/>
              </w:tabs>
              <w:kinsoku w:val="0"/>
              <w:overflowPunct w:val="0"/>
              <w:autoSpaceDE w:val="0"/>
              <w:autoSpaceDN w:val="0"/>
              <w:jc w:val="center"/>
              <w:rPr>
                <w:bCs/>
                <w:color w:val="000000"/>
                <w:lang w:bidi="he-IL"/>
              </w:rPr>
            </w:pPr>
            <w:r>
              <w:rPr>
                <w:sz w:val="16"/>
                <w:szCs w:val="16"/>
              </w:rPr>
              <w:t>1,81 - 2,39</w:t>
            </w:r>
          </w:p>
        </w:tc>
        <w:tc>
          <w:tcPr>
            <w:tcW w:w="760" w:type="dxa"/>
            <w:tcBorders>
              <w:top w:val="single" w:sz="6" w:space="0" w:color="auto"/>
              <w:left w:val="single" w:sz="6" w:space="0" w:color="auto"/>
              <w:bottom w:val="single" w:sz="6" w:space="0" w:color="auto"/>
              <w:right w:val="single" w:sz="6" w:space="0" w:color="auto"/>
            </w:tcBorders>
            <w:vAlign w:val="center"/>
            <w:hideMark/>
          </w:tcPr>
          <w:p w14:paraId="5BD8873F" w14:textId="77777777" w:rsidR="00D45257" w:rsidRDefault="00D45257" w:rsidP="008B07EB">
            <w:pPr>
              <w:tabs>
                <w:tab w:val="left" w:pos="1134"/>
              </w:tabs>
              <w:kinsoku w:val="0"/>
              <w:overflowPunct w:val="0"/>
              <w:autoSpaceDE w:val="0"/>
              <w:autoSpaceDN w:val="0"/>
              <w:jc w:val="center"/>
              <w:rPr>
                <w:bCs/>
                <w:color w:val="000000"/>
                <w:lang w:bidi="he-IL"/>
              </w:rPr>
            </w:pPr>
            <w:r>
              <w:rPr>
                <w:sz w:val="16"/>
                <w:szCs w:val="16"/>
              </w:rPr>
              <w:t>≤ 1,80</w:t>
            </w:r>
          </w:p>
        </w:tc>
        <w:tc>
          <w:tcPr>
            <w:tcW w:w="3969" w:type="dxa"/>
            <w:tcBorders>
              <w:top w:val="single" w:sz="4" w:space="0" w:color="auto"/>
              <w:left w:val="single" w:sz="4" w:space="0" w:color="auto"/>
              <w:bottom w:val="single" w:sz="4" w:space="0" w:color="auto"/>
              <w:right w:val="single" w:sz="4" w:space="0" w:color="auto"/>
            </w:tcBorders>
          </w:tcPr>
          <w:p w14:paraId="1CC95FC5" w14:textId="77777777" w:rsidR="00D45257" w:rsidRDefault="00D45257" w:rsidP="008B07EB">
            <w:pPr>
              <w:autoSpaceDE w:val="0"/>
              <w:autoSpaceDN w:val="0"/>
              <w:adjustRightInd w:val="0"/>
              <w:jc w:val="both"/>
              <w:rPr>
                <w:rFonts w:eastAsia="Calibri"/>
                <w:color w:val="000000"/>
                <w:lang w:eastAsia="en-US"/>
              </w:rPr>
            </w:pPr>
          </w:p>
        </w:tc>
      </w:tr>
      <w:tr w:rsidR="00D45257" w14:paraId="4FBDF6BA" w14:textId="77777777" w:rsidTr="00D45257">
        <w:tblPrEx>
          <w:tblLook w:val="04A0" w:firstRow="1" w:lastRow="0" w:firstColumn="1" w:lastColumn="0" w:noHBand="0" w:noVBand="1"/>
        </w:tblPrEx>
        <w:trPr>
          <w:trHeight w:val="92"/>
        </w:trPr>
        <w:tc>
          <w:tcPr>
            <w:tcW w:w="710" w:type="dxa"/>
            <w:vMerge w:val="restart"/>
            <w:tcBorders>
              <w:top w:val="single" w:sz="4" w:space="0" w:color="auto"/>
              <w:left w:val="single" w:sz="4" w:space="0" w:color="auto"/>
              <w:bottom w:val="single" w:sz="4" w:space="0" w:color="auto"/>
              <w:right w:val="single" w:sz="4" w:space="0" w:color="auto"/>
            </w:tcBorders>
          </w:tcPr>
          <w:p w14:paraId="64D49B43" w14:textId="77777777" w:rsidR="00D45257" w:rsidRDefault="00D45257" w:rsidP="008B07EB">
            <w:pPr>
              <w:autoSpaceDE w:val="0"/>
              <w:autoSpaceDN w:val="0"/>
              <w:adjustRightInd w:val="0"/>
              <w:rPr>
                <w:sz w:val="24"/>
                <w:szCs w:val="24"/>
              </w:rPr>
            </w:pPr>
          </w:p>
        </w:tc>
        <w:tc>
          <w:tcPr>
            <w:tcW w:w="3543" w:type="dxa"/>
            <w:gridSpan w:val="2"/>
            <w:vMerge w:val="restart"/>
            <w:tcBorders>
              <w:top w:val="single" w:sz="4" w:space="0" w:color="auto"/>
              <w:left w:val="single" w:sz="4" w:space="0" w:color="auto"/>
              <w:bottom w:val="single" w:sz="4" w:space="0" w:color="auto"/>
              <w:right w:val="single" w:sz="4" w:space="0" w:color="auto"/>
            </w:tcBorders>
            <w:hideMark/>
          </w:tcPr>
          <w:p w14:paraId="4B55337A" w14:textId="77777777" w:rsidR="00D45257" w:rsidRDefault="00D45257" w:rsidP="008B07EB">
            <w:pPr>
              <w:autoSpaceDE w:val="0"/>
              <w:autoSpaceDN w:val="0"/>
              <w:adjustRightInd w:val="0"/>
              <w:rPr>
                <w:color w:val="000000"/>
              </w:rPr>
            </w:pPr>
            <w:r>
              <w:rPr>
                <w:color w:val="000000"/>
              </w:rPr>
              <w:t>10.4 Оценка финансового состояния кредитных и финансовых институтов</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1EA4BCDE" w14:textId="77777777" w:rsidR="00D45257" w:rsidRDefault="00D45257" w:rsidP="008B07EB">
            <w:pPr>
              <w:autoSpaceDE w:val="0"/>
              <w:autoSpaceDN w:val="0"/>
              <w:adjustRightInd w:val="0"/>
              <w:jc w:val="center"/>
              <w:rPr>
                <w:color w:val="000000"/>
                <w:sz w:val="16"/>
                <w:szCs w:val="16"/>
              </w:rPr>
            </w:pPr>
            <w:r>
              <w:rPr>
                <w:color w:val="000000"/>
                <w:sz w:val="16"/>
                <w:szCs w:val="16"/>
              </w:rPr>
              <w:t>Показатель</w:t>
            </w:r>
          </w:p>
        </w:tc>
        <w:tc>
          <w:tcPr>
            <w:tcW w:w="4316" w:type="dxa"/>
            <w:gridSpan w:val="5"/>
            <w:tcBorders>
              <w:top w:val="single" w:sz="4" w:space="0" w:color="auto"/>
              <w:left w:val="single" w:sz="4" w:space="0" w:color="auto"/>
              <w:bottom w:val="single" w:sz="4" w:space="0" w:color="auto"/>
              <w:right w:val="single" w:sz="4" w:space="0" w:color="auto"/>
            </w:tcBorders>
            <w:hideMark/>
          </w:tcPr>
          <w:p w14:paraId="30EE598E" w14:textId="77777777" w:rsidR="00D45257" w:rsidRDefault="00D45257" w:rsidP="008B07EB">
            <w:pPr>
              <w:autoSpaceDE w:val="0"/>
              <w:autoSpaceDN w:val="0"/>
              <w:adjustRightInd w:val="0"/>
              <w:jc w:val="center"/>
              <w:rPr>
                <w:color w:val="000000"/>
                <w:sz w:val="16"/>
                <w:szCs w:val="16"/>
              </w:rPr>
            </w:pPr>
            <w:r>
              <w:rPr>
                <w:color w:val="000000"/>
                <w:sz w:val="16"/>
                <w:szCs w:val="16"/>
              </w:rPr>
              <w:t>Заключение о финансовом состоянии кредитных и финансовых институтов</w:t>
            </w:r>
          </w:p>
        </w:tc>
        <w:tc>
          <w:tcPr>
            <w:tcW w:w="3969" w:type="dxa"/>
            <w:vMerge w:val="restart"/>
            <w:tcBorders>
              <w:top w:val="single" w:sz="4" w:space="0" w:color="auto"/>
              <w:left w:val="single" w:sz="4" w:space="0" w:color="auto"/>
              <w:bottom w:val="single" w:sz="4" w:space="0" w:color="auto"/>
              <w:right w:val="single" w:sz="4" w:space="0" w:color="auto"/>
            </w:tcBorders>
          </w:tcPr>
          <w:p w14:paraId="42EE6C4F" w14:textId="77777777" w:rsidR="00D45257" w:rsidRDefault="00D45257" w:rsidP="008B07EB">
            <w:pPr>
              <w:autoSpaceDE w:val="0"/>
              <w:autoSpaceDN w:val="0"/>
              <w:adjustRightInd w:val="0"/>
              <w:jc w:val="both"/>
              <w:rPr>
                <w:rFonts w:eastAsia="Calibri"/>
                <w:color w:val="000000"/>
                <w:lang w:eastAsia="en-US"/>
              </w:rPr>
            </w:pPr>
          </w:p>
        </w:tc>
      </w:tr>
      <w:tr w:rsidR="00D45257" w14:paraId="32B2F62E" w14:textId="77777777" w:rsidTr="00D45257">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5AF2A37"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6BF3685A" w14:textId="77777777" w:rsidR="00D45257" w:rsidRDefault="00D45257" w:rsidP="008B07EB">
            <w:pPr>
              <w:rPr>
                <w:color w:val="000000"/>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73F745DE" w14:textId="77777777" w:rsidR="00D45257" w:rsidRDefault="00D45257" w:rsidP="008B07EB">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70405B8B" w14:textId="77777777" w:rsidR="00D45257" w:rsidRDefault="00D45257" w:rsidP="008B07EB">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7004D41C" w14:textId="77777777" w:rsidR="00D45257" w:rsidRDefault="00D45257" w:rsidP="008B07EB">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044A36AE" w14:textId="77777777" w:rsidR="00D45257" w:rsidRDefault="00D45257" w:rsidP="008B07EB">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760" w:type="dxa"/>
            <w:tcBorders>
              <w:top w:val="single" w:sz="4" w:space="0" w:color="auto"/>
              <w:left w:val="single" w:sz="4" w:space="0" w:color="auto"/>
              <w:bottom w:val="single" w:sz="4" w:space="0" w:color="auto"/>
              <w:right w:val="single" w:sz="4" w:space="0" w:color="auto"/>
            </w:tcBorders>
            <w:hideMark/>
          </w:tcPr>
          <w:p w14:paraId="2E20521B" w14:textId="77777777" w:rsidR="00D45257" w:rsidRDefault="00D45257" w:rsidP="008B07EB">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8FAA5AF" w14:textId="77777777" w:rsidR="00D45257" w:rsidRDefault="00D45257" w:rsidP="008B07EB">
            <w:pPr>
              <w:rPr>
                <w:rFonts w:eastAsia="Calibri"/>
                <w:color w:val="000000"/>
                <w:lang w:eastAsia="en-US"/>
              </w:rPr>
            </w:pPr>
          </w:p>
        </w:tc>
      </w:tr>
      <w:tr w:rsidR="00D45257" w14:paraId="255BF3DE" w14:textId="77777777" w:rsidTr="00D45257">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69B00C1"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5378AEE0"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57D99B25" w14:textId="77777777" w:rsidR="00D45257" w:rsidRDefault="00D45257" w:rsidP="008B07EB">
            <w:pPr>
              <w:autoSpaceDE w:val="0"/>
              <w:autoSpaceDN w:val="0"/>
              <w:adjustRightInd w:val="0"/>
              <w:jc w:val="center"/>
              <w:rPr>
                <w:rFonts w:eastAsia="Calibri"/>
                <w:color w:val="000000"/>
                <w:lang w:eastAsia="en-US"/>
              </w:rPr>
            </w:pPr>
            <w:r>
              <w:rPr>
                <w:sz w:val="16"/>
                <w:szCs w:val="16"/>
              </w:rPr>
              <w:t>Норматив достаточности собственных средств (капитала)</w:t>
            </w:r>
          </w:p>
        </w:tc>
        <w:tc>
          <w:tcPr>
            <w:tcW w:w="1138" w:type="dxa"/>
            <w:tcBorders>
              <w:top w:val="single" w:sz="4" w:space="0" w:color="auto"/>
              <w:left w:val="single" w:sz="4" w:space="0" w:color="auto"/>
              <w:bottom w:val="single" w:sz="4" w:space="0" w:color="auto"/>
              <w:right w:val="single" w:sz="4" w:space="0" w:color="auto"/>
            </w:tcBorders>
            <w:hideMark/>
          </w:tcPr>
          <w:p w14:paraId="5221B720" w14:textId="77777777" w:rsidR="00D45257" w:rsidRDefault="00D45257" w:rsidP="008B07EB">
            <w:pPr>
              <w:autoSpaceDE w:val="0"/>
              <w:autoSpaceDN w:val="0"/>
              <w:adjustRightInd w:val="0"/>
              <w:jc w:val="center"/>
              <w:rPr>
                <w:rFonts w:eastAsia="Calibri"/>
                <w:color w:val="000000"/>
                <w:lang w:eastAsia="en-US"/>
              </w:rPr>
            </w:pPr>
            <w:r>
              <w:rPr>
                <w:sz w:val="16"/>
                <w:szCs w:val="16"/>
              </w:rPr>
              <w:t>≥ 0,10</w:t>
            </w:r>
          </w:p>
        </w:tc>
        <w:tc>
          <w:tcPr>
            <w:tcW w:w="1138" w:type="dxa"/>
            <w:tcBorders>
              <w:top w:val="single" w:sz="4" w:space="0" w:color="auto"/>
              <w:left w:val="single" w:sz="4" w:space="0" w:color="auto"/>
              <w:bottom w:val="single" w:sz="4" w:space="0" w:color="auto"/>
              <w:right w:val="single" w:sz="4" w:space="0" w:color="auto"/>
            </w:tcBorders>
            <w:hideMark/>
          </w:tcPr>
          <w:p w14:paraId="727B3AE9" w14:textId="77777777" w:rsidR="00D45257" w:rsidRDefault="00D45257" w:rsidP="008B07EB">
            <w:pPr>
              <w:autoSpaceDE w:val="0"/>
              <w:autoSpaceDN w:val="0"/>
              <w:adjustRightInd w:val="0"/>
              <w:jc w:val="center"/>
              <w:rPr>
                <w:rFonts w:eastAsia="Calibri"/>
                <w:color w:val="000000"/>
                <w:lang w:eastAsia="en-US"/>
              </w:rPr>
            </w:pPr>
            <w:r>
              <w:rPr>
                <w:sz w:val="16"/>
                <w:szCs w:val="16"/>
              </w:rPr>
              <w:t>≥ 0,10</w:t>
            </w:r>
          </w:p>
        </w:tc>
        <w:tc>
          <w:tcPr>
            <w:tcW w:w="1280" w:type="dxa"/>
            <w:gridSpan w:val="2"/>
            <w:tcBorders>
              <w:top w:val="single" w:sz="4" w:space="0" w:color="auto"/>
              <w:left w:val="single" w:sz="4" w:space="0" w:color="auto"/>
              <w:bottom w:val="single" w:sz="4" w:space="0" w:color="auto"/>
              <w:right w:val="single" w:sz="4" w:space="0" w:color="auto"/>
            </w:tcBorders>
            <w:hideMark/>
          </w:tcPr>
          <w:p w14:paraId="7C8FF93F" w14:textId="77777777" w:rsidR="00D45257" w:rsidRDefault="00D45257" w:rsidP="008B07EB">
            <w:pPr>
              <w:autoSpaceDE w:val="0"/>
              <w:autoSpaceDN w:val="0"/>
              <w:adjustRightInd w:val="0"/>
              <w:jc w:val="center"/>
              <w:rPr>
                <w:rFonts w:eastAsia="Calibri"/>
                <w:color w:val="000000"/>
                <w:lang w:eastAsia="en-US"/>
              </w:rPr>
            </w:pPr>
            <w:r>
              <w:rPr>
                <w:sz w:val="16"/>
                <w:szCs w:val="16"/>
              </w:rPr>
              <w:t>≥ 0,10</w:t>
            </w:r>
          </w:p>
        </w:tc>
        <w:tc>
          <w:tcPr>
            <w:tcW w:w="760" w:type="dxa"/>
            <w:tcBorders>
              <w:top w:val="single" w:sz="4" w:space="0" w:color="auto"/>
              <w:left w:val="single" w:sz="4" w:space="0" w:color="auto"/>
              <w:bottom w:val="single" w:sz="4" w:space="0" w:color="auto"/>
              <w:right w:val="single" w:sz="4" w:space="0" w:color="auto"/>
            </w:tcBorders>
            <w:hideMark/>
          </w:tcPr>
          <w:p w14:paraId="3A59E8CA" w14:textId="77777777" w:rsidR="00D45257" w:rsidRDefault="00D45257" w:rsidP="008B07EB">
            <w:pPr>
              <w:autoSpaceDE w:val="0"/>
              <w:autoSpaceDN w:val="0"/>
              <w:adjustRightInd w:val="0"/>
              <w:jc w:val="center"/>
              <w:rPr>
                <w:rFonts w:eastAsia="Calibri"/>
                <w:color w:val="000000"/>
                <w:lang w:eastAsia="en-US"/>
              </w:rPr>
            </w:pPr>
            <w:r>
              <w:rPr>
                <w:sz w:val="16"/>
                <w:szCs w:val="16"/>
              </w:rPr>
              <w:t>≤ 0,10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6444D73" w14:textId="77777777" w:rsidR="00D45257" w:rsidRDefault="00D45257" w:rsidP="008B07EB">
            <w:pPr>
              <w:rPr>
                <w:rFonts w:eastAsia="Calibri"/>
                <w:color w:val="000000"/>
                <w:lang w:eastAsia="en-US"/>
              </w:rPr>
            </w:pPr>
          </w:p>
        </w:tc>
      </w:tr>
      <w:tr w:rsidR="00D45257" w14:paraId="588801F9" w14:textId="77777777" w:rsidTr="00D45257">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3A7633D"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579701F6"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57331C4C" w14:textId="77777777" w:rsidR="00D45257" w:rsidRDefault="00D45257" w:rsidP="008B07EB">
            <w:pPr>
              <w:autoSpaceDE w:val="0"/>
              <w:autoSpaceDN w:val="0"/>
              <w:adjustRightInd w:val="0"/>
              <w:jc w:val="center"/>
              <w:rPr>
                <w:rFonts w:eastAsia="Calibri"/>
                <w:color w:val="000000"/>
                <w:lang w:eastAsia="en-US"/>
              </w:rPr>
            </w:pPr>
            <w:r>
              <w:rPr>
                <w:sz w:val="16"/>
                <w:szCs w:val="16"/>
              </w:rPr>
              <w:t xml:space="preserve">Норматив мгновенной ликвидности </w:t>
            </w:r>
            <w:r>
              <w:rPr>
                <w:sz w:val="16"/>
                <w:szCs w:val="16"/>
              </w:rPr>
              <w:lastRenderedPageBreak/>
              <w:t>банка</w:t>
            </w:r>
          </w:p>
        </w:tc>
        <w:tc>
          <w:tcPr>
            <w:tcW w:w="1138" w:type="dxa"/>
            <w:tcBorders>
              <w:top w:val="single" w:sz="4" w:space="0" w:color="auto"/>
              <w:left w:val="single" w:sz="4" w:space="0" w:color="auto"/>
              <w:bottom w:val="single" w:sz="4" w:space="0" w:color="auto"/>
              <w:right w:val="single" w:sz="4" w:space="0" w:color="auto"/>
            </w:tcBorders>
            <w:hideMark/>
          </w:tcPr>
          <w:p w14:paraId="5ED178F5" w14:textId="77777777" w:rsidR="00D45257" w:rsidRDefault="00D45257" w:rsidP="008B07EB">
            <w:pPr>
              <w:autoSpaceDE w:val="0"/>
              <w:autoSpaceDN w:val="0"/>
              <w:adjustRightInd w:val="0"/>
              <w:jc w:val="center"/>
              <w:rPr>
                <w:rFonts w:eastAsia="Calibri"/>
                <w:color w:val="000000"/>
                <w:lang w:eastAsia="en-US"/>
              </w:rPr>
            </w:pPr>
            <w:r>
              <w:rPr>
                <w:sz w:val="16"/>
                <w:szCs w:val="16"/>
              </w:rPr>
              <w:lastRenderedPageBreak/>
              <w:t>≥ 0,15</w:t>
            </w:r>
          </w:p>
        </w:tc>
        <w:tc>
          <w:tcPr>
            <w:tcW w:w="1138" w:type="dxa"/>
            <w:tcBorders>
              <w:top w:val="single" w:sz="4" w:space="0" w:color="auto"/>
              <w:left w:val="single" w:sz="4" w:space="0" w:color="auto"/>
              <w:bottom w:val="single" w:sz="4" w:space="0" w:color="auto"/>
              <w:right w:val="single" w:sz="4" w:space="0" w:color="auto"/>
            </w:tcBorders>
            <w:hideMark/>
          </w:tcPr>
          <w:p w14:paraId="251A37AE" w14:textId="77777777" w:rsidR="00D45257" w:rsidRDefault="00D45257" w:rsidP="008B07EB">
            <w:pPr>
              <w:autoSpaceDE w:val="0"/>
              <w:autoSpaceDN w:val="0"/>
              <w:adjustRightInd w:val="0"/>
              <w:jc w:val="center"/>
              <w:rPr>
                <w:rFonts w:eastAsia="Calibri"/>
                <w:color w:val="000000"/>
                <w:lang w:eastAsia="en-US"/>
              </w:rPr>
            </w:pPr>
            <w:r>
              <w:rPr>
                <w:sz w:val="16"/>
                <w:szCs w:val="16"/>
              </w:rPr>
              <w:t>≥ 0,15</w:t>
            </w:r>
          </w:p>
        </w:tc>
        <w:tc>
          <w:tcPr>
            <w:tcW w:w="1280" w:type="dxa"/>
            <w:gridSpan w:val="2"/>
            <w:tcBorders>
              <w:top w:val="single" w:sz="4" w:space="0" w:color="auto"/>
              <w:left w:val="single" w:sz="4" w:space="0" w:color="auto"/>
              <w:bottom w:val="single" w:sz="4" w:space="0" w:color="auto"/>
              <w:right w:val="single" w:sz="4" w:space="0" w:color="auto"/>
            </w:tcBorders>
            <w:hideMark/>
          </w:tcPr>
          <w:p w14:paraId="79D6DE88" w14:textId="77777777" w:rsidR="00D45257" w:rsidRDefault="00D45257" w:rsidP="008B07EB">
            <w:pPr>
              <w:autoSpaceDE w:val="0"/>
              <w:autoSpaceDN w:val="0"/>
              <w:adjustRightInd w:val="0"/>
              <w:jc w:val="center"/>
              <w:rPr>
                <w:rFonts w:eastAsia="Calibri"/>
                <w:color w:val="000000"/>
                <w:lang w:eastAsia="en-US"/>
              </w:rPr>
            </w:pPr>
            <w:r>
              <w:rPr>
                <w:sz w:val="16"/>
                <w:szCs w:val="16"/>
              </w:rPr>
              <w:t>≥ 0,15</w:t>
            </w:r>
          </w:p>
        </w:tc>
        <w:tc>
          <w:tcPr>
            <w:tcW w:w="760" w:type="dxa"/>
            <w:tcBorders>
              <w:top w:val="single" w:sz="4" w:space="0" w:color="auto"/>
              <w:left w:val="single" w:sz="4" w:space="0" w:color="auto"/>
              <w:bottom w:val="single" w:sz="4" w:space="0" w:color="auto"/>
              <w:right w:val="single" w:sz="4" w:space="0" w:color="auto"/>
            </w:tcBorders>
            <w:hideMark/>
          </w:tcPr>
          <w:p w14:paraId="4323FCD2" w14:textId="77777777" w:rsidR="00D45257" w:rsidRDefault="00D45257" w:rsidP="008B07EB">
            <w:pPr>
              <w:autoSpaceDE w:val="0"/>
              <w:autoSpaceDN w:val="0"/>
              <w:adjustRightInd w:val="0"/>
              <w:jc w:val="center"/>
              <w:rPr>
                <w:rFonts w:eastAsia="Calibri"/>
                <w:color w:val="000000"/>
                <w:lang w:eastAsia="en-US"/>
              </w:rPr>
            </w:pPr>
            <w:r>
              <w:rPr>
                <w:sz w:val="16"/>
                <w:szCs w:val="16"/>
              </w:rPr>
              <w:t>≤0,15</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6A6D00A" w14:textId="77777777" w:rsidR="00D45257" w:rsidRDefault="00D45257" w:rsidP="008B07EB">
            <w:pPr>
              <w:rPr>
                <w:rFonts w:eastAsia="Calibri"/>
                <w:color w:val="000000"/>
                <w:lang w:eastAsia="en-US"/>
              </w:rPr>
            </w:pPr>
          </w:p>
        </w:tc>
      </w:tr>
      <w:tr w:rsidR="00D45257" w14:paraId="7CD05C37" w14:textId="77777777" w:rsidTr="00D45257">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4C08E56"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1A217421"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1070C545" w14:textId="77777777" w:rsidR="00D45257" w:rsidRDefault="00D45257" w:rsidP="008B07EB">
            <w:pPr>
              <w:autoSpaceDE w:val="0"/>
              <w:autoSpaceDN w:val="0"/>
              <w:adjustRightInd w:val="0"/>
              <w:jc w:val="center"/>
              <w:rPr>
                <w:rFonts w:eastAsia="Calibri"/>
                <w:color w:val="000000"/>
                <w:lang w:eastAsia="en-US"/>
              </w:rPr>
            </w:pPr>
            <w:r>
              <w:rPr>
                <w:sz w:val="16"/>
                <w:szCs w:val="16"/>
              </w:rPr>
              <w:t>Норматив текущей ликвидности банка</w:t>
            </w:r>
          </w:p>
        </w:tc>
        <w:tc>
          <w:tcPr>
            <w:tcW w:w="1138" w:type="dxa"/>
            <w:tcBorders>
              <w:top w:val="single" w:sz="4" w:space="0" w:color="auto"/>
              <w:left w:val="single" w:sz="4" w:space="0" w:color="auto"/>
              <w:bottom w:val="single" w:sz="4" w:space="0" w:color="auto"/>
              <w:right w:val="single" w:sz="4" w:space="0" w:color="auto"/>
            </w:tcBorders>
            <w:hideMark/>
          </w:tcPr>
          <w:p w14:paraId="514CB325" w14:textId="77777777" w:rsidR="00D45257" w:rsidRDefault="00D45257" w:rsidP="008B07EB">
            <w:pPr>
              <w:autoSpaceDE w:val="0"/>
              <w:autoSpaceDN w:val="0"/>
              <w:adjustRightInd w:val="0"/>
              <w:jc w:val="center"/>
              <w:rPr>
                <w:rFonts w:eastAsia="Calibri"/>
                <w:color w:val="000000"/>
                <w:lang w:eastAsia="en-US"/>
              </w:rPr>
            </w:pPr>
            <w:r>
              <w:rPr>
                <w:sz w:val="16"/>
                <w:szCs w:val="16"/>
              </w:rPr>
              <w:t>≥ 0,50</w:t>
            </w:r>
          </w:p>
        </w:tc>
        <w:tc>
          <w:tcPr>
            <w:tcW w:w="1138" w:type="dxa"/>
            <w:tcBorders>
              <w:top w:val="single" w:sz="4" w:space="0" w:color="auto"/>
              <w:left w:val="single" w:sz="4" w:space="0" w:color="auto"/>
              <w:bottom w:val="single" w:sz="4" w:space="0" w:color="auto"/>
              <w:right w:val="single" w:sz="4" w:space="0" w:color="auto"/>
            </w:tcBorders>
            <w:hideMark/>
          </w:tcPr>
          <w:p w14:paraId="06816C6F" w14:textId="77777777" w:rsidR="00D45257" w:rsidRDefault="00D45257" w:rsidP="008B07EB">
            <w:pPr>
              <w:autoSpaceDE w:val="0"/>
              <w:autoSpaceDN w:val="0"/>
              <w:adjustRightInd w:val="0"/>
              <w:jc w:val="center"/>
              <w:rPr>
                <w:rFonts w:eastAsia="Calibri"/>
                <w:color w:val="000000"/>
                <w:lang w:eastAsia="en-US"/>
              </w:rPr>
            </w:pPr>
            <w:r>
              <w:rPr>
                <w:sz w:val="16"/>
                <w:szCs w:val="16"/>
              </w:rPr>
              <w:t>≥ 0,50</w:t>
            </w:r>
          </w:p>
        </w:tc>
        <w:tc>
          <w:tcPr>
            <w:tcW w:w="1280" w:type="dxa"/>
            <w:gridSpan w:val="2"/>
            <w:tcBorders>
              <w:top w:val="single" w:sz="4" w:space="0" w:color="auto"/>
              <w:left w:val="single" w:sz="4" w:space="0" w:color="auto"/>
              <w:bottom w:val="single" w:sz="4" w:space="0" w:color="auto"/>
              <w:right w:val="single" w:sz="4" w:space="0" w:color="auto"/>
            </w:tcBorders>
            <w:hideMark/>
          </w:tcPr>
          <w:p w14:paraId="2E299792" w14:textId="77777777" w:rsidR="00D45257" w:rsidRDefault="00D45257" w:rsidP="008B07EB">
            <w:pPr>
              <w:autoSpaceDE w:val="0"/>
              <w:autoSpaceDN w:val="0"/>
              <w:adjustRightInd w:val="0"/>
              <w:jc w:val="center"/>
              <w:rPr>
                <w:rFonts w:eastAsia="Calibri"/>
                <w:color w:val="000000"/>
                <w:lang w:eastAsia="en-US"/>
              </w:rPr>
            </w:pPr>
            <w:r>
              <w:rPr>
                <w:sz w:val="16"/>
                <w:szCs w:val="16"/>
              </w:rPr>
              <w:t>≥ 0,50</w:t>
            </w:r>
          </w:p>
        </w:tc>
        <w:tc>
          <w:tcPr>
            <w:tcW w:w="760" w:type="dxa"/>
            <w:tcBorders>
              <w:top w:val="single" w:sz="4" w:space="0" w:color="auto"/>
              <w:left w:val="single" w:sz="4" w:space="0" w:color="auto"/>
              <w:bottom w:val="single" w:sz="4" w:space="0" w:color="auto"/>
              <w:right w:val="single" w:sz="4" w:space="0" w:color="auto"/>
            </w:tcBorders>
            <w:hideMark/>
          </w:tcPr>
          <w:p w14:paraId="0CA88D31" w14:textId="77777777" w:rsidR="00D45257" w:rsidRDefault="00D45257" w:rsidP="008B07EB">
            <w:pPr>
              <w:autoSpaceDE w:val="0"/>
              <w:autoSpaceDN w:val="0"/>
              <w:adjustRightInd w:val="0"/>
              <w:jc w:val="center"/>
              <w:rPr>
                <w:rFonts w:eastAsia="Calibri"/>
                <w:color w:val="000000"/>
                <w:lang w:eastAsia="en-US"/>
              </w:rPr>
            </w:pPr>
            <w:r>
              <w:rPr>
                <w:sz w:val="16"/>
                <w:szCs w:val="16"/>
              </w:rPr>
              <w:t>≤ 0,50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93D396A" w14:textId="77777777" w:rsidR="00D45257" w:rsidRDefault="00D45257" w:rsidP="008B07EB">
            <w:pPr>
              <w:rPr>
                <w:rFonts w:eastAsia="Calibri"/>
                <w:color w:val="000000"/>
                <w:lang w:eastAsia="en-US"/>
              </w:rPr>
            </w:pPr>
          </w:p>
        </w:tc>
      </w:tr>
      <w:tr w:rsidR="00D45257" w14:paraId="15AC06D0" w14:textId="77777777" w:rsidTr="00D45257">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06E9979" w14:textId="77777777" w:rsidR="00D45257" w:rsidRDefault="00D45257" w:rsidP="008B07EB">
            <w:pPr>
              <w:rPr>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14:paraId="0E029B97" w14:textId="77777777" w:rsidR="00D45257" w:rsidRDefault="00D45257" w:rsidP="008B07EB">
            <w:pPr>
              <w:rPr>
                <w:color w:val="000000"/>
              </w:rPr>
            </w:pPr>
          </w:p>
        </w:tc>
        <w:tc>
          <w:tcPr>
            <w:tcW w:w="3055" w:type="dxa"/>
            <w:tcBorders>
              <w:top w:val="single" w:sz="4" w:space="0" w:color="auto"/>
              <w:left w:val="single" w:sz="4" w:space="0" w:color="auto"/>
              <w:bottom w:val="single" w:sz="4" w:space="0" w:color="auto"/>
              <w:right w:val="single" w:sz="4" w:space="0" w:color="auto"/>
            </w:tcBorders>
            <w:hideMark/>
          </w:tcPr>
          <w:p w14:paraId="1517A129" w14:textId="77777777" w:rsidR="00D45257" w:rsidRDefault="00D45257" w:rsidP="008B07EB">
            <w:pPr>
              <w:autoSpaceDE w:val="0"/>
              <w:autoSpaceDN w:val="0"/>
              <w:adjustRightInd w:val="0"/>
              <w:jc w:val="center"/>
              <w:rPr>
                <w:rFonts w:eastAsia="Calibri"/>
                <w:color w:val="000000"/>
                <w:lang w:eastAsia="en-US"/>
              </w:rPr>
            </w:pPr>
            <w:r>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8" w:type="dxa"/>
            <w:tcBorders>
              <w:top w:val="single" w:sz="4" w:space="0" w:color="auto"/>
              <w:left w:val="single" w:sz="4" w:space="0" w:color="auto"/>
              <w:bottom w:val="single" w:sz="4" w:space="0" w:color="auto"/>
              <w:right w:val="single" w:sz="4" w:space="0" w:color="auto"/>
            </w:tcBorders>
            <w:hideMark/>
          </w:tcPr>
          <w:p w14:paraId="468E694D" w14:textId="77777777" w:rsidR="00D45257" w:rsidRDefault="00D45257" w:rsidP="008B07EB">
            <w:pPr>
              <w:autoSpaceDE w:val="0"/>
              <w:autoSpaceDN w:val="0"/>
              <w:adjustRightInd w:val="0"/>
              <w:jc w:val="center"/>
              <w:rPr>
                <w:rFonts w:eastAsia="Calibri"/>
                <w:color w:val="000000"/>
                <w:lang w:eastAsia="en-US"/>
              </w:rPr>
            </w:pPr>
            <w:r>
              <w:rPr>
                <w:sz w:val="16"/>
                <w:szCs w:val="16"/>
              </w:rPr>
              <w:t>≥ВВВ-/ВВВ-/Ваа3</w:t>
            </w:r>
          </w:p>
        </w:tc>
        <w:tc>
          <w:tcPr>
            <w:tcW w:w="1138" w:type="dxa"/>
            <w:tcBorders>
              <w:top w:val="single" w:sz="4" w:space="0" w:color="auto"/>
              <w:left w:val="single" w:sz="4" w:space="0" w:color="auto"/>
              <w:bottom w:val="single" w:sz="4" w:space="0" w:color="auto"/>
              <w:right w:val="single" w:sz="4" w:space="0" w:color="auto"/>
            </w:tcBorders>
            <w:hideMark/>
          </w:tcPr>
          <w:p w14:paraId="606A8CC8" w14:textId="77777777" w:rsidR="00D45257" w:rsidRDefault="00D45257" w:rsidP="008B07EB">
            <w:pPr>
              <w:autoSpaceDE w:val="0"/>
              <w:autoSpaceDN w:val="0"/>
              <w:adjustRightInd w:val="0"/>
              <w:jc w:val="center"/>
              <w:rPr>
                <w:rFonts w:eastAsia="Calibri"/>
                <w:color w:val="000000"/>
                <w:lang w:eastAsia="en-US"/>
              </w:rPr>
            </w:pPr>
            <w:r>
              <w:rPr>
                <w:sz w:val="16"/>
                <w:szCs w:val="16"/>
              </w:rPr>
              <w:t>≥BB-/BB-/Ba3</w:t>
            </w:r>
          </w:p>
        </w:tc>
        <w:tc>
          <w:tcPr>
            <w:tcW w:w="1280" w:type="dxa"/>
            <w:gridSpan w:val="2"/>
            <w:tcBorders>
              <w:top w:val="single" w:sz="4" w:space="0" w:color="auto"/>
              <w:left w:val="single" w:sz="4" w:space="0" w:color="auto"/>
              <w:bottom w:val="single" w:sz="4" w:space="0" w:color="auto"/>
              <w:right w:val="single" w:sz="4" w:space="0" w:color="auto"/>
            </w:tcBorders>
            <w:hideMark/>
          </w:tcPr>
          <w:p w14:paraId="72A7BE61" w14:textId="77777777" w:rsidR="00D45257" w:rsidRDefault="00D45257" w:rsidP="008B07EB">
            <w:pPr>
              <w:autoSpaceDE w:val="0"/>
              <w:autoSpaceDN w:val="0"/>
              <w:adjustRightInd w:val="0"/>
              <w:jc w:val="center"/>
              <w:rPr>
                <w:rFonts w:eastAsia="Calibri"/>
                <w:color w:val="000000"/>
                <w:lang w:eastAsia="en-US"/>
              </w:rPr>
            </w:pPr>
            <w:r>
              <w:rPr>
                <w:sz w:val="16"/>
                <w:szCs w:val="16"/>
              </w:rPr>
              <w:t>&lt;BB-/BB-/Ba3</w:t>
            </w:r>
          </w:p>
        </w:tc>
        <w:tc>
          <w:tcPr>
            <w:tcW w:w="760" w:type="dxa"/>
            <w:tcBorders>
              <w:top w:val="single" w:sz="4" w:space="0" w:color="auto"/>
              <w:left w:val="single" w:sz="4" w:space="0" w:color="auto"/>
              <w:bottom w:val="single" w:sz="4" w:space="0" w:color="auto"/>
              <w:right w:val="single" w:sz="4" w:space="0" w:color="auto"/>
            </w:tcBorders>
            <w:hideMark/>
          </w:tcPr>
          <w:p w14:paraId="283F7465" w14:textId="77777777" w:rsidR="00D45257" w:rsidRDefault="00D45257" w:rsidP="008B07EB">
            <w:pPr>
              <w:autoSpaceDE w:val="0"/>
              <w:autoSpaceDN w:val="0"/>
              <w:adjustRightInd w:val="0"/>
              <w:jc w:val="center"/>
              <w:rPr>
                <w:rFonts w:eastAsia="Calibri"/>
                <w:color w:val="000000"/>
                <w:lang w:eastAsia="en-US"/>
              </w:rPr>
            </w:pPr>
            <w:r>
              <w:rPr>
                <w:sz w:val="16"/>
                <w:szCs w:val="16"/>
              </w:rPr>
              <w:t>нет рейтинга</w:t>
            </w:r>
          </w:p>
        </w:tc>
        <w:bookmarkEnd w:id="99"/>
        <w:tc>
          <w:tcPr>
            <w:tcW w:w="3969" w:type="dxa"/>
            <w:vMerge/>
            <w:tcBorders>
              <w:top w:val="single" w:sz="4" w:space="0" w:color="auto"/>
              <w:left w:val="single" w:sz="4" w:space="0" w:color="auto"/>
              <w:bottom w:val="single" w:sz="4" w:space="0" w:color="auto"/>
              <w:right w:val="single" w:sz="4" w:space="0" w:color="auto"/>
            </w:tcBorders>
            <w:vAlign w:val="center"/>
            <w:hideMark/>
          </w:tcPr>
          <w:p w14:paraId="25610290" w14:textId="77777777" w:rsidR="00D45257" w:rsidRDefault="00D45257" w:rsidP="008B07EB">
            <w:pPr>
              <w:rPr>
                <w:rFonts w:eastAsia="Calibri"/>
                <w:color w:val="000000"/>
                <w:lang w:eastAsia="en-US"/>
              </w:rPr>
            </w:pPr>
          </w:p>
        </w:tc>
      </w:tr>
    </w:tbl>
    <w:p w14:paraId="0913D57C" w14:textId="77777777" w:rsidR="00B11B17" w:rsidRDefault="00B11B17" w:rsidP="00B11B17">
      <w:pPr>
        <w:ind w:firstLine="567"/>
        <w:jc w:val="center"/>
        <w:rPr>
          <w:b/>
          <w:sz w:val="32"/>
          <w:szCs w:val="28"/>
        </w:rPr>
        <w:sectPr w:rsidR="00B11B17" w:rsidSect="00E87108">
          <w:pgSz w:w="16840" w:h="11907" w:orient="landscape" w:code="9"/>
          <w:pgMar w:top="851" w:right="851" w:bottom="1276" w:left="851" w:header="720" w:footer="403" w:gutter="0"/>
          <w:cols w:space="720"/>
          <w:noEndnote/>
        </w:sectPr>
      </w:pPr>
    </w:p>
    <w:p w14:paraId="58F19896" w14:textId="77777777" w:rsidR="00B11B17" w:rsidRPr="00A972D9" w:rsidRDefault="00B11B17" w:rsidP="00B11B17">
      <w:pPr>
        <w:ind w:firstLine="567"/>
        <w:jc w:val="center"/>
        <w:rPr>
          <w:b/>
          <w:sz w:val="32"/>
          <w:szCs w:val="28"/>
        </w:rPr>
      </w:pPr>
      <w:r w:rsidRPr="00A972D9">
        <w:rPr>
          <w:b/>
          <w:sz w:val="32"/>
          <w:szCs w:val="28"/>
        </w:rPr>
        <w:lastRenderedPageBreak/>
        <w:t xml:space="preserve">ТРЕБОВАНИЯ К ПРЕДСТАВЛЕНИЮ ИНФОРМАЦИИ </w:t>
      </w:r>
    </w:p>
    <w:p w14:paraId="4777A894" w14:textId="77777777" w:rsidR="00B11B17" w:rsidRPr="00A972D9" w:rsidRDefault="00B11B17" w:rsidP="00B11B17">
      <w:pPr>
        <w:ind w:firstLine="567"/>
        <w:jc w:val="center"/>
        <w:rPr>
          <w:b/>
          <w:sz w:val="32"/>
          <w:szCs w:val="28"/>
        </w:rPr>
      </w:pPr>
      <w:r w:rsidRPr="00A972D9">
        <w:rPr>
          <w:b/>
          <w:sz w:val="32"/>
          <w:szCs w:val="28"/>
        </w:rPr>
        <w:t>НА АККРЕДИТАЦИЮ</w:t>
      </w:r>
    </w:p>
    <w:p w14:paraId="548B19CB" w14:textId="77777777" w:rsidR="00B11B17" w:rsidRPr="00B85548" w:rsidRDefault="00B11B17" w:rsidP="00B11B17">
      <w:pPr>
        <w:ind w:firstLine="709"/>
        <w:jc w:val="both"/>
        <w:rPr>
          <w:sz w:val="24"/>
          <w:szCs w:val="24"/>
        </w:rPr>
      </w:pPr>
    </w:p>
    <w:p w14:paraId="77696D64" w14:textId="77777777" w:rsidR="00B11B17" w:rsidRPr="00B85548" w:rsidRDefault="00B11B17" w:rsidP="00B11B17">
      <w:pPr>
        <w:ind w:firstLine="709"/>
        <w:jc w:val="both"/>
        <w:rPr>
          <w:b/>
          <w:sz w:val="24"/>
          <w:szCs w:val="24"/>
        </w:rPr>
      </w:pPr>
      <w:r w:rsidRPr="00B85548">
        <w:rPr>
          <w:b/>
          <w:sz w:val="24"/>
          <w:szCs w:val="24"/>
        </w:rPr>
        <w:t xml:space="preserve">1. Язык представления документов на аккредитацию. </w:t>
      </w:r>
    </w:p>
    <w:p w14:paraId="22967DB5" w14:textId="77777777" w:rsidR="00B11B17" w:rsidRPr="00B85548" w:rsidRDefault="00B11B17" w:rsidP="00B11B17">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02613D48" w14:textId="77777777" w:rsidR="00B11B17" w:rsidRPr="00B85548" w:rsidRDefault="00B11B17" w:rsidP="00B11B17">
      <w:pPr>
        <w:ind w:firstLine="709"/>
        <w:jc w:val="both"/>
        <w:rPr>
          <w:sz w:val="24"/>
          <w:szCs w:val="24"/>
        </w:rPr>
      </w:pPr>
    </w:p>
    <w:p w14:paraId="6778B34B" w14:textId="77777777" w:rsidR="00B11B17" w:rsidRPr="00B85548" w:rsidRDefault="00B11B17" w:rsidP="00B11B17">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1C8330AC" w14:textId="77777777" w:rsidR="00B11B17" w:rsidRPr="00B85548" w:rsidRDefault="00B11B17" w:rsidP="00B11B17">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6FEEFA97" w14:textId="77777777" w:rsidR="00B11B17" w:rsidRPr="00B85548" w:rsidRDefault="00B11B17" w:rsidP="00B11B17">
      <w:pPr>
        <w:ind w:firstLine="709"/>
        <w:jc w:val="both"/>
        <w:rPr>
          <w:sz w:val="24"/>
          <w:szCs w:val="24"/>
        </w:rPr>
      </w:pPr>
      <w:r w:rsidRPr="00B85548">
        <w:rPr>
          <w:sz w:val="24"/>
          <w:szCs w:val="24"/>
        </w:rPr>
        <w:t xml:space="preserve">Анкета-заявка по установленной форме; </w:t>
      </w:r>
    </w:p>
    <w:p w14:paraId="3E107754" w14:textId="77777777" w:rsidR="00B11B17" w:rsidRPr="00B85548" w:rsidRDefault="00B11B17" w:rsidP="00B11B17">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18BEB0C1" w14:textId="77777777" w:rsidR="00B11B17" w:rsidRPr="00B85548" w:rsidRDefault="00B11B17" w:rsidP="00B11B17">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668F8A6B" w14:textId="77777777" w:rsidR="00B11B17" w:rsidRPr="00B85548" w:rsidRDefault="00B11B17" w:rsidP="00B11B17">
      <w:pPr>
        <w:ind w:firstLine="709"/>
        <w:jc w:val="both"/>
        <w:rPr>
          <w:sz w:val="24"/>
          <w:szCs w:val="24"/>
        </w:rPr>
      </w:pPr>
    </w:p>
    <w:p w14:paraId="2BBE0E74" w14:textId="77777777" w:rsidR="00B11B17" w:rsidRPr="00B85548" w:rsidRDefault="00B11B17" w:rsidP="00B11B17">
      <w:pPr>
        <w:ind w:firstLine="709"/>
        <w:jc w:val="both"/>
        <w:rPr>
          <w:b/>
          <w:sz w:val="24"/>
          <w:szCs w:val="24"/>
        </w:rPr>
      </w:pPr>
      <w:r w:rsidRPr="00B85548">
        <w:rPr>
          <w:b/>
          <w:sz w:val="24"/>
          <w:szCs w:val="24"/>
        </w:rPr>
        <w:t>3. Прилагаемые к анкете-заявке документы.</w:t>
      </w:r>
    </w:p>
    <w:p w14:paraId="353D3AFA" w14:textId="77777777" w:rsidR="00B11B17" w:rsidRPr="00B85548" w:rsidRDefault="00B11B17" w:rsidP="00B11B17">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090C6390" w14:textId="77777777" w:rsidR="00B11B17" w:rsidRPr="00B85548" w:rsidRDefault="00B11B17" w:rsidP="00B11B17">
      <w:pPr>
        <w:ind w:firstLine="709"/>
        <w:jc w:val="both"/>
        <w:rPr>
          <w:sz w:val="24"/>
          <w:szCs w:val="24"/>
        </w:rPr>
      </w:pPr>
      <w:r w:rsidRPr="00B85548">
        <w:rPr>
          <w:sz w:val="24"/>
          <w:szCs w:val="24"/>
        </w:rPr>
        <w:t>3.1. Регистрационные и иные документы.</w:t>
      </w:r>
    </w:p>
    <w:p w14:paraId="3B543D84" w14:textId="77777777" w:rsidR="00B11B17" w:rsidRPr="00B85548" w:rsidRDefault="00B11B17" w:rsidP="00B11B17">
      <w:pPr>
        <w:ind w:firstLine="709"/>
        <w:jc w:val="both"/>
        <w:rPr>
          <w:sz w:val="24"/>
          <w:szCs w:val="24"/>
        </w:rPr>
      </w:pPr>
      <w:r w:rsidRPr="00B85548">
        <w:rPr>
          <w:sz w:val="24"/>
          <w:szCs w:val="24"/>
        </w:rPr>
        <w:t xml:space="preserve">3.1.1. Для резидентов Российской Федерации — юридических лиц: </w:t>
      </w:r>
    </w:p>
    <w:p w14:paraId="29C8BF41" w14:textId="77777777" w:rsidR="00B11B17" w:rsidRPr="00B85548" w:rsidRDefault="00B11B17" w:rsidP="00B11B1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55DF356" w14:textId="77777777" w:rsidR="00B11B17" w:rsidRPr="00B85548" w:rsidRDefault="00B11B17" w:rsidP="00B11B1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504CF219" w14:textId="77777777" w:rsidR="00B11B17" w:rsidRPr="00B85548" w:rsidRDefault="00B11B17" w:rsidP="00B11B1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32F08A57" w14:textId="77777777" w:rsidR="00B11B17" w:rsidRPr="00B85548" w:rsidRDefault="00B11B17" w:rsidP="00B11B1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50F7FC9A" w14:textId="77777777" w:rsidR="00B11B17" w:rsidRPr="00B85548" w:rsidRDefault="00B11B17" w:rsidP="00B11B1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4A28758" w14:textId="77777777" w:rsidR="00B11B17" w:rsidRPr="00B85548" w:rsidRDefault="00B11B17" w:rsidP="00B11B17">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7A2F2E48" w14:textId="77777777" w:rsidR="00B11B17" w:rsidRPr="00B85548" w:rsidRDefault="00B11B17" w:rsidP="00B11B17">
      <w:pPr>
        <w:ind w:firstLine="709"/>
        <w:jc w:val="both"/>
        <w:rPr>
          <w:sz w:val="24"/>
          <w:szCs w:val="24"/>
        </w:rPr>
      </w:pPr>
      <w:r w:rsidRPr="00B85548">
        <w:rPr>
          <w:sz w:val="24"/>
          <w:szCs w:val="24"/>
        </w:rPr>
        <w:t>Требования к представлению информации на аккредитацию.</w:t>
      </w:r>
    </w:p>
    <w:p w14:paraId="7F0F6EE6" w14:textId="77777777" w:rsidR="00B11B17" w:rsidRPr="00B85548" w:rsidRDefault="00B11B17" w:rsidP="00B11B17">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E1E5961" w14:textId="77777777" w:rsidR="00B11B17" w:rsidRPr="00B85548" w:rsidRDefault="00B11B17" w:rsidP="00B11B1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D57A067" w14:textId="4C46A889" w:rsidR="00B11B17" w:rsidRPr="00B85548" w:rsidRDefault="00B11B17" w:rsidP="00B11B17">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D45257">
        <w:rPr>
          <w:sz w:val="24"/>
          <w:szCs w:val="24"/>
        </w:rPr>
        <w:t>0080</w:t>
      </w:r>
      <w:r w:rsidRPr="00B85548">
        <w:rPr>
          <w:sz w:val="24"/>
          <w:szCs w:val="24"/>
        </w:rPr>
        <w:t xml:space="preserve"> (дата выдачи справки не более 1 (Одного) месяца от даты подачи документов). </w:t>
      </w:r>
    </w:p>
    <w:p w14:paraId="65B151CD" w14:textId="77777777" w:rsidR="00B11B17" w:rsidRPr="00B85548" w:rsidRDefault="00B11B17" w:rsidP="00B11B17">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5E9C2320" w14:textId="77777777" w:rsidR="00B11B17" w:rsidRPr="00B85548" w:rsidRDefault="00B11B17" w:rsidP="00B11B17">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26FC73EB" w14:textId="77777777" w:rsidR="00B11B17" w:rsidRPr="00B85548" w:rsidRDefault="00B11B17" w:rsidP="00B11B17">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3DF7CA6C" w14:textId="77777777" w:rsidR="00B11B17" w:rsidRPr="00B85548" w:rsidRDefault="00B11B17" w:rsidP="00B11B17">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61D7915" w14:textId="019DBBAB" w:rsidR="00B11B17" w:rsidRPr="00B85548" w:rsidRDefault="00B11B17" w:rsidP="00B11B17">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D45257">
        <w:rPr>
          <w:sz w:val="24"/>
          <w:szCs w:val="24"/>
        </w:rPr>
        <w:t>0080</w:t>
      </w:r>
      <w:r w:rsidRPr="00B85548">
        <w:rPr>
          <w:sz w:val="24"/>
          <w:szCs w:val="24"/>
        </w:rPr>
        <w:t xml:space="preserve"> (дата выдачи справки не более 1 (Одного) месяца от даты подачи документов). </w:t>
      </w:r>
    </w:p>
    <w:p w14:paraId="13BB1165" w14:textId="77777777" w:rsidR="00B11B17" w:rsidRPr="00B85548" w:rsidRDefault="00B11B17" w:rsidP="00B11B17">
      <w:pPr>
        <w:ind w:firstLine="709"/>
        <w:jc w:val="both"/>
        <w:rPr>
          <w:sz w:val="24"/>
          <w:szCs w:val="24"/>
        </w:rPr>
      </w:pPr>
      <w:r w:rsidRPr="00B85548">
        <w:rPr>
          <w:sz w:val="24"/>
          <w:szCs w:val="24"/>
        </w:rPr>
        <w:t xml:space="preserve">3.1.3. Для нерезидентов Российской Федерации: </w:t>
      </w:r>
    </w:p>
    <w:p w14:paraId="0A96FF59" w14:textId="77777777" w:rsidR="00B11B17" w:rsidRPr="00B85548" w:rsidRDefault="00B11B17" w:rsidP="00B11B17">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5DCEC0E3" w14:textId="77777777" w:rsidR="00B11B17" w:rsidRPr="00B85548" w:rsidRDefault="00B11B17" w:rsidP="00B11B17">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FCAB036" w14:textId="77777777" w:rsidR="00B11B17" w:rsidRPr="00B85548" w:rsidRDefault="00B11B17" w:rsidP="00B11B17">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DD6E918" w14:textId="77777777" w:rsidR="00B11B17" w:rsidRPr="00B85548" w:rsidRDefault="00B11B17" w:rsidP="00B11B17">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38B949FC" w14:textId="77777777" w:rsidR="00B11B17" w:rsidRPr="00B85548" w:rsidRDefault="00B11B17" w:rsidP="00B11B17">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37582396" w14:textId="77777777" w:rsidR="00B11B17" w:rsidRPr="00B85548" w:rsidRDefault="00B11B17" w:rsidP="00B11B17">
      <w:pPr>
        <w:ind w:firstLine="709"/>
        <w:jc w:val="both"/>
        <w:rPr>
          <w:sz w:val="24"/>
          <w:szCs w:val="24"/>
        </w:rPr>
      </w:pPr>
    </w:p>
    <w:p w14:paraId="4B59FF91" w14:textId="77777777" w:rsidR="00B11B17" w:rsidRPr="00B85548" w:rsidRDefault="00B11B17" w:rsidP="00B11B17">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56AE41DB" w14:textId="77777777" w:rsidR="00B11B17" w:rsidRPr="00B85548" w:rsidRDefault="00B11B17" w:rsidP="00B11B17">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762142C6" w14:textId="77777777" w:rsidR="00B11B17" w:rsidRPr="00B85548" w:rsidRDefault="00B11B17" w:rsidP="00B11B17">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750BAC6C" w14:textId="77777777" w:rsidR="00B11B17" w:rsidRPr="00B85548" w:rsidRDefault="00B11B17" w:rsidP="007B3698">
      <w:pPr>
        <w:pStyle w:val="afff3"/>
        <w:numPr>
          <w:ilvl w:val="0"/>
          <w:numId w:val="51"/>
        </w:numPr>
        <w:jc w:val="both"/>
        <w:rPr>
          <w:sz w:val="24"/>
          <w:szCs w:val="24"/>
        </w:rPr>
      </w:pPr>
      <w:r w:rsidRPr="00B85548">
        <w:rPr>
          <w:sz w:val="24"/>
          <w:szCs w:val="24"/>
        </w:rPr>
        <w:t xml:space="preserve">Форма 0710001 по ОКУД – Бухгалтерский баланс; </w:t>
      </w:r>
    </w:p>
    <w:p w14:paraId="5BE2AD3C" w14:textId="77777777" w:rsidR="00B11B17" w:rsidRPr="00B85548" w:rsidRDefault="00B11B17" w:rsidP="007B3698">
      <w:pPr>
        <w:pStyle w:val="afff3"/>
        <w:numPr>
          <w:ilvl w:val="0"/>
          <w:numId w:val="51"/>
        </w:numPr>
        <w:jc w:val="both"/>
        <w:rPr>
          <w:sz w:val="24"/>
          <w:szCs w:val="24"/>
        </w:rPr>
      </w:pPr>
      <w:r w:rsidRPr="00B85548">
        <w:rPr>
          <w:sz w:val="24"/>
          <w:szCs w:val="24"/>
        </w:rPr>
        <w:t xml:space="preserve">Форма 0710002 по ОКУД – Отчет о финансовых результатах. </w:t>
      </w:r>
    </w:p>
    <w:p w14:paraId="221CB655" w14:textId="77777777" w:rsidR="00B11B17" w:rsidRPr="00B85548" w:rsidRDefault="00B11B17" w:rsidP="007B3698">
      <w:pPr>
        <w:pStyle w:val="afff3"/>
        <w:numPr>
          <w:ilvl w:val="0"/>
          <w:numId w:val="51"/>
        </w:numPr>
        <w:jc w:val="both"/>
        <w:rPr>
          <w:sz w:val="24"/>
          <w:szCs w:val="24"/>
        </w:rPr>
      </w:pPr>
      <w:r w:rsidRPr="00B85548">
        <w:rPr>
          <w:sz w:val="24"/>
          <w:szCs w:val="24"/>
        </w:rPr>
        <w:t xml:space="preserve">Форма 0710003 по ОКУД – отчет об изменениях капитала. </w:t>
      </w:r>
    </w:p>
    <w:p w14:paraId="428BA50F" w14:textId="77777777" w:rsidR="00B11B17" w:rsidRPr="00B85548" w:rsidRDefault="00B11B17" w:rsidP="00B11B17">
      <w:pPr>
        <w:ind w:firstLine="709"/>
        <w:jc w:val="both"/>
        <w:rPr>
          <w:sz w:val="24"/>
          <w:szCs w:val="24"/>
        </w:rPr>
      </w:pPr>
    </w:p>
    <w:p w14:paraId="0248038C" w14:textId="77777777" w:rsidR="00B11B17" w:rsidRPr="00B85548" w:rsidRDefault="00B11B17" w:rsidP="00B11B17">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1FBCD632" w14:textId="77777777" w:rsidR="00B11B17" w:rsidRPr="00B85548" w:rsidRDefault="00B11B17" w:rsidP="007B3698">
      <w:pPr>
        <w:pStyle w:val="afff3"/>
        <w:numPr>
          <w:ilvl w:val="0"/>
          <w:numId w:val="52"/>
        </w:numPr>
        <w:jc w:val="both"/>
        <w:rPr>
          <w:sz w:val="24"/>
          <w:szCs w:val="24"/>
        </w:rPr>
      </w:pPr>
      <w:r w:rsidRPr="00B85548">
        <w:rPr>
          <w:sz w:val="24"/>
          <w:szCs w:val="24"/>
        </w:rPr>
        <w:t xml:space="preserve">Форма 0710001 по ОКУД – Бухгалтерский баланс; </w:t>
      </w:r>
    </w:p>
    <w:p w14:paraId="2A7208D2" w14:textId="77777777" w:rsidR="00B11B17" w:rsidRPr="00B85548" w:rsidRDefault="00B11B17" w:rsidP="007B3698">
      <w:pPr>
        <w:pStyle w:val="afff3"/>
        <w:numPr>
          <w:ilvl w:val="0"/>
          <w:numId w:val="52"/>
        </w:numPr>
        <w:jc w:val="both"/>
        <w:rPr>
          <w:sz w:val="24"/>
          <w:szCs w:val="24"/>
        </w:rPr>
      </w:pPr>
      <w:r w:rsidRPr="00B85548">
        <w:rPr>
          <w:sz w:val="24"/>
          <w:szCs w:val="24"/>
        </w:rPr>
        <w:t xml:space="preserve">Форма 0710002 по ОКУД – Отчет о финансовых результатах. </w:t>
      </w:r>
    </w:p>
    <w:p w14:paraId="73C923CC" w14:textId="77777777" w:rsidR="00B11B17" w:rsidRPr="00B85548" w:rsidRDefault="00B11B17" w:rsidP="00B11B17">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66F3C34" w14:textId="77777777" w:rsidR="00B11B17" w:rsidRPr="00B85548" w:rsidRDefault="00B11B17" w:rsidP="007B3698">
      <w:pPr>
        <w:pStyle w:val="afff3"/>
        <w:numPr>
          <w:ilvl w:val="0"/>
          <w:numId w:val="5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74654A5D" w14:textId="77777777" w:rsidR="00B11B17" w:rsidRPr="00B85548" w:rsidRDefault="00B11B17" w:rsidP="007B3698">
      <w:pPr>
        <w:pStyle w:val="afff3"/>
        <w:numPr>
          <w:ilvl w:val="0"/>
          <w:numId w:val="5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6CE2C9D1" w14:textId="77777777" w:rsidR="00B11B17" w:rsidRPr="00B85548" w:rsidRDefault="00B11B17" w:rsidP="007B3698">
      <w:pPr>
        <w:pStyle w:val="afff3"/>
        <w:numPr>
          <w:ilvl w:val="0"/>
          <w:numId w:val="53"/>
        </w:numPr>
        <w:jc w:val="both"/>
        <w:rPr>
          <w:sz w:val="24"/>
          <w:szCs w:val="24"/>
        </w:rPr>
      </w:pPr>
      <w:r w:rsidRPr="00B85548">
        <w:rPr>
          <w:sz w:val="24"/>
          <w:szCs w:val="24"/>
        </w:rPr>
        <w:t xml:space="preserve">Income Statement (Отчет о прибылях и убытках). </w:t>
      </w:r>
    </w:p>
    <w:p w14:paraId="536556D4" w14:textId="77777777" w:rsidR="00B11B17" w:rsidRPr="00B85548" w:rsidRDefault="00B11B17" w:rsidP="00B11B17">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71C0DF40" w14:textId="77777777" w:rsidR="00B11B17" w:rsidRPr="00B85548" w:rsidRDefault="00B11B17" w:rsidP="00B11B17">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0F418B18" w14:textId="77777777" w:rsidR="00B11B17" w:rsidRPr="00B85548" w:rsidRDefault="00B11B17" w:rsidP="00B11B17">
      <w:pPr>
        <w:ind w:firstLine="709"/>
        <w:jc w:val="both"/>
        <w:rPr>
          <w:sz w:val="24"/>
          <w:szCs w:val="24"/>
        </w:rPr>
      </w:pPr>
    </w:p>
    <w:p w14:paraId="6081E079" w14:textId="77777777" w:rsidR="00B11B17" w:rsidRPr="00B85548" w:rsidRDefault="00B11B17" w:rsidP="00B11B17">
      <w:pPr>
        <w:ind w:firstLine="709"/>
        <w:jc w:val="both"/>
        <w:rPr>
          <w:b/>
          <w:sz w:val="24"/>
          <w:szCs w:val="24"/>
        </w:rPr>
      </w:pPr>
      <w:r w:rsidRPr="00B85548">
        <w:rPr>
          <w:b/>
          <w:sz w:val="24"/>
          <w:szCs w:val="24"/>
        </w:rPr>
        <w:t xml:space="preserve">3.3. Прочие документы </w:t>
      </w:r>
    </w:p>
    <w:p w14:paraId="718D6A1B" w14:textId="77777777" w:rsidR="00B11B17" w:rsidRPr="00B85548" w:rsidRDefault="00B11B17" w:rsidP="00B11B17">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592C7A14" w14:textId="77777777" w:rsidR="00B11B17" w:rsidRPr="00B85548" w:rsidRDefault="00B11B17" w:rsidP="007B3698">
      <w:pPr>
        <w:pStyle w:val="afff3"/>
        <w:numPr>
          <w:ilvl w:val="0"/>
          <w:numId w:val="5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1A543D3D" w14:textId="77777777" w:rsidR="00B11B17" w:rsidRPr="00B85548" w:rsidRDefault="00B11B17" w:rsidP="007B3698">
      <w:pPr>
        <w:pStyle w:val="afff3"/>
        <w:numPr>
          <w:ilvl w:val="0"/>
          <w:numId w:val="5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2CBE1D2F" w14:textId="77777777" w:rsidR="00B11B17" w:rsidRPr="00B85548" w:rsidRDefault="00B11B17" w:rsidP="007B3698">
      <w:pPr>
        <w:pStyle w:val="afff3"/>
        <w:numPr>
          <w:ilvl w:val="0"/>
          <w:numId w:val="50"/>
        </w:numPr>
        <w:jc w:val="both"/>
        <w:rPr>
          <w:sz w:val="24"/>
          <w:szCs w:val="24"/>
        </w:rPr>
      </w:pPr>
      <w:r w:rsidRPr="00B85548">
        <w:rPr>
          <w:sz w:val="24"/>
          <w:szCs w:val="24"/>
        </w:rPr>
        <w:t xml:space="preserve">отзывы о работе Участника закупки от организаций (при наличии); </w:t>
      </w:r>
    </w:p>
    <w:p w14:paraId="14726D9E" w14:textId="77777777" w:rsidR="00B11B17" w:rsidRPr="00B85548" w:rsidRDefault="00B11B17" w:rsidP="007B3698">
      <w:pPr>
        <w:pStyle w:val="afff3"/>
        <w:numPr>
          <w:ilvl w:val="0"/>
          <w:numId w:val="5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4E3FC33" w14:textId="77777777" w:rsidR="00B11B17" w:rsidRPr="00B85548" w:rsidRDefault="00B11B17" w:rsidP="007B3698">
      <w:pPr>
        <w:pStyle w:val="afff3"/>
        <w:numPr>
          <w:ilvl w:val="0"/>
          <w:numId w:val="50"/>
        </w:numPr>
        <w:jc w:val="both"/>
        <w:rPr>
          <w:sz w:val="24"/>
          <w:szCs w:val="24"/>
        </w:rPr>
      </w:pPr>
      <w:r w:rsidRPr="00B85548">
        <w:rPr>
          <w:sz w:val="24"/>
          <w:szCs w:val="24"/>
        </w:rPr>
        <w:t xml:space="preserve">прочие документы (на усмотрение Участника закупки). </w:t>
      </w:r>
    </w:p>
    <w:p w14:paraId="394EF40A" w14:textId="77777777" w:rsidR="00B11B17" w:rsidRPr="00B85548" w:rsidRDefault="00B11B17" w:rsidP="00B11B17">
      <w:pPr>
        <w:ind w:firstLine="709"/>
        <w:jc w:val="both"/>
        <w:rPr>
          <w:sz w:val="24"/>
          <w:szCs w:val="24"/>
        </w:rPr>
      </w:pPr>
    </w:p>
    <w:p w14:paraId="24F4F05D" w14:textId="77777777" w:rsidR="00B11B17" w:rsidRPr="00B85548" w:rsidRDefault="00B11B17" w:rsidP="00B11B17">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63B5D342" w14:textId="77777777" w:rsidR="00B11B17" w:rsidRPr="00B85548" w:rsidRDefault="00B11B17" w:rsidP="00B11B17">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51768303" w14:textId="77777777" w:rsidR="00B11B17" w:rsidRPr="00B85548" w:rsidRDefault="00B11B17" w:rsidP="00B11B17">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4A8CE37B" w14:textId="77777777" w:rsidR="00B11B17" w:rsidRPr="00B85548" w:rsidRDefault="00B11B17" w:rsidP="00B11B17">
      <w:pPr>
        <w:ind w:firstLine="709"/>
        <w:jc w:val="both"/>
        <w:rPr>
          <w:sz w:val="24"/>
          <w:szCs w:val="24"/>
        </w:rPr>
      </w:pPr>
    </w:p>
    <w:p w14:paraId="19FFB3E9" w14:textId="77777777" w:rsidR="00B11B17" w:rsidRPr="00B85548" w:rsidRDefault="00B11B17" w:rsidP="00B11B17">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01A5BD67" w14:textId="1B354F43" w:rsidR="00B11B17" w:rsidRPr="00B85548" w:rsidRDefault="00B11B17" w:rsidP="00B11B17">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4E5FBE08" w14:textId="77777777" w:rsidR="00B11B17" w:rsidRPr="00B85548" w:rsidRDefault="00B11B17" w:rsidP="00B11B17">
      <w:pPr>
        <w:jc w:val="center"/>
        <w:rPr>
          <w:sz w:val="28"/>
          <w:szCs w:val="28"/>
        </w:rPr>
      </w:pPr>
      <w:r>
        <w:rPr>
          <w:sz w:val="28"/>
          <w:szCs w:val="28"/>
        </w:rPr>
        <w:br w:type="page"/>
      </w:r>
      <w:bookmarkStart w:id="100"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100"/>
      <w:r w:rsidRPr="00EF2A21">
        <w:rPr>
          <w:rStyle w:val="afd"/>
          <w:b/>
          <w:bCs/>
          <w:caps/>
          <w:szCs w:val="24"/>
        </w:rPr>
        <w:footnoteReference w:id="6"/>
      </w:r>
    </w:p>
    <w:p w14:paraId="4A0A19CA" w14:textId="77777777" w:rsidR="00B11B17" w:rsidRPr="00EF2A21" w:rsidRDefault="00B11B17" w:rsidP="00B11B17"/>
    <w:p w14:paraId="008C3A5F" w14:textId="77777777" w:rsidR="00B11B17" w:rsidRPr="00EF2A21" w:rsidRDefault="00B11B17" w:rsidP="00B11B17">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1EA7F5C7" w14:textId="77777777" w:rsidR="00B11B17" w:rsidRPr="00EF2A21" w:rsidRDefault="00B11B17" w:rsidP="00B11B17">
      <w:pPr>
        <w:jc w:val="center"/>
        <w:rPr>
          <w:b/>
          <w:bCs/>
        </w:rPr>
      </w:pPr>
    </w:p>
    <w:p w14:paraId="2C8C8DAA" w14:textId="77777777" w:rsidR="00B11B17" w:rsidRPr="00EF2A21" w:rsidRDefault="00B11B17" w:rsidP="00B11B17">
      <w:pPr>
        <w:jc w:val="center"/>
        <w:rPr>
          <w:b/>
          <w:bCs/>
        </w:rPr>
      </w:pPr>
      <w:r w:rsidRPr="00EF2A21">
        <w:rPr>
          <w:b/>
          <w:bCs/>
        </w:rPr>
        <w:t xml:space="preserve">АНКЕТА-ЗАЯВКА на аккредитацию </w:t>
      </w:r>
    </w:p>
    <w:p w14:paraId="272384D8" w14:textId="77777777" w:rsidR="00B11B17" w:rsidRDefault="00B11B17" w:rsidP="00B11B17">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18AC18A4" w14:textId="77777777" w:rsidR="00B11B17" w:rsidRPr="00EF2A21" w:rsidRDefault="00B11B17" w:rsidP="00B11B17">
      <w:pPr>
        <w:jc w:val="center"/>
        <w:rPr>
          <w:b/>
          <w:bCs/>
        </w:rPr>
      </w:pPr>
      <w:r w:rsidRPr="002445F0">
        <w:rPr>
          <w:b/>
          <w:bCs/>
        </w:rPr>
        <w:t xml:space="preserve"> «Агентство стратегических инициатив по продвижению новых проектов»</w:t>
      </w:r>
    </w:p>
    <w:p w14:paraId="1D3A1652" w14:textId="77777777" w:rsidR="00B11B17" w:rsidRPr="00EF2A21" w:rsidRDefault="00B11B17" w:rsidP="00B11B17"/>
    <w:p w14:paraId="5877159A" w14:textId="77777777" w:rsidR="00B11B17" w:rsidRPr="00EF2A21" w:rsidRDefault="00B11B17" w:rsidP="007B3698">
      <w:pPr>
        <w:pStyle w:val="afff3"/>
        <w:numPr>
          <w:ilvl w:val="0"/>
          <w:numId w:val="4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6B8493EA" w14:textId="77777777" w:rsidR="00B11B17" w:rsidRPr="00EF2A21" w:rsidRDefault="00B11B17" w:rsidP="00B11B17">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82B6DCB" w14:textId="77777777" w:rsidR="00B11B17" w:rsidRPr="00EF2A21" w:rsidRDefault="00B11B17" w:rsidP="007B3698">
      <w:pPr>
        <w:pStyle w:val="afff3"/>
        <w:numPr>
          <w:ilvl w:val="0"/>
          <w:numId w:val="4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B11B17" w:rsidRPr="00EF2A21" w14:paraId="050F9301" w14:textId="77777777" w:rsidTr="00E87108">
        <w:tc>
          <w:tcPr>
            <w:tcW w:w="693" w:type="dxa"/>
            <w:tcBorders>
              <w:top w:val="single" w:sz="12" w:space="0" w:color="auto"/>
              <w:bottom w:val="single" w:sz="12" w:space="0" w:color="auto"/>
            </w:tcBorders>
            <w:shd w:val="clear" w:color="auto" w:fill="D9D9D9" w:themeFill="background1" w:themeFillShade="D9"/>
            <w:vAlign w:val="center"/>
          </w:tcPr>
          <w:p w14:paraId="151FF345" w14:textId="77777777" w:rsidR="00B11B17" w:rsidRPr="00EF2A21" w:rsidRDefault="00B11B17" w:rsidP="00E87108">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5C44E79" w14:textId="77777777" w:rsidR="00B11B17" w:rsidRPr="00EF2A21" w:rsidRDefault="00B11B17" w:rsidP="00E87108">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7033878" w14:textId="77777777" w:rsidR="00B11B17" w:rsidRPr="00EF2A21" w:rsidRDefault="00B11B17" w:rsidP="00E87108">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319A3C7F" w14:textId="77777777" w:rsidR="00B11B17" w:rsidRPr="00EF2A21" w:rsidRDefault="00B11B17" w:rsidP="00E87108">
            <w:pPr>
              <w:jc w:val="center"/>
              <w:rPr>
                <w:b/>
                <w:caps/>
                <w:sz w:val="16"/>
                <w:szCs w:val="22"/>
              </w:rPr>
            </w:pPr>
            <w:r w:rsidRPr="00EF2A21">
              <w:rPr>
                <w:b/>
                <w:caps/>
                <w:sz w:val="16"/>
                <w:szCs w:val="22"/>
              </w:rPr>
              <w:t>Примечание</w:t>
            </w:r>
          </w:p>
        </w:tc>
      </w:tr>
      <w:tr w:rsidR="00B11B17" w:rsidRPr="00EF2A21" w14:paraId="7AC18721" w14:textId="77777777" w:rsidTr="00E87108">
        <w:tc>
          <w:tcPr>
            <w:tcW w:w="693" w:type="dxa"/>
            <w:tcBorders>
              <w:top w:val="single" w:sz="12" w:space="0" w:color="auto"/>
            </w:tcBorders>
          </w:tcPr>
          <w:p w14:paraId="4187500D" w14:textId="77777777" w:rsidR="00B11B17" w:rsidRPr="00EF2A21" w:rsidRDefault="00B11B17" w:rsidP="00E87108">
            <w:pPr>
              <w:rPr>
                <w:szCs w:val="22"/>
              </w:rPr>
            </w:pPr>
            <w:r w:rsidRPr="00EF2A21">
              <w:rPr>
                <w:szCs w:val="22"/>
              </w:rPr>
              <w:t>1</w:t>
            </w:r>
          </w:p>
        </w:tc>
        <w:tc>
          <w:tcPr>
            <w:tcW w:w="1794" w:type="dxa"/>
            <w:tcBorders>
              <w:top w:val="single" w:sz="12" w:space="0" w:color="auto"/>
            </w:tcBorders>
          </w:tcPr>
          <w:p w14:paraId="7F16CF85" w14:textId="77777777" w:rsidR="00B11B17" w:rsidRPr="00EF2A21" w:rsidRDefault="00B11B17" w:rsidP="00E87108">
            <w:pPr>
              <w:rPr>
                <w:szCs w:val="22"/>
              </w:rPr>
            </w:pPr>
          </w:p>
        </w:tc>
        <w:tc>
          <w:tcPr>
            <w:tcW w:w="5044" w:type="dxa"/>
            <w:tcBorders>
              <w:top w:val="single" w:sz="12" w:space="0" w:color="auto"/>
            </w:tcBorders>
          </w:tcPr>
          <w:p w14:paraId="2924287D" w14:textId="77777777" w:rsidR="00B11B17" w:rsidRPr="00EF2A21" w:rsidRDefault="00B11B17" w:rsidP="00E87108">
            <w:pPr>
              <w:rPr>
                <w:szCs w:val="22"/>
              </w:rPr>
            </w:pPr>
          </w:p>
        </w:tc>
        <w:tc>
          <w:tcPr>
            <w:tcW w:w="2324" w:type="dxa"/>
            <w:tcBorders>
              <w:top w:val="single" w:sz="12" w:space="0" w:color="auto"/>
            </w:tcBorders>
          </w:tcPr>
          <w:p w14:paraId="6B3210F5" w14:textId="77777777" w:rsidR="00B11B17" w:rsidRPr="00EF2A21" w:rsidRDefault="00B11B17" w:rsidP="00E87108">
            <w:pPr>
              <w:rPr>
                <w:szCs w:val="22"/>
              </w:rPr>
            </w:pPr>
          </w:p>
        </w:tc>
      </w:tr>
      <w:tr w:rsidR="00B11B17" w:rsidRPr="00EF2A21" w14:paraId="334532FF" w14:textId="77777777" w:rsidTr="00E87108">
        <w:tc>
          <w:tcPr>
            <w:tcW w:w="693" w:type="dxa"/>
          </w:tcPr>
          <w:p w14:paraId="6D69EE34" w14:textId="77777777" w:rsidR="00B11B17" w:rsidRPr="00EF2A21" w:rsidRDefault="00B11B17" w:rsidP="00E87108">
            <w:pPr>
              <w:rPr>
                <w:szCs w:val="22"/>
              </w:rPr>
            </w:pPr>
            <w:r w:rsidRPr="00EF2A21">
              <w:rPr>
                <w:szCs w:val="22"/>
              </w:rPr>
              <w:t>2</w:t>
            </w:r>
          </w:p>
        </w:tc>
        <w:tc>
          <w:tcPr>
            <w:tcW w:w="1794" w:type="dxa"/>
          </w:tcPr>
          <w:p w14:paraId="13E42C6A" w14:textId="77777777" w:rsidR="00B11B17" w:rsidRPr="00EF2A21" w:rsidRDefault="00B11B17" w:rsidP="00E87108">
            <w:pPr>
              <w:rPr>
                <w:szCs w:val="22"/>
              </w:rPr>
            </w:pPr>
          </w:p>
        </w:tc>
        <w:tc>
          <w:tcPr>
            <w:tcW w:w="5044" w:type="dxa"/>
          </w:tcPr>
          <w:p w14:paraId="3388AB29" w14:textId="77777777" w:rsidR="00B11B17" w:rsidRPr="00EF2A21" w:rsidRDefault="00B11B17" w:rsidP="00E87108">
            <w:pPr>
              <w:rPr>
                <w:szCs w:val="22"/>
              </w:rPr>
            </w:pPr>
          </w:p>
        </w:tc>
        <w:tc>
          <w:tcPr>
            <w:tcW w:w="2324" w:type="dxa"/>
          </w:tcPr>
          <w:p w14:paraId="1D1B16C5" w14:textId="77777777" w:rsidR="00B11B17" w:rsidRPr="00EF2A21" w:rsidRDefault="00B11B17" w:rsidP="00E87108">
            <w:pPr>
              <w:rPr>
                <w:szCs w:val="22"/>
              </w:rPr>
            </w:pPr>
          </w:p>
        </w:tc>
      </w:tr>
      <w:tr w:rsidR="00B11B17" w:rsidRPr="00EF2A21" w14:paraId="197BAD75" w14:textId="77777777" w:rsidTr="00E87108">
        <w:tc>
          <w:tcPr>
            <w:tcW w:w="693" w:type="dxa"/>
          </w:tcPr>
          <w:p w14:paraId="00C239A8" w14:textId="77777777" w:rsidR="00B11B17" w:rsidRPr="00EF2A21" w:rsidRDefault="00B11B17" w:rsidP="00E87108">
            <w:pPr>
              <w:rPr>
                <w:szCs w:val="22"/>
              </w:rPr>
            </w:pPr>
            <w:r w:rsidRPr="00EF2A21">
              <w:rPr>
                <w:szCs w:val="22"/>
              </w:rPr>
              <w:t>…</w:t>
            </w:r>
          </w:p>
        </w:tc>
        <w:tc>
          <w:tcPr>
            <w:tcW w:w="1794" w:type="dxa"/>
          </w:tcPr>
          <w:p w14:paraId="362A8D6A" w14:textId="77777777" w:rsidR="00B11B17" w:rsidRPr="00EF2A21" w:rsidRDefault="00B11B17" w:rsidP="00E87108">
            <w:pPr>
              <w:rPr>
                <w:szCs w:val="22"/>
              </w:rPr>
            </w:pPr>
          </w:p>
        </w:tc>
        <w:tc>
          <w:tcPr>
            <w:tcW w:w="5044" w:type="dxa"/>
          </w:tcPr>
          <w:p w14:paraId="197FFBDF" w14:textId="77777777" w:rsidR="00B11B17" w:rsidRPr="00EF2A21" w:rsidRDefault="00B11B17" w:rsidP="00E87108">
            <w:pPr>
              <w:rPr>
                <w:szCs w:val="22"/>
              </w:rPr>
            </w:pPr>
          </w:p>
        </w:tc>
        <w:tc>
          <w:tcPr>
            <w:tcW w:w="2324" w:type="dxa"/>
          </w:tcPr>
          <w:p w14:paraId="5DEE4937" w14:textId="77777777" w:rsidR="00B11B17" w:rsidRPr="00EF2A21" w:rsidRDefault="00B11B17" w:rsidP="00E87108">
            <w:pPr>
              <w:rPr>
                <w:szCs w:val="22"/>
              </w:rPr>
            </w:pPr>
          </w:p>
        </w:tc>
      </w:tr>
    </w:tbl>
    <w:p w14:paraId="38BA1940" w14:textId="77777777" w:rsidR="00B11B17" w:rsidRPr="00EF2A21" w:rsidRDefault="00B11B17" w:rsidP="00B11B17">
      <w:pPr>
        <w:pStyle w:val="afff3"/>
        <w:spacing w:line="276" w:lineRule="auto"/>
        <w:ind w:left="0"/>
        <w:contextualSpacing w:val="0"/>
        <w:jc w:val="both"/>
        <w:rPr>
          <w:bCs/>
          <w:sz w:val="22"/>
          <w:szCs w:val="22"/>
        </w:rPr>
      </w:pPr>
    </w:p>
    <w:p w14:paraId="56678B7C" w14:textId="77777777" w:rsidR="00B11B17" w:rsidRPr="00EF2A21" w:rsidRDefault="00B11B17" w:rsidP="007B3698">
      <w:pPr>
        <w:pStyle w:val="afff3"/>
        <w:numPr>
          <w:ilvl w:val="0"/>
          <w:numId w:val="4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D5EE8B7" w14:textId="77777777" w:rsidR="00B11B17" w:rsidRPr="00EF2A21" w:rsidRDefault="00B11B17" w:rsidP="00B11B1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D129810" w14:textId="77777777" w:rsidR="00B11B17" w:rsidRPr="00EF2A21" w:rsidRDefault="00B11B17" w:rsidP="00B11B17">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D6060A5" w14:textId="77777777" w:rsidR="00B11B17" w:rsidRPr="00EF2A21" w:rsidRDefault="00B11B17" w:rsidP="00B11B17">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5689B0B" w14:textId="77777777" w:rsidR="00B11B17" w:rsidRPr="00EF2A21" w:rsidRDefault="00B11B17" w:rsidP="00B11B1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3910CDA3" w14:textId="77777777" w:rsidR="00B11B17" w:rsidRPr="00EF2A21" w:rsidRDefault="00B11B17" w:rsidP="007B3698">
      <w:pPr>
        <w:pStyle w:val="afff3"/>
        <w:numPr>
          <w:ilvl w:val="0"/>
          <w:numId w:val="4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4ADBB7B" w14:textId="77777777" w:rsidR="00B11B17" w:rsidRPr="00EF2A21" w:rsidRDefault="00B11B17" w:rsidP="007B3698">
      <w:pPr>
        <w:pStyle w:val="afff3"/>
        <w:numPr>
          <w:ilvl w:val="0"/>
          <w:numId w:val="4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7FE52A6" w14:textId="77777777" w:rsidR="00B11B17" w:rsidRPr="00EF2A21" w:rsidRDefault="00B11B17" w:rsidP="00B11B17">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2B57289" w14:textId="77777777" w:rsidR="00B11B17" w:rsidRPr="00EF2A21" w:rsidRDefault="00B11B17" w:rsidP="007B3698">
      <w:pPr>
        <w:pStyle w:val="afff3"/>
        <w:numPr>
          <w:ilvl w:val="0"/>
          <w:numId w:val="4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5F7CF81" w14:textId="77777777" w:rsidR="00B11B17" w:rsidRPr="00EF2A21" w:rsidRDefault="00B11B17" w:rsidP="007B3698">
      <w:pPr>
        <w:pStyle w:val="afff3"/>
        <w:numPr>
          <w:ilvl w:val="0"/>
          <w:numId w:val="4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EE06A9E" w14:textId="77777777" w:rsidR="00B11B17" w:rsidRPr="00EF2A21" w:rsidRDefault="00B11B17" w:rsidP="00B11B1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326718AD" w14:textId="77777777" w:rsidR="00B11B17" w:rsidRPr="00EF2A21" w:rsidRDefault="00B11B17" w:rsidP="007B3698">
      <w:pPr>
        <w:pStyle w:val="afff3"/>
        <w:keepNext/>
        <w:numPr>
          <w:ilvl w:val="0"/>
          <w:numId w:val="41"/>
        </w:numPr>
        <w:spacing w:after="120" w:line="276" w:lineRule="auto"/>
        <w:ind w:left="0" w:firstLine="0"/>
        <w:contextualSpacing w:val="0"/>
        <w:rPr>
          <w:sz w:val="22"/>
          <w:szCs w:val="22"/>
        </w:rPr>
      </w:pPr>
      <w:r w:rsidRPr="00EF2A21">
        <w:rPr>
          <w:sz w:val="22"/>
          <w:szCs w:val="22"/>
        </w:rPr>
        <w:t xml:space="preserve">Адрес (местонахождение): </w:t>
      </w:r>
    </w:p>
    <w:p w14:paraId="382A6044" w14:textId="77777777" w:rsidR="00B11B17" w:rsidRPr="00EF2A21" w:rsidRDefault="00B11B17" w:rsidP="00B11B17">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BBEC1D" w14:textId="77777777" w:rsidR="00B11B17" w:rsidRPr="00EF2A21" w:rsidRDefault="00B11B17" w:rsidP="00B11B17">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05E0573" w14:textId="77777777" w:rsidR="00B11B17" w:rsidRPr="00EF2A21" w:rsidRDefault="00B11B17" w:rsidP="00B11B17">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20402B8" w14:textId="77777777" w:rsidR="00B11B17" w:rsidRPr="00EF2A21" w:rsidRDefault="00B11B17" w:rsidP="00B11B17">
      <w:pPr>
        <w:ind w:left="709"/>
        <w:rPr>
          <w:szCs w:val="22"/>
        </w:rPr>
      </w:pPr>
    </w:p>
    <w:p w14:paraId="3EE8FC93" w14:textId="77777777" w:rsidR="00B11B17" w:rsidRPr="00EF2A21" w:rsidRDefault="00B11B17" w:rsidP="00B11B17">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B2E61EE" w14:textId="77777777" w:rsidR="00B11B17" w:rsidRPr="00EF2A21" w:rsidRDefault="00B11B17" w:rsidP="00B11B17">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D6FA8BA" w14:textId="77777777" w:rsidR="00B11B17" w:rsidRPr="00EF2A21" w:rsidRDefault="00B11B17" w:rsidP="00B11B17">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FA8A311" w14:textId="77777777" w:rsidR="00B11B17" w:rsidRPr="00EF2A21" w:rsidRDefault="00B11B17" w:rsidP="00B11B17">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3847F31" w14:textId="77777777" w:rsidR="00B11B17" w:rsidRPr="00EF2A21" w:rsidRDefault="00B11B17" w:rsidP="007B3698">
      <w:pPr>
        <w:pStyle w:val="afff3"/>
        <w:keepNext/>
        <w:numPr>
          <w:ilvl w:val="0"/>
          <w:numId w:val="4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B11B17" w:rsidRPr="00EF2A21" w14:paraId="7C2AE029" w14:textId="77777777" w:rsidTr="00E87108">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D106799" w14:textId="77777777" w:rsidR="00B11B17" w:rsidRPr="00EF2A21" w:rsidRDefault="00B11B17" w:rsidP="00E87108">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9632888" w14:textId="77777777" w:rsidR="00B11B17" w:rsidRPr="00EF2A21" w:rsidRDefault="00B11B17" w:rsidP="00E87108">
            <w:pPr>
              <w:jc w:val="center"/>
              <w:rPr>
                <w:b/>
                <w:caps/>
                <w:sz w:val="16"/>
                <w:szCs w:val="16"/>
              </w:rPr>
            </w:pPr>
            <w:r w:rsidRPr="00EF2A21">
              <w:rPr>
                <w:b/>
                <w:caps/>
                <w:sz w:val="16"/>
                <w:szCs w:val="16"/>
              </w:rPr>
              <w:t>Собственники Участника закупки (акционеры)</w:t>
            </w:r>
          </w:p>
          <w:p w14:paraId="0C16BBFB" w14:textId="77777777" w:rsidR="00B11B17" w:rsidRPr="00EF2A21" w:rsidRDefault="00B11B17" w:rsidP="00E87108">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F36461A" w14:textId="77777777" w:rsidR="00B11B17" w:rsidRPr="00EF2A21" w:rsidRDefault="00B11B17" w:rsidP="00E87108">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402C3CF2" w14:textId="77777777" w:rsidR="00B11B17" w:rsidRPr="00EF2A21" w:rsidRDefault="00B11B17" w:rsidP="00E87108">
            <w:pPr>
              <w:jc w:val="center"/>
              <w:rPr>
                <w:b/>
                <w:caps/>
                <w:sz w:val="16"/>
                <w:szCs w:val="16"/>
              </w:rPr>
            </w:pPr>
            <w:r w:rsidRPr="00EF2A21">
              <w:rPr>
                <w:b/>
                <w:caps/>
                <w:sz w:val="16"/>
                <w:szCs w:val="16"/>
              </w:rPr>
              <w:t>% доли владения</w:t>
            </w:r>
          </w:p>
        </w:tc>
      </w:tr>
      <w:tr w:rsidR="00B11B17" w:rsidRPr="00EF2A21" w14:paraId="0A654511" w14:textId="77777777" w:rsidTr="00E87108">
        <w:tc>
          <w:tcPr>
            <w:tcW w:w="255" w:type="pct"/>
            <w:tcBorders>
              <w:top w:val="single" w:sz="12" w:space="0" w:color="auto"/>
              <w:left w:val="single" w:sz="12" w:space="0" w:color="auto"/>
            </w:tcBorders>
          </w:tcPr>
          <w:p w14:paraId="13E67358" w14:textId="77777777" w:rsidR="00B11B17" w:rsidRPr="00EF2A21" w:rsidRDefault="00B11B17" w:rsidP="00E87108">
            <w:r w:rsidRPr="00EF2A21">
              <w:t>1</w:t>
            </w:r>
          </w:p>
        </w:tc>
        <w:tc>
          <w:tcPr>
            <w:tcW w:w="2814" w:type="pct"/>
            <w:tcBorders>
              <w:top w:val="single" w:sz="12" w:space="0" w:color="auto"/>
            </w:tcBorders>
          </w:tcPr>
          <w:p w14:paraId="0AE3A08F" w14:textId="77777777" w:rsidR="00B11B17" w:rsidRPr="00EF2A21" w:rsidRDefault="00B11B17" w:rsidP="00E87108"/>
        </w:tc>
        <w:tc>
          <w:tcPr>
            <w:tcW w:w="958" w:type="pct"/>
            <w:tcBorders>
              <w:top w:val="single" w:sz="12" w:space="0" w:color="auto"/>
            </w:tcBorders>
          </w:tcPr>
          <w:p w14:paraId="59933A28" w14:textId="77777777" w:rsidR="00B11B17" w:rsidRPr="00EF2A21" w:rsidRDefault="00B11B17" w:rsidP="00E87108"/>
        </w:tc>
        <w:tc>
          <w:tcPr>
            <w:tcW w:w="973" w:type="pct"/>
            <w:tcBorders>
              <w:top w:val="single" w:sz="12" w:space="0" w:color="auto"/>
              <w:right w:val="single" w:sz="12" w:space="0" w:color="auto"/>
            </w:tcBorders>
          </w:tcPr>
          <w:p w14:paraId="002AF0D1" w14:textId="77777777" w:rsidR="00B11B17" w:rsidRPr="00EF2A21" w:rsidRDefault="00B11B17" w:rsidP="00E87108"/>
        </w:tc>
      </w:tr>
      <w:tr w:rsidR="00B11B17" w:rsidRPr="00EF2A21" w14:paraId="5E3CDE00" w14:textId="77777777" w:rsidTr="00E87108">
        <w:tc>
          <w:tcPr>
            <w:tcW w:w="255" w:type="pct"/>
            <w:tcBorders>
              <w:left w:val="single" w:sz="12" w:space="0" w:color="auto"/>
            </w:tcBorders>
          </w:tcPr>
          <w:p w14:paraId="6A17470F" w14:textId="77777777" w:rsidR="00B11B17" w:rsidRPr="00EF2A21" w:rsidRDefault="00B11B17" w:rsidP="00E87108">
            <w:r w:rsidRPr="00EF2A21">
              <w:t>2</w:t>
            </w:r>
          </w:p>
        </w:tc>
        <w:tc>
          <w:tcPr>
            <w:tcW w:w="2814" w:type="pct"/>
          </w:tcPr>
          <w:p w14:paraId="1A0E0746" w14:textId="77777777" w:rsidR="00B11B17" w:rsidRPr="00EF2A21" w:rsidRDefault="00B11B17" w:rsidP="00E87108"/>
        </w:tc>
        <w:tc>
          <w:tcPr>
            <w:tcW w:w="958" w:type="pct"/>
          </w:tcPr>
          <w:p w14:paraId="2739C426" w14:textId="77777777" w:rsidR="00B11B17" w:rsidRPr="00EF2A21" w:rsidRDefault="00B11B17" w:rsidP="00E87108"/>
        </w:tc>
        <w:tc>
          <w:tcPr>
            <w:tcW w:w="973" w:type="pct"/>
            <w:tcBorders>
              <w:right w:val="single" w:sz="12" w:space="0" w:color="auto"/>
            </w:tcBorders>
          </w:tcPr>
          <w:p w14:paraId="6E26B6BA" w14:textId="77777777" w:rsidR="00B11B17" w:rsidRPr="00EF2A21" w:rsidRDefault="00B11B17" w:rsidP="00E87108"/>
        </w:tc>
      </w:tr>
      <w:tr w:rsidR="00B11B17" w:rsidRPr="00EF2A21" w14:paraId="46093438" w14:textId="77777777" w:rsidTr="00E87108">
        <w:tc>
          <w:tcPr>
            <w:tcW w:w="255" w:type="pct"/>
            <w:tcBorders>
              <w:left w:val="single" w:sz="12" w:space="0" w:color="auto"/>
              <w:bottom w:val="single" w:sz="12" w:space="0" w:color="auto"/>
            </w:tcBorders>
          </w:tcPr>
          <w:p w14:paraId="601D9D82" w14:textId="77777777" w:rsidR="00B11B17" w:rsidRPr="00EF2A21" w:rsidRDefault="00B11B17" w:rsidP="00E87108">
            <w:r w:rsidRPr="00EF2A21">
              <w:t>…</w:t>
            </w:r>
          </w:p>
        </w:tc>
        <w:tc>
          <w:tcPr>
            <w:tcW w:w="2814" w:type="pct"/>
            <w:tcBorders>
              <w:bottom w:val="single" w:sz="12" w:space="0" w:color="auto"/>
            </w:tcBorders>
          </w:tcPr>
          <w:p w14:paraId="6B307990" w14:textId="77777777" w:rsidR="00B11B17" w:rsidRPr="00EF2A21" w:rsidRDefault="00B11B17" w:rsidP="00E87108"/>
        </w:tc>
        <w:tc>
          <w:tcPr>
            <w:tcW w:w="958" w:type="pct"/>
            <w:tcBorders>
              <w:bottom w:val="single" w:sz="12" w:space="0" w:color="auto"/>
            </w:tcBorders>
          </w:tcPr>
          <w:p w14:paraId="3DB47463" w14:textId="77777777" w:rsidR="00B11B17" w:rsidRPr="00EF2A21" w:rsidRDefault="00B11B17" w:rsidP="00E87108"/>
        </w:tc>
        <w:tc>
          <w:tcPr>
            <w:tcW w:w="973" w:type="pct"/>
            <w:tcBorders>
              <w:bottom w:val="single" w:sz="12" w:space="0" w:color="auto"/>
              <w:right w:val="single" w:sz="12" w:space="0" w:color="auto"/>
            </w:tcBorders>
          </w:tcPr>
          <w:p w14:paraId="4EE1C32B" w14:textId="77777777" w:rsidR="00B11B17" w:rsidRPr="00EF2A21" w:rsidRDefault="00B11B17" w:rsidP="00E87108"/>
        </w:tc>
      </w:tr>
    </w:tbl>
    <w:p w14:paraId="6A251BE3" w14:textId="77777777" w:rsidR="00B11B17" w:rsidRPr="00EF2A21" w:rsidRDefault="00B11B17" w:rsidP="00B11B17"/>
    <w:p w14:paraId="2CABC19C" w14:textId="77777777" w:rsidR="00B11B17" w:rsidRPr="00EF2A21" w:rsidRDefault="00B11B17" w:rsidP="007B3698">
      <w:pPr>
        <w:pStyle w:val="afff3"/>
        <w:numPr>
          <w:ilvl w:val="0"/>
          <w:numId w:val="41"/>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42F57F6" w14:textId="77777777" w:rsidR="00B11B17" w:rsidRPr="00EF2A21" w:rsidRDefault="00B11B17" w:rsidP="007B3698">
      <w:pPr>
        <w:pStyle w:val="afff3"/>
        <w:numPr>
          <w:ilvl w:val="0"/>
          <w:numId w:val="41"/>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B11B17" w:rsidRPr="00EF2A21" w14:paraId="01E3BEBA" w14:textId="77777777" w:rsidTr="00E87108">
        <w:tc>
          <w:tcPr>
            <w:tcW w:w="1565" w:type="pct"/>
            <w:tcBorders>
              <w:top w:val="single" w:sz="12" w:space="0" w:color="auto"/>
              <w:bottom w:val="single" w:sz="12" w:space="0" w:color="auto"/>
            </w:tcBorders>
            <w:shd w:val="clear" w:color="auto" w:fill="D9D9D9" w:themeFill="background1" w:themeFillShade="D9"/>
            <w:vAlign w:val="center"/>
          </w:tcPr>
          <w:p w14:paraId="374E4D7D" w14:textId="77777777" w:rsidR="00B11B17" w:rsidRPr="00EF2A21" w:rsidRDefault="00B11B17" w:rsidP="00E87108">
            <w:pPr>
              <w:pStyle w:val="afff3"/>
              <w:ind w:left="0"/>
              <w:jc w:val="center"/>
              <w:rPr>
                <w:b/>
                <w:caps/>
                <w:sz w:val="16"/>
                <w:szCs w:val="16"/>
              </w:rPr>
            </w:pPr>
            <w:r w:rsidRPr="00EF2A21">
              <w:rPr>
                <w:b/>
                <w:caps/>
                <w:sz w:val="16"/>
                <w:szCs w:val="16"/>
              </w:rPr>
              <w:t>ФИО работника/</w:t>
            </w:r>
          </w:p>
          <w:p w14:paraId="51FF7513" w14:textId="77777777" w:rsidR="00B11B17" w:rsidRPr="00EF2A21" w:rsidRDefault="00B11B17" w:rsidP="00E87108">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503B2A60" w14:textId="77777777" w:rsidR="00B11B17" w:rsidRPr="00EF2A21" w:rsidRDefault="00B11B17" w:rsidP="00E87108">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08D581DD" w14:textId="77777777" w:rsidR="00B11B17" w:rsidRPr="00EF2A21" w:rsidRDefault="00B11B17" w:rsidP="00E87108">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B11B17" w:rsidRPr="00EF2A21" w14:paraId="4FAC1ACA" w14:textId="77777777" w:rsidTr="00E87108">
        <w:tc>
          <w:tcPr>
            <w:tcW w:w="1565" w:type="pct"/>
            <w:tcBorders>
              <w:top w:val="single" w:sz="12" w:space="0" w:color="auto"/>
            </w:tcBorders>
          </w:tcPr>
          <w:p w14:paraId="191884F8" w14:textId="77777777" w:rsidR="00B11B17" w:rsidRPr="00EF2A21" w:rsidRDefault="00B11B17" w:rsidP="00E87108">
            <w:pPr>
              <w:pStyle w:val="afff3"/>
              <w:ind w:left="0"/>
            </w:pPr>
          </w:p>
        </w:tc>
        <w:tc>
          <w:tcPr>
            <w:tcW w:w="1583" w:type="pct"/>
            <w:tcBorders>
              <w:top w:val="single" w:sz="12" w:space="0" w:color="auto"/>
            </w:tcBorders>
          </w:tcPr>
          <w:p w14:paraId="5CB1D5B1" w14:textId="77777777" w:rsidR="00B11B17" w:rsidRPr="00EF2A21" w:rsidRDefault="00B11B17" w:rsidP="00E87108">
            <w:pPr>
              <w:pStyle w:val="afff3"/>
              <w:ind w:left="0"/>
            </w:pPr>
          </w:p>
        </w:tc>
        <w:tc>
          <w:tcPr>
            <w:tcW w:w="1852" w:type="pct"/>
            <w:tcBorders>
              <w:top w:val="single" w:sz="12" w:space="0" w:color="auto"/>
            </w:tcBorders>
          </w:tcPr>
          <w:p w14:paraId="2D5FCF9A" w14:textId="77777777" w:rsidR="00B11B17" w:rsidRPr="00EF2A21" w:rsidRDefault="00B11B17" w:rsidP="00E87108">
            <w:pPr>
              <w:pStyle w:val="afff3"/>
              <w:ind w:left="0"/>
            </w:pPr>
          </w:p>
        </w:tc>
      </w:tr>
      <w:tr w:rsidR="00B11B17" w:rsidRPr="00EF2A21" w14:paraId="3068A447" w14:textId="77777777" w:rsidTr="00E87108">
        <w:tc>
          <w:tcPr>
            <w:tcW w:w="1565" w:type="pct"/>
          </w:tcPr>
          <w:p w14:paraId="188C9B0A" w14:textId="77777777" w:rsidR="00B11B17" w:rsidRPr="00EF2A21" w:rsidRDefault="00B11B17" w:rsidP="00E87108">
            <w:pPr>
              <w:pStyle w:val="afff3"/>
              <w:ind w:left="0"/>
            </w:pPr>
          </w:p>
        </w:tc>
        <w:tc>
          <w:tcPr>
            <w:tcW w:w="1583" w:type="pct"/>
          </w:tcPr>
          <w:p w14:paraId="6524986F" w14:textId="77777777" w:rsidR="00B11B17" w:rsidRPr="00EF2A21" w:rsidRDefault="00B11B17" w:rsidP="00E87108">
            <w:pPr>
              <w:pStyle w:val="afff3"/>
              <w:ind w:left="0"/>
            </w:pPr>
          </w:p>
        </w:tc>
        <w:tc>
          <w:tcPr>
            <w:tcW w:w="1852" w:type="pct"/>
          </w:tcPr>
          <w:p w14:paraId="47F8D74E" w14:textId="77777777" w:rsidR="00B11B17" w:rsidRPr="00EF2A21" w:rsidRDefault="00B11B17" w:rsidP="00E87108">
            <w:pPr>
              <w:pStyle w:val="afff3"/>
              <w:ind w:left="0"/>
            </w:pPr>
          </w:p>
        </w:tc>
      </w:tr>
    </w:tbl>
    <w:p w14:paraId="39730292" w14:textId="77777777" w:rsidR="00B11B17" w:rsidRPr="00EF2A21" w:rsidRDefault="00B11B17" w:rsidP="00B11B17">
      <w:pPr>
        <w:pStyle w:val="afff3"/>
        <w:spacing w:after="120" w:line="276" w:lineRule="auto"/>
        <w:ind w:left="0"/>
        <w:contextualSpacing w:val="0"/>
        <w:jc w:val="both"/>
      </w:pPr>
    </w:p>
    <w:p w14:paraId="0C367F85" w14:textId="77777777" w:rsidR="00B11B17" w:rsidRPr="00EF2A21" w:rsidRDefault="00B11B17" w:rsidP="007B3698">
      <w:pPr>
        <w:pStyle w:val="afff3"/>
        <w:numPr>
          <w:ilvl w:val="0"/>
          <w:numId w:val="4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21C6DB0C" w14:textId="77777777" w:rsidR="00B11B17" w:rsidRPr="00EF2A21" w:rsidRDefault="00B11B17" w:rsidP="00B11B17">
      <w:pPr>
        <w:pStyle w:val="afff3"/>
        <w:spacing w:after="120" w:line="276" w:lineRule="auto"/>
        <w:ind w:left="0"/>
        <w:contextualSpacing w:val="0"/>
        <w:jc w:val="both"/>
      </w:pPr>
      <w:r w:rsidRPr="00EF2A21">
        <w:t>_______________________________________________________________________________________________</w:t>
      </w:r>
    </w:p>
    <w:p w14:paraId="64CE2B02" w14:textId="77777777" w:rsidR="00B11B17" w:rsidRPr="00EF2A21" w:rsidRDefault="00B11B17" w:rsidP="00B11B17">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B11B17" w:rsidRPr="00EF2A21" w14:paraId="44AB1DF2" w14:textId="77777777" w:rsidTr="00E87108">
        <w:tc>
          <w:tcPr>
            <w:tcW w:w="6380" w:type="dxa"/>
            <w:tcBorders>
              <w:top w:val="single" w:sz="12" w:space="0" w:color="auto"/>
              <w:bottom w:val="single" w:sz="12" w:space="0" w:color="auto"/>
            </w:tcBorders>
            <w:shd w:val="clear" w:color="auto" w:fill="D9D9D9" w:themeFill="background1" w:themeFillShade="D9"/>
            <w:vAlign w:val="center"/>
          </w:tcPr>
          <w:p w14:paraId="5454C8C9" w14:textId="77777777" w:rsidR="00B11B17" w:rsidRPr="00EF2A21" w:rsidRDefault="00B11B17" w:rsidP="00E87108">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53A7B7C9" w14:textId="77777777" w:rsidR="00B11B17" w:rsidRPr="00EF2A21" w:rsidRDefault="00B11B17" w:rsidP="00E87108">
            <w:pPr>
              <w:jc w:val="center"/>
              <w:rPr>
                <w:b/>
                <w:caps/>
                <w:sz w:val="16"/>
                <w:szCs w:val="18"/>
              </w:rPr>
            </w:pPr>
            <w:r w:rsidRPr="00EF2A21">
              <w:rPr>
                <w:b/>
                <w:caps/>
                <w:sz w:val="16"/>
                <w:szCs w:val="18"/>
              </w:rPr>
              <w:t>Код ОКДП</w:t>
            </w:r>
          </w:p>
          <w:p w14:paraId="64428205" w14:textId="77777777" w:rsidR="00B11B17" w:rsidRPr="00EF2A21" w:rsidRDefault="00B11B17" w:rsidP="00E87108">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6682D826" w14:textId="77777777" w:rsidR="00B11B17" w:rsidRPr="00EF2A21" w:rsidRDefault="00B11B17" w:rsidP="00E87108">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B11B17" w:rsidRPr="00EF2A21" w14:paraId="5410F5EC" w14:textId="77777777" w:rsidTr="00E87108">
        <w:tc>
          <w:tcPr>
            <w:tcW w:w="6380" w:type="dxa"/>
            <w:tcBorders>
              <w:top w:val="single" w:sz="12" w:space="0" w:color="auto"/>
            </w:tcBorders>
          </w:tcPr>
          <w:p w14:paraId="73A89538" w14:textId="77777777" w:rsidR="00B11B17" w:rsidRPr="00EF2A21" w:rsidRDefault="00B11B17" w:rsidP="00E87108">
            <w:pPr>
              <w:keepNext/>
            </w:pPr>
          </w:p>
        </w:tc>
        <w:tc>
          <w:tcPr>
            <w:tcW w:w="1641" w:type="dxa"/>
            <w:tcBorders>
              <w:top w:val="single" w:sz="12" w:space="0" w:color="auto"/>
            </w:tcBorders>
          </w:tcPr>
          <w:p w14:paraId="25716A0D" w14:textId="77777777" w:rsidR="00B11B17" w:rsidRPr="00EF2A21" w:rsidRDefault="00B11B17" w:rsidP="00E87108">
            <w:pPr>
              <w:keepNext/>
            </w:pPr>
          </w:p>
        </w:tc>
        <w:tc>
          <w:tcPr>
            <w:tcW w:w="1608" w:type="dxa"/>
            <w:tcBorders>
              <w:top w:val="single" w:sz="12" w:space="0" w:color="auto"/>
            </w:tcBorders>
          </w:tcPr>
          <w:p w14:paraId="0AFE2CFF" w14:textId="77777777" w:rsidR="00B11B17" w:rsidRPr="00EF2A21" w:rsidRDefault="00B11B17" w:rsidP="00E87108">
            <w:pPr>
              <w:keepNext/>
            </w:pPr>
          </w:p>
        </w:tc>
      </w:tr>
      <w:tr w:rsidR="00B11B17" w:rsidRPr="00EF2A21" w14:paraId="0F675A4F" w14:textId="77777777" w:rsidTr="00E87108">
        <w:tc>
          <w:tcPr>
            <w:tcW w:w="6380" w:type="dxa"/>
          </w:tcPr>
          <w:p w14:paraId="29B73CEC" w14:textId="77777777" w:rsidR="00B11B17" w:rsidRPr="00EF2A21" w:rsidRDefault="00B11B17" w:rsidP="00E87108">
            <w:pPr>
              <w:keepNext/>
            </w:pPr>
          </w:p>
        </w:tc>
        <w:tc>
          <w:tcPr>
            <w:tcW w:w="1641" w:type="dxa"/>
          </w:tcPr>
          <w:p w14:paraId="75A8E992" w14:textId="77777777" w:rsidR="00B11B17" w:rsidRPr="00EF2A21" w:rsidRDefault="00B11B17" w:rsidP="00E87108">
            <w:pPr>
              <w:keepNext/>
            </w:pPr>
          </w:p>
        </w:tc>
        <w:tc>
          <w:tcPr>
            <w:tcW w:w="1608" w:type="dxa"/>
          </w:tcPr>
          <w:p w14:paraId="6C157CF3" w14:textId="77777777" w:rsidR="00B11B17" w:rsidRPr="00EF2A21" w:rsidRDefault="00B11B17" w:rsidP="00E87108">
            <w:pPr>
              <w:keepNext/>
            </w:pPr>
          </w:p>
        </w:tc>
      </w:tr>
      <w:tr w:rsidR="00B11B17" w:rsidRPr="00EF2A21" w14:paraId="30678394" w14:textId="77777777" w:rsidTr="00E87108">
        <w:tc>
          <w:tcPr>
            <w:tcW w:w="6380" w:type="dxa"/>
          </w:tcPr>
          <w:p w14:paraId="0B004F0F" w14:textId="77777777" w:rsidR="00B11B17" w:rsidRPr="00EF2A21" w:rsidRDefault="00B11B17" w:rsidP="00E87108">
            <w:pPr>
              <w:keepNext/>
            </w:pPr>
          </w:p>
        </w:tc>
        <w:tc>
          <w:tcPr>
            <w:tcW w:w="1641" w:type="dxa"/>
          </w:tcPr>
          <w:p w14:paraId="25E5BB6E" w14:textId="77777777" w:rsidR="00B11B17" w:rsidRPr="00EF2A21" w:rsidRDefault="00B11B17" w:rsidP="00E87108">
            <w:pPr>
              <w:keepNext/>
            </w:pPr>
          </w:p>
        </w:tc>
        <w:tc>
          <w:tcPr>
            <w:tcW w:w="1608" w:type="dxa"/>
          </w:tcPr>
          <w:p w14:paraId="795441A6" w14:textId="77777777" w:rsidR="00B11B17" w:rsidRPr="00EF2A21" w:rsidRDefault="00B11B17" w:rsidP="00E87108">
            <w:pPr>
              <w:keepNext/>
            </w:pPr>
          </w:p>
        </w:tc>
      </w:tr>
    </w:tbl>
    <w:p w14:paraId="0E2F8B6D" w14:textId="77777777" w:rsidR="00B11B17" w:rsidRPr="00EF2A21" w:rsidRDefault="00B11B17" w:rsidP="00B11B17">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51049316" w14:textId="77777777" w:rsidR="00B11B17" w:rsidRPr="00EF2A21" w:rsidRDefault="00B11B17" w:rsidP="00B11B17">
      <w:pPr>
        <w:pStyle w:val="afff3"/>
        <w:spacing w:line="276" w:lineRule="auto"/>
        <w:ind w:left="0"/>
        <w:contextualSpacing w:val="0"/>
        <w:jc w:val="both"/>
      </w:pPr>
    </w:p>
    <w:p w14:paraId="378B9F90" w14:textId="77777777" w:rsidR="00B11B17" w:rsidRPr="00EF2A21" w:rsidRDefault="00B11B17" w:rsidP="00B11B17">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027538B9" w14:textId="77777777" w:rsidR="00B11B17" w:rsidRPr="00EF2A21" w:rsidRDefault="00B11B17" w:rsidP="00B11B17">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660DC9C7" w14:textId="77777777" w:rsidR="00B11B17" w:rsidRPr="00EF2A21" w:rsidRDefault="00B11B17" w:rsidP="00B11B17">
      <w:pPr>
        <w:pStyle w:val="afff3"/>
        <w:spacing w:after="120"/>
        <w:ind w:left="0"/>
        <w:jc w:val="center"/>
        <w:rPr>
          <w:i/>
          <w:color w:val="000000" w:themeColor="text1"/>
        </w:rPr>
      </w:pPr>
      <w:r w:rsidRPr="00EF2A21" w:rsidDel="00636325">
        <w:rPr>
          <w:sz w:val="22"/>
          <w:szCs w:val="22"/>
        </w:rPr>
        <w:t xml:space="preserve"> </w:t>
      </w:r>
    </w:p>
    <w:p w14:paraId="3A02B674" w14:textId="77777777" w:rsidR="00B11B17" w:rsidRPr="00EF2A21" w:rsidRDefault="00B11B17" w:rsidP="00B11B17">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151E64D9" w14:textId="77777777" w:rsidR="00B11B17" w:rsidRPr="00EF2A21" w:rsidRDefault="00B11B17" w:rsidP="007B3698">
      <w:pPr>
        <w:pStyle w:val="afff3"/>
        <w:widowControl w:val="0"/>
        <w:numPr>
          <w:ilvl w:val="0"/>
          <w:numId w:val="4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A0F911A" w14:textId="77777777" w:rsidR="00B11B17" w:rsidRPr="00EF2A21" w:rsidRDefault="00B11B17" w:rsidP="007B3698">
      <w:pPr>
        <w:pStyle w:val="afff3"/>
        <w:widowControl w:val="0"/>
        <w:numPr>
          <w:ilvl w:val="0"/>
          <w:numId w:val="4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23E7C18" w14:textId="77777777" w:rsidR="00B11B17" w:rsidRPr="00EF2A21" w:rsidRDefault="00B11B17" w:rsidP="007B3698">
      <w:pPr>
        <w:pStyle w:val="afff3"/>
        <w:numPr>
          <w:ilvl w:val="0"/>
          <w:numId w:val="44"/>
        </w:numPr>
        <w:ind w:left="1560"/>
        <w:contextualSpacing w:val="0"/>
      </w:pPr>
      <w:r w:rsidRPr="00EF2A21">
        <w:t>20___ год  - _______ тыс. руб.;</w:t>
      </w:r>
    </w:p>
    <w:p w14:paraId="422B82E7" w14:textId="77777777" w:rsidR="00B11B17" w:rsidRPr="00EF2A21" w:rsidRDefault="00B11B17" w:rsidP="007B3698">
      <w:pPr>
        <w:pStyle w:val="afff3"/>
        <w:numPr>
          <w:ilvl w:val="0"/>
          <w:numId w:val="44"/>
        </w:numPr>
        <w:ind w:left="1560"/>
        <w:contextualSpacing w:val="0"/>
      </w:pPr>
      <w:r w:rsidRPr="00EF2A21">
        <w:t>20___ год  - _______ тыс. руб.;</w:t>
      </w:r>
    </w:p>
    <w:p w14:paraId="1A49BE1F" w14:textId="77777777" w:rsidR="00B11B17" w:rsidRPr="00EF2A21" w:rsidRDefault="00B11B17" w:rsidP="007B3698">
      <w:pPr>
        <w:pStyle w:val="afff3"/>
        <w:numPr>
          <w:ilvl w:val="0"/>
          <w:numId w:val="44"/>
        </w:numPr>
        <w:ind w:left="1560"/>
        <w:contextualSpacing w:val="0"/>
      </w:pPr>
      <w:r w:rsidRPr="00EF2A21">
        <w:t>20___ год  - _______ тыс. руб.</w:t>
      </w:r>
    </w:p>
    <w:p w14:paraId="1A0F7BD0" w14:textId="77777777" w:rsidR="00B11B17" w:rsidRPr="00EF2A21" w:rsidRDefault="00B11B17" w:rsidP="00B11B17">
      <w:pPr>
        <w:pStyle w:val="afff3"/>
        <w:ind w:left="0"/>
        <w:contextualSpacing w:val="0"/>
      </w:pPr>
    </w:p>
    <w:p w14:paraId="5F0D9827" w14:textId="77777777" w:rsidR="00B11B17" w:rsidRPr="00EF2A21" w:rsidRDefault="00B11B17" w:rsidP="00B11B17">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2792F5D9" w14:textId="77777777" w:rsidR="00B11B17" w:rsidRPr="00EF2A21" w:rsidRDefault="00B11B17" w:rsidP="007B3698">
      <w:pPr>
        <w:pStyle w:val="afff3"/>
        <w:numPr>
          <w:ilvl w:val="0"/>
          <w:numId w:val="43"/>
        </w:numPr>
        <w:spacing w:line="276" w:lineRule="auto"/>
        <w:contextualSpacing w:val="0"/>
        <w:jc w:val="both"/>
        <w:rPr>
          <w:sz w:val="22"/>
          <w:szCs w:val="22"/>
        </w:rPr>
      </w:pPr>
      <w:r w:rsidRPr="00EF2A21">
        <w:rPr>
          <w:sz w:val="22"/>
          <w:szCs w:val="22"/>
        </w:rPr>
        <w:t xml:space="preserve">в текущем году ____ человек; </w:t>
      </w:r>
    </w:p>
    <w:p w14:paraId="4BEE4BF7" w14:textId="77777777" w:rsidR="00B11B17" w:rsidRPr="00EF2A21" w:rsidRDefault="00B11B17" w:rsidP="007B3698">
      <w:pPr>
        <w:pStyle w:val="afff3"/>
        <w:numPr>
          <w:ilvl w:val="0"/>
          <w:numId w:val="43"/>
        </w:numPr>
        <w:spacing w:line="276" w:lineRule="auto"/>
        <w:contextualSpacing w:val="0"/>
        <w:jc w:val="both"/>
        <w:rPr>
          <w:sz w:val="22"/>
          <w:szCs w:val="22"/>
        </w:rPr>
      </w:pPr>
      <w:r w:rsidRPr="00EF2A21">
        <w:rPr>
          <w:sz w:val="22"/>
          <w:szCs w:val="22"/>
        </w:rPr>
        <w:t xml:space="preserve">в предыдущем году ____ человек. </w:t>
      </w:r>
    </w:p>
    <w:p w14:paraId="0FE51D2C" w14:textId="77777777" w:rsidR="00B11B17" w:rsidRPr="00EF2A21" w:rsidRDefault="00B11B17" w:rsidP="00B11B17">
      <w:pPr>
        <w:pStyle w:val="afff3"/>
        <w:spacing w:line="276" w:lineRule="auto"/>
        <w:ind w:left="0"/>
        <w:contextualSpacing w:val="0"/>
        <w:jc w:val="both"/>
        <w:rPr>
          <w:sz w:val="22"/>
          <w:szCs w:val="22"/>
        </w:rPr>
      </w:pPr>
    </w:p>
    <w:p w14:paraId="639CDDAD" w14:textId="77777777" w:rsidR="00B11B17" w:rsidRPr="00EF2A21" w:rsidRDefault="00B11B17" w:rsidP="00B11B17">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3F114A3" w14:textId="77777777" w:rsidR="00B11B17" w:rsidRPr="00EF2A21" w:rsidRDefault="00B11B17" w:rsidP="007B3698">
      <w:pPr>
        <w:pStyle w:val="afff3"/>
        <w:widowControl w:val="0"/>
        <w:numPr>
          <w:ilvl w:val="0"/>
          <w:numId w:val="4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22B15C13" w14:textId="77777777" w:rsidR="00B11B17" w:rsidRPr="00EF2A21" w:rsidRDefault="00B11B17" w:rsidP="00B11B17">
      <w:pPr>
        <w:pStyle w:val="afff3"/>
        <w:spacing w:after="200" w:line="276" w:lineRule="auto"/>
        <w:ind w:left="0"/>
        <w:jc w:val="both"/>
      </w:pPr>
    </w:p>
    <w:p w14:paraId="09261AD9" w14:textId="77777777" w:rsidR="00B11B17" w:rsidRPr="00EF2A21" w:rsidRDefault="00B11B17" w:rsidP="00B11B17">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B11B17" w:rsidRPr="00EF2A21" w14:paraId="5F09FAC4" w14:textId="77777777" w:rsidTr="00E87108">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15E0B76C" w14:textId="77777777" w:rsidR="00B11B17" w:rsidRPr="00EF2A21" w:rsidRDefault="00B11B17" w:rsidP="00E87108">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68E973BD" w14:textId="77777777" w:rsidR="00B11B17" w:rsidRPr="00EF2A21" w:rsidRDefault="00B11B17" w:rsidP="00E87108">
            <w:pPr>
              <w:jc w:val="center"/>
              <w:rPr>
                <w:b/>
                <w:caps/>
                <w:sz w:val="16"/>
              </w:rPr>
            </w:pPr>
            <w:r w:rsidRPr="00EF2A21">
              <w:rPr>
                <w:b/>
                <w:caps/>
                <w:sz w:val="16"/>
              </w:rPr>
              <w:t>Претензионно-исковая работа</w:t>
            </w:r>
          </w:p>
        </w:tc>
      </w:tr>
      <w:tr w:rsidR="00B11B17" w:rsidRPr="00EF2A21" w14:paraId="68D90C51" w14:textId="77777777" w:rsidTr="00E87108">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1CE61AA1" w14:textId="77777777" w:rsidR="00B11B17" w:rsidRPr="00EF2A21" w:rsidRDefault="00B11B17" w:rsidP="00E87108">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2985BC5" w14:textId="77777777" w:rsidR="00B11B17" w:rsidRPr="00EF2A21" w:rsidRDefault="00B11B17" w:rsidP="00E87108">
            <w:pPr>
              <w:jc w:val="center"/>
              <w:rPr>
                <w:b/>
                <w:caps/>
                <w:sz w:val="14"/>
                <w:szCs w:val="14"/>
              </w:rPr>
            </w:pPr>
            <w:r w:rsidRPr="00EF2A21">
              <w:rPr>
                <w:b/>
                <w:caps/>
                <w:sz w:val="14"/>
                <w:szCs w:val="14"/>
              </w:rPr>
              <w:t>Наименование Заказчика,</w:t>
            </w:r>
          </w:p>
          <w:p w14:paraId="6A0560C4" w14:textId="77777777" w:rsidR="00B11B17" w:rsidRPr="00EF2A21" w:rsidRDefault="00B11B17" w:rsidP="00E87108">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B5E34FD" w14:textId="77777777" w:rsidR="00B11B17" w:rsidRPr="00EF2A21" w:rsidRDefault="00B11B17" w:rsidP="00E87108">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823BC6F" w14:textId="77777777" w:rsidR="00B11B17" w:rsidRPr="00EF2A21" w:rsidRDefault="00B11B17" w:rsidP="00E87108">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E009ECE" w14:textId="77777777" w:rsidR="00B11B17" w:rsidRPr="00EF2A21" w:rsidRDefault="00B11B17" w:rsidP="00E87108">
            <w:pPr>
              <w:jc w:val="center"/>
              <w:rPr>
                <w:b/>
                <w:caps/>
                <w:sz w:val="14"/>
                <w:szCs w:val="14"/>
              </w:rPr>
            </w:pPr>
            <w:r w:rsidRPr="00EF2A21">
              <w:rPr>
                <w:b/>
                <w:caps/>
                <w:sz w:val="14"/>
                <w:szCs w:val="14"/>
              </w:rPr>
              <w:t>Комментарии **</w:t>
            </w:r>
          </w:p>
        </w:tc>
      </w:tr>
      <w:tr w:rsidR="00B11B17" w:rsidRPr="00EF2A21" w14:paraId="5CB61AC1" w14:textId="77777777" w:rsidTr="00E87108">
        <w:trPr>
          <w:trHeight w:val="592"/>
        </w:trPr>
        <w:tc>
          <w:tcPr>
            <w:tcW w:w="1480" w:type="dxa"/>
            <w:tcBorders>
              <w:top w:val="single" w:sz="12" w:space="0" w:color="auto"/>
            </w:tcBorders>
            <w:tcMar>
              <w:left w:w="57" w:type="dxa"/>
              <w:right w:w="57" w:type="dxa"/>
            </w:tcMar>
          </w:tcPr>
          <w:p w14:paraId="69BA6434" w14:textId="77777777" w:rsidR="00B11B17" w:rsidRPr="00EF2A21" w:rsidRDefault="00B11B17" w:rsidP="00E87108">
            <w:pPr>
              <w:rPr>
                <w:sz w:val="16"/>
              </w:rPr>
            </w:pPr>
            <w:r w:rsidRPr="00EF2A21">
              <w:rPr>
                <w:sz w:val="16"/>
              </w:rPr>
              <w:t>Поставка МТР</w:t>
            </w:r>
          </w:p>
        </w:tc>
        <w:tc>
          <w:tcPr>
            <w:tcW w:w="1418" w:type="dxa"/>
            <w:tcBorders>
              <w:top w:val="single" w:sz="12" w:space="0" w:color="auto"/>
            </w:tcBorders>
            <w:tcMar>
              <w:left w:w="57" w:type="dxa"/>
              <w:right w:w="57" w:type="dxa"/>
            </w:tcMar>
          </w:tcPr>
          <w:p w14:paraId="2EA3047F" w14:textId="77777777" w:rsidR="00B11B17" w:rsidRPr="00EF2A21" w:rsidRDefault="00B11B17" w:rsidP="00E87108">
            <w:pPr>
              <w:rPr>
                <w:sz w:val="16"/>
              </w:rPr>
            </w:pPr>
          </w:p>
        </w:tc>
        <w:tc>
          <w:tcPr>
            <w:tcW w:w="4536" w:type="dxa"/>
            <w:tcBorders>
              <w:top w:val="single" w:sz="12" w:space="0" w:color="auto"/>
            </w:tcBorders>
            <w:tcMar>
              <w:left w:w="57" w:type="dxa"/>
              <w:right w:w="57" w:type="dxa"/>
            </w:tcMar>
          </w:tcPr>
          <w:p w14:paraId="3EF03B4D" w14:textId="77777777" w:rsidR="00B11B17" w:rsidRPr="00EF2A21" w:rsidRDefault="00B11B17" w:rsidP="007B3698">
            <w:pPr>
              <w:pStyle w:val="afff3"/>
              <w:numPr>
                <w:ilvl w:val="0"/>
                <w:numId w:val="37"/>
              </w:numPr>
              <w:tabs>
                <w:tab w:val="left" w:pos="230"/>
              </w:tabs>
              <w:spacing w:line="276" w:lineRule="auto"/>
              <w:ind w:left="0" w:firstLine="0"/>
              <w:rPr>
                <w:bCs/>
                <w:sz w:val="16"/>
              </w:rPr>
            </w:pPr>
            <w:r w:rsidRPr="00EF2A21">
              <w:rPr>
                <w:sz w:val="16"/>
              </w:rPr>
              <w:t>Срыв сроков поставки МТР (1 месяц и более)</w:t>
            </w:r>
          </w:p>
          <w:p w14:paraId="211FD789" w14:textId="77777777" w:rsidR="00B11B17" w:rsidRPr="00EF2A21" w:rsidRDefault="00B11B17" w:rsidP="007B3698">
            <w:pPr>
              <w:pStyle w:val="afff3"/>
              <w:numPr>
                <w:ilvl w:val="0"/>
                <w:numId w:val="37"/>
              </w:numPr>
              <w:tabs>
                <w:tab w:val="left" w:pos="230"/>
              </w:tabs>
              <w:spacing w:line="276" w:lineRule="auto"/>
              <w:ind w:left="0" w:firstLine="0"/>
              <w:rPr>
                <w:bCs/>
                <w:sz w:val="16"/>
              </w:rPr>
            </w:pPr>
            <w:r w:rsidRPr="00EF2A21">
              <w:rPr>
                <w:sz w:val="16"/>
              </w:rPr>
              <w:t>Рекламации по качеству поставленных МТР</w:t>
            </w:r>
          </w:p>
          <w:p w14:paraId="5D9C5F16" w14:textId="77777777" w:rsidR="00B11B17" w:rsidRPr="00EF2A21" w:rsidRDefault="00B11B17" w:rsidP="007B3698">
            <w:pPr>
              <w:pStyle w:val="afff3"/>
              <w:numPr>
                <w:ilvl w:val="0"/>
                <w:numId w:val="3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52F8B14C" w14:textId="77777777" w:rsidR="00B11B17" w:rsidRPr="00EF2A21" w:rsidRDefault="00B11B17" w:rsidP="00E87108">
            <w:pPr>
              <w:rPr>
                <w:sz w:val="16"/>
              </w:rPr>
            </w:pPr>
          </w:p>
        </w:tc>
        <w:tc>
          <w:tcPr>
            <w:tcW w:w="1485" w:type="dxa"/>
            <w:tcBorders>
              <w:top w:val="single" w:sz="12" w:space="0" w:color="auto"/>
            </w:tcBorders>
          </w:tcPr>
          <w:p w14:paraId="29B69670" w14:textId="77777777" w:rsidR="00B11B17" w:rsidRPr="00EF2A21" w:rsidRDefault="00B11B17" w:rsidP="00E87108">
            <w:pPr>
              <w:rPr>
                <w:sz w:val="16"/>
              </w:rPr>
            </w:pPr>
          </w:p>
        </w:tc>
      </w:tr>
      <w:tr w:rsidR="00B11B17" w:rsidRPr="00EF2A21" w14:paraId="3C0502E5" w14:textId="77777777" w:rsidTr="00E87108">
        <w:tc>
          <w:tcPr>
            <w:tcW w:w="1480" w:type="dxa"/>
            <w:tcMar>
              <w:left w:w="57" w:type="dxa"/>
              <w:right w:w="57" w:type="dxa"/>
            </w:tcMar>
          </w:tcPr>
          <w:p w14:paraId="512D56AC" w14:textId="77777777" w:rsidR="00B11B17" w:rsidRPr="00EF2A21" w:rsidRDefault="00B11B17" w:rsidP="00E87108">
            <w:pPr>
              <w:rPr>
                <w:sz w:val="16"/>
              </w:rPr>
            </w:pPr>
            <w:r w:rsidRPr="00EF2A21">
              <w:rPr>
                <w:sz w:val="16"/>
              </w:rPr>
              <w:t>Выполнение работ</w:t>
            </w:r>
          </w:p>
        </w:tc>
        <w:tc>
          <w:tcPr>
            <w:tcW w:w="1418" w:type="dxa"/>
            <w:tcMar>
              <w:left w:w="57" w:type="dxa"/>
              <w:right w:w="57" w:type="dxa"/>
            </w:tcMar>
          </w:tcPr>
          <w:p w14:paraId="5362E84A" w14:textId="77777777" w:rsidR="00B11B17" w:rsidRPr="00EF2A21" w:rsidRDefault="00B11B17" w:rsidP="00E87108">
            <w:pPr>
              <w:rPr>
                <w:sz w:val="16"/>
              </w:rPr>
            </w:pPr>
          </w:p>
        </w:tc>
        <w:tc>
          <w:tcPr>
            <w:tcW w:w="4536" w:type="dxa"/>
            <w:tcMar>
              <w:left w:w="57" w:type="dxa"/>
              <w:right w:w="57" w:type="dxa"/>
            </w:tcMar>
          </w:tcPr>
          <w:p w14:paraId="147636A0" w14:textId="77777777" w:rsidR="00B11B17" w:rsidRPr="00EF2A21" w:rsidRDefault="00B11B17" w:rsidP="007B3698">
            <w:pPr>
              <w:pStyle w:val="afff3"/>
              <w:numPr>
                <w:ilvl w:val="0"/>
                <w:numId w:val="3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161A6681" w14:textId="77777777" w:rsidR="00B11B17" w:rsidRPr="00EF2A21" w:rsidRDefault="00B11B17" w:rsidP="007B3698">
            <w:pPr>
              <w:pStyle w:val="afff3"/>
              <w:numPr>
                <w:ilvl w:val="0"/>
                <w:numId w:val="3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0DDB1631" w14:textId="77777777" w:rsidR="00B11B17" w:rsidRPr="00EF2A21" w:rsidRDefault="00B11B17" w:rsidP="007B3698">
            <w:pPr>
              <w:pStyle w:val="afff3"/>
              <w:numPr>
                <w:ilvl w:val="0"/>
                <w:numId w:val="3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28EF198A" w14:textId="77777777" w:rsidR="00B11B17" w:rsidRPr="00EF2A21" w:rsidRDefault="00B11B17" w:rsidP="00E87108">
            <w:pPr>
              <w:rPr>
                <w:sz w:val="16"/>
              </w:rPr>
            </w:pPr>
          </w:p>
        </w:tc>
        <w:tc>
          <w:tcPr>
            <w:tcW w:w="1485" w:type="dxa"/>
          </w:tcPr>
          <w:p w14:paraId="77B37E66" w14:textId="77777777" w:rsidR="00B11B17" w:rsidRPr="00EF2A21" w:rsidRDefault="00B11B17" w:rsidP="00E87108">
            <w:pPr>
              <w:rPr>
                <w:sz w:val="16"/>
              </w:rPr>
            </w:pPr>
          </w:p>
        </w:tc>
      </w:tr>
      <w:tr w:rsidR="00B11B17" w:rsidRPr="00EF2A21" w14:paraId="204A4A24" w14:textId="77777777" w:rsidTr="00E87108">
        <w:tc>
          <w:tcPr>
            <w:tcW w:w="1480" w:type="dxa"/>
            <w:tcMar>
              <w:left w:w="57" w:type="dxa"/>
              <w:right w:w="57" w:type="dxa"/>
            </w:tcMar>
          </w:tcPr>
          <w:p w14:paraId="274CDE24" w14:textId="77777777" w:rsidR="00B11B17" w:rsidRPr="00EF2A21" w:rsidRDefault="00B11B17" w:rsidP="00E87108">
            <w:pPr>
              <w:rPr>
                <w:sz w:val="16"/>
              </w:rPr>
            </w:pPr>
            <w:r w:rsidRPr="00EF2A21">
              <w:rPr>
                <w:sz w:val="16"/>
              </w:rPr>
              <w:t>Оказание услуг</w:t>
            </w:r>
          </w:p>
        </w:tc>
        <w:tc>
          <w:tcPr>
            <w:tcW w:w="1418" w:type="dxa"/>
            <w:tcMar>
              <w:left w:w="57" w:type="dxa"/>
              <w:right w:w="57" w:type="dxa"/>
            </w:tcMar>
          </w:tcPr>
          <w:p w14:paraId="4AF2C17A" w14:textId="77777777" w:rsidR="00B11B17" w:rsidRPr="00EF2A21" w:rsidRDefault="00B11B17" w:rsidP="00E87108">
            <w:pPr>
              <w:rPr>
                <w:sz w:val="16"/>
              </w:rPr>
            </w:pPr>
          </w:p>
        </w:tc>
        <w:tc>
          <w:tcPr>
            <w:tcW w:w="4536" w:type="dxa"/>
            <w:tcMar>
              <w:left w:w="57" w:type="dxa"/>
              <w:right w:w="57" w:type="dxa"/>
            </w:tcMar>
          </w:tcPr>
          <w:p w14:paraId="5DF53A36" w14:textId="77777777" w:rsidR="00B11B17" w:rsidRPr="00EF2A21" w:rsidRDefault="00B11B17" w:rsidP="007B3698">
            <w:pPr>
              <w:pStyle w:val="afff3"/>
              <w:numPr>
                <w:ilvl w:val="0"/>
                <w:numId w:val="3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3C7221B" w14:textId="77777777" w:rsidR="00B11B17" w:rsidRPr="00EF2A21" w:rsidRDefault="00B11B17" w:rsidP="007B3698">
            <w:pPr>
              <w:pStyle w:val="afff3"/>
              <w:numPr>
                <w:ilvl w:val="0"/>
                <w:numId w:val="3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29741C48" w14:textId="77777777" w:rsidR="00B11B17" w:rsidRPr="00EF2A21" w:rsidRDefault="00B11B17" w:rsidP="007B3698">
            <w:pPr>
              <w:pStyle w:val="afff3"/>
              <w:numPr>
                <w:ilvl w:val="0"/>
                <w:numId w:val="3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666DD204" w14:textId="77777777" w:rsidR="00B11B17" w:rsidRPr="00EF2A21" w:rsidRDefault="00B11B17" w:rsidP="00E87108">
            <w:pPr>
              <w:rPr>
                <w:sz w:val="16"/>
              </w:rPr>
            </w:pPr>
          </w:p>
        </w:tc>
        <w:tc>
          <w:tcPr>
            <w:tcW w:w="1485" w:type="dxa"/>
          </w:tcPr>
          <w:p w14:paraId="1E1ED7D2" w14:textId="77777777" w:rsidR="00B11B17" w:rsidRPr="00EF2A21" w:rsidRDefault="00B11B17" w:rsidP="00E87108">
            <w:pPr>
              <w:rPr>
                <w:sz w:val="16"/>
              </w:rPr>
            </w:pPr>
          </w:p>
        </w:tc>
      </w:tr>
    </w:tbl>
    <w:p w14:paraId="5D0AF90E" w14:textId="77777777" w:rsidR="00B11B17" w:rsidRPr="00EF2A21" w:rsidRDefault="00B11B17" w:rsidP="00B11B17">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09016DD9" w14:textId="77777777" w:rsidR="00B11B17" w:rsidRPr="00EF2A21" w:rsidRDefault="00B11B17" w:rsidP="00B11B17">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16DFD68E" w14:textId="77777777" w:rsidR="00B11B17" w:rsidRPr="00EF2A21" w:rsidRDefault="00B11B17" w:rsidP="00B11B17">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B11B17" w:rsidRPr="00EF2A21" w14:paraId="2845E4F5" w14:textId="77777777" w:rsidTr="00E87108">
        <w:tc>
          <w:tcPr>
            <w:tcW w:w="2492" w:type="dxa"/>
            <w:tcBorders>
              <w:bottom w:val="single" w:sz="4" w:space="0" w:color="auto"/>
            </w:tcBorders>
          </w:tcPr>
          <w:p w14:paraId="2436CC52" w14:textId="77777777" w:rsidR="00B11B17" w:rsidRPr="00EF2A21" w:rsidRDefault="00B11B17" w:rsidP="00E87108">
            <w:pPr>
              <w:ind w:right="11"/>
              <w:rPr>
                <w:bCs/>
                <w:sz w:val="16"/>
                <w:szCs w:val="16"/>
              </w:rPr>
            </w:pPr>
          </w:p>
        </w:tc>
        <w:tc>
          <w:tcPr>
            <w:tcW w:w="326" w:type="dxa"/>
          </w:tcPr>
          <w:p w14:paraId="65492B3F" w14:textId="77777777" w:rsidR="00B11B17" w:rsidRPr="00EF2A21" w:rsidRDefault="00B11B17" w:rsidP="00E87108">
            <w:pPr>
              <w:ind w:right="11"/>
              <w:rPr>
                <w:bCs/>
                <w:sz w:val="16"/>
                <w:szCs w:val="16"/>
              </w:rPr>
            </w:pPr>
          </w:p>
        </w:tc>
        <w:tc>
          <w:tcPr>
            <w:tcW w:w="2582" w:type="dxa"/>
            <w:tcBorders>
              <w:bottom w:val="single" w:sz="4" w:space="0" w:color="auto"/>
            </w:tcBorders>
          </w:tcPr>
          <w:p w14:paraId="430CF856" w14:textId="77777777" w:rsidR="00B11B17" w:rsidRPr="00EF2A21" w:rsidRDefault="00B11B17" w:rsidP="00E87108">
            <w:pPr>
              <w:ind w:right="11"/>
              <w:rPr>
                <w:bCs/>
                <w:sz w:val="16"/>
                <w:szCs w:val="16"/>
              </w:rPr>
            </w:pPr>
          </w:p>
        </w:tc>
        <w:tc>
          <w:tcPr>
            <w:tcW w:w="235" w:type="dxa"/>
          </w:tcPr>
          <w:p w14:paraId="639FDD06" w14:textId="77777777" w:rsidR="00B11B17" w:rsidRPr="00EF2A21" w:rsidRDefault="00B11B17" w:rsidP="00E87108">
            <w:pPr>
              <w:ind w:right="11"/>
              <w:rPr>
                <w:bCs/>
                <w:sz w:val="16"/>
                <w:szCs w:val="16"/>
              </w:rPr>
            </w:pPr>
          </w:p>
        </w:tc>
        <w:tc>
          <w:tcPr>
            <w:tcW w:w="2204" w:type="dxa"/>
            <w:tcBorders>
              <w:bottom w:val="single" w:sz="4" w:space="0" w:color="auto"/>
            </w:tcBorders>
          </w:tcPr>
          <w:p w14:paraId="06EF0A99" w14:textId="77777777" w:rsidR="00B11B17" w:rsidRPr="00EF2A21" w:rsidRDefault="00B11B17" w:rsidP="00E87108">
            <w:pPr>
              <w:ind w:right="11"/>
              <w:rPr>
                <w:bCs/>
                <w:sz w:val="16"/>
                <w:szCs w:val="16"/>
              </w:rPr>
            </w:pPr>
          </w:p>
        </w:tc>
        <w:tc>
          <w:tcPr>
            <w:tcW w:w="277" w:type="dxa"/>
          </w:tcPr>
          <w:p w14:paraId="1B7633C6" w14:textId="77777777" w:rsidR="00B11B17" w:rsidRPr="00EF2A21" w:rsidRDefault="00B11B17" w:rsidP="00E87108">
            <w:pPr>
              <w:ind w:right="11"/>
              <w:rPr>
                <w:bCs/>
                <w:sz w:val="16"/>
                <w:szCs w:val="16"/>
              </w:rPr>
            </w:pPr>
          </w:p>
        </w:tc>
        <w:tc>
          <w:tcPr>
            <w:tcW w:w="1733" w:type="dxa"/>
            <w:tcBorders>
              <w:bottom w:val="single" w:sz="4" w:space="0" w:color="auto"/>
            </w:tcBorders>
          </w:tcPr>
          <w:p w14:paraId="20AD0281" w14:textId="77777777" w:rsidR="00B11B17" w:rsidRPr="00EF2A21" w:rsidRDefault="00B11B17" w:rsidP="00E87108">
            <w:pPr>
              <w:ind w:right="11"/>
              <w:rPr>
                <w:bCs/>
                <w:sz w:val="16"/>
                <w:szCs w:val="16"/>
              </w:rPr>
            </w:pPr>
          </w:p>
        </w:tc>
      </w:tr>
      <w:tr w:rsidR="00B11B17" w:rsidRPr="00EF2A21" w14:paraId="2EC91BBD" w14:textId="77777777" w:rsidTr="00E87108">
        <w:tc>
          <w:tcPr>
            <w:tcW w:w="2492" w:type="dxa"/>
            <w:tcBorders>
              <w:top w:val="single" w:sz="4" w:space="0" w:color="auto"/>
            </w:tcBorders>
          </w:tcPr>
          <w:p w14:paraId="1C6D5988" w14:textId="77777777" w:rsidR="00B11B17" w:rsidRPr="00EF2A21" w:rsidRDefault="00B11B17" w:rsidP="00E87108">
            <w:pPr>
              <w:spacing w:after="120"/>
              <w:ind w:right="11"/>
              <w:jc w:val="center"/>
              <w:rPr>
                <w:bCs/>
                <w:sz w:val="16"/>
                <w:szCs w:val="16"/>
              </w:rPr>
            </w:pPr>
            <w:r w:rsidRPr="00EF2A21">
              <w:rPr>
                <w:bCs/>
                <w:sz w:val="16"/>
                <w:szCs w:val="16"/>
              </w:rPr>
              <w:t>(полностью должность)</w:t>
            </w:r>
          </w:p>
        </w:tc>
        <w:tc>
          <w:tcPr>
            <w:tcW w:w="326" w:type="dxa"/>
          </w:tcPr>
          <w:p w14:paraId="2A1077AC" w14:textId="77777777" w:rsidR="00B11B17" w:rsidRPr="00EF2A21" w:rsidRDefault="00B11B17" w:rsidP="00E87108">
            <w:pPr>
              <w:ind w:right="11"/>
              <w:jc w:val="center"/>
              <w:rPr>
                <w:bCs/>
                <w:sz w:val="16"/>
                <w:szCs w:val="16"/>
              </w:rPr>
            </w:pPr>
          </w:p>
        </w:tc>
        <w:tc>
          <w:tcPr>
            <w:tcW w:w="2582" w:type="dxa"/>
            <w:tcBorders>
              <w:top w:val="single" w:sz="4" w:space="0" w:color="auto"/>
            </w:tcBorders>
          </w:tcPr>
          <w:p w14:paraId="54CBBCFA" w14:textId="77777777" w:rsidR="00B11B17" w:rsidRPr="00EF2A21" w:rsidRDefault="00B11B17" w:rsidP="00E87108">
            <w:pPr>
              <w:ind w:right="11"/>
              <w:jc w:val="center"/>
              <w:rPr>
                <w:bCs/>
                <w:sz w:val="16"/>
                <w:szCs w:val="16"/>
              </w:rPr>
            </w:pPr>
            <w:r w:rsidRPr="00EF2A21">
              <w:rPr>
                <w:bCs/>
                <w:sz w:val="16"/>
                <w:szCs w:val="16"/>
              </w:rPr>
              <w:t>(полностью ФИО)</w:t>
            </w:r>
          </w:p>
        </w:tc>
        <w:tc>
          <w:tcPr>
            <w:tcW w:w="235" w:type="dxa"/>
          </w:tcPr>
          <w:p w14:paraId="271DA534" w14:textId="77777777" w:rsidR="00B11B17" w:rsidRPr="00EF2A21" w:rsidRDefault="00B11B17" w:rsidP="00E87108">
            <w:pPr>
              <w:ind w:right="11"/>
              <w:jc w:val="center"/>
              <w:rPr>
                <w:bCs/>
                <w:sz w:val="16"/>
                <w:szCs w:val="16"/>
              </w:rPr>
            </w:pPr>
          </w:p>
        </w:tc>
        <w:tc>
          <w:tcPr>
            <w:tcW w:w="2204" w:type="dxa"/>
            <w:tcBorders>
              <w:top w:val="single" w:sz="4" w:space="0" w:color="auto"/>
            </w:tcBorders>
          </w:tcPr>
          <w:p w14:paraId="37578253" w14:textId="77777777" w:rsidR="00B11B17" w:rsidRPr="00EF2A21" w:rsidRDefault="00B11B17" w:rsidP="00E87108">
            <w:pPr>
              <w:ind w:right="11"/>
              <w:jc w:val="center"/>
              <w:rPr>
                <w:bCs/>
                <w:sz w:val="16"/>
                <w:szCs w:val="16"/>
              </w:rPr>
            </w:pPr>
            <w:r w:rsidRPr="00EF2A21">
              <w:rPr>
                <w:bCs/>
                <w:sz w:val="16"/>
                <w:szCs w:val="16"/>
              </w:rPr>
              <w:t>(телефоны с кодом города)</w:t>
            </w:r>
          </w:p>
        </w:tc>
        <w:tc>
          <w:tcPr>
            <w:tcW w:w="277" w:type="dxa"/>
          </w:tcPr>
          <w:p w14:paraId="332F7A1A" w14:textId="77777777" w:rsidR="00B11B17" w:rsidRPr="00EF2A21" w:rsidRDefault="00B11B17" w:rsidP="00E87108">
            <w:pPr>
              <w:ind w:right="11"/>
              <w:jc w:val="center"/>
              <w:rPr>
                <w:bCs/>
                <w:sz w:val="16"/>
                <w:szCs w:val="16"/>
              </w:rPr>
            </w:pPr>
          </w:p>
        </w:tc>
        <w:tc>
          <w:tcPr>
            <w:tcW w:w="1733" w:type="dxa"/>
            <w:tcBorders>
              <w:top w:val="single" w:sz="4" w:space="0" w:color="auto"/>
            </w:tcBorders>
          </w:tcPr>
          <w:p w14:paraId="3F6C0A04" w14:textId="77777777" w:rsidR="00B11B17" w:rsidRPr="00EF2A21" w:rsidRDefault="00B11B17" w:rsidP="00E87108">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439E4CB" w14:textId="77777777" w:rsidR="00B11B17" w:rsidRPr="00EF2A21" w:rsidRDefault="00B11B17" w:rsidP="00B11B17">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6C0B365B" w14:textId="77777777" w:rsidR="00B11B17" w:rsidRPr="00EF2A21" w:rsidRDefault="00B11B17" w:rsidP="007B3698">
      <w:pPr>
        <w:pStyle w:val="afff3"/>
        <w:numPr>
          <w:ilvl w:val="0"/>
          <w:numId w:val="3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05312F95" w14:textId="77777777" w:rsidR="00B11B17" w:rsidRPr="00EF2A21" w:rsidRDefault="00B11B17" w:rsidP="007B3698">
      <w:pPr>
        <w:pStyle w:val="afff3"/>
        <w:numPr>
          <w:ilvl w:val="0"/>
          <w:numId w:val="3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AFB179B" w14:textId="77777777" w:rsidR="00B11B17" w:rsidRPr="00EF2A21" w:rsidRDefault="00B11B17" w:rsidP="007B3698">
      <w:pPr>
        <w:pStyle w:val="afff3"/>
        <w:numPr>
          <w:ilvl w:val="0"/>
          <w:numId w:val="3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1DC58328" w14:textId="77777777" w:rsidR="00B11B17" w:rsidRPr="00EF2A21" w:rsidRDefault="00B11B17" w:rsidP="007B3698">
      <w:pPr>
        <w:pStyle w:val="afff3"/>
        <w:numPr>
          <w:ilvl w:val="0"/>
          <w:numId w:val="3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D4553F2" w14:textId="39743EF8" w:rsidR="00B11B17" w:rsidRPr="00EF2A21" w:rsidRDefault="00B11B17" w:rsidP="007B3698">
      <w:pPr>
        <w:pStyle w:val="afff3"/>
        <w:numPr>
          <w:ilvl w:val="0"/>
          <w:numId w:val="3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D45257">
        <w:rPr>
          <w:sz w:val="22"/>
          <w:szCs w:val="22"/>
        </w:rPr>
        <w:t>18</w:t>
      </w:r>
      <w:r>
        <w:rPr>
          <w:sz w:val="22"/>
          <w:szCs w:val="22"/>
        </w:rPr>
        <w:t xml:space="preserve"> </w:t>
      </w:r>
      <w:r w:rsidRPr="00EF2A21">
        <w:rPr>
          <w:sz w:val="22"/>
          <w:szCs w:val="22"/>
        </w:rPr>
        <w:t>месяцев с даты его выдачи;</w:t>
      </w:r>
    </w:p>
    <w:p w14:paraId="27B25085" w14:textId="77777777" w:rsidR="00B11B17" w:rsidRPr="00EF2A21" w:rsidRDefault="00B11B17" w:rsidP="007B3698">
      <w:pPr>
        <w:pStyle w:val="afff3"/>
        <w:numPr>
          <w:ilvl w:val="0"/>
          <w:numId w:val="3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7EC7BD7A" w14:textId="77777777" w:rsidR="00B11B17" w:rsidRPr="00EF2A21" w:rsidRDefault="00B11B17" w:rsidP="007B3698">
      <w:pPr>
        <w:pStyle w:val="afff3"/>
        <w:numPr>
          <w:ilvl w:val="0"/>
          <w:numId w:val="3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4FBCF63E" w14:textId="77777777" w:rsidR="00B11B17" w:rsidRPr="00EF2A21" w:rsidRDefault="00B11B17" w:rsidP="00B11B17">
      <w:pPr>
        <w:pStyle w:val="afff3"/>
        <w:spacing w:after="120"/>
        <w:ind w:left="0" w:right="14"/>
      </w:pPr>
    </w:p>
    <w:tbl>
      <w:tblPr>
        <w:tblW w:w="4860" w:type="pct"/>
        <w:tblLook w:val="01E0" w:firstRow="1" w:lastRow="1" w:firstColumn="1" w:lastColumn="1" w:noHBand="0" w:noVBand="0"/>
      </w:tblPr>
      <w:tblGrid>
        <w:gridCol w:w="3563"/>
        <w:gridCol w:w="2351"/>
        <w:gridCol w:w="3665"/>
      </w:tblGrid>
      <w:tr w:rsidR="00B11B17" w:rsidRPr="00EF2A21" w14:paraId="0FE7AD8B" w14:textId="77777777" w:rsidTr="00E87108">
        <w:trPr>
          <w:trHeight w:val="1463"/>
        </w:trPr>
        <w:tc>
          <w:tcPr>
            <w:tcW w:w="1860" w:type="pct"/>
          </w:tcPr>
          <w:p w14:paraId="1F3F8B5B" w14:textId="77777777" w:rsidR="00B11B17" w:rsidRPr="00EF2A21" w:rsidRDefault="00B11B17" w:rsidP="00E87108">
            <w:r w:rsidRPr="00EF2A21">
              <w:t>Должность</w:t>
            </w:r>
          </w:p>
          <w:p w14:paraId="63D1EBF0" w14:textId="77777777" w:rsidR="00B11B17" w:rsidRPr="00EF2A21" w:rsidRDefault="00B11B17" w:rsidP="00E87108">
            <w:r w:rsidRPr="00EF2A21">
              <w:t>Руководителя Участника закупки</w:t>
            </w:r>
          </w:p>
          <w:p w14:paraId="075533C7" w14:textId="77777777" w:rsidR="00B11B17" w:rsidRPr="00EF2A21" w:rsidRDefault="00B11B17" w:rsidP="00E87108">
            <w:pPr>
              <w:jc w:val="right"/>
            </w:pPr>
          </w:p>
          <w:p w14:paraId="6AB007BF" w14:textId="77777777" w:rsidR="00B11B17" w:rsidRPr="00EF2A21" w:rsidRDefault="00B11B17" w:rsidP="00E87108">
            <w:pPr>
              <w:jc w:val="right"/>
            </w:pPr>
            <w:r w:rsidRPr="00EF2A21">
              <w:t xml:space="preserve">  МП</w:t>
            </w:r>
          </w:p>
        </w:tc>
        <w:tc>
          <w:tcPr>
            <w:tcW w:w="1227" w:type="pct"/>
          </w:tcPr>
          <w:p w14:paraId="7E261BE6" w14:textId="77777777" w:rsidR="00B11B17" w:rsidRPr="00EF2A21" w:rsidRDefault="00B11B17" w:rsidP="00E87108">
            <w:pPr>
              <w:jc w:val="center"/>
            </w:pPr>
            <w:r w:rsidRPr="00EF2A21">
              <w:t>_____________</w:t>
            </w:r>
          </w:p>
          <w:p w14:paraId="17094DE1" w14:textId="77777777" w:rsidR="00B11B17" w:rsidRPr="00EF2A21" w:rsidRDefault="00B11B17" w:rsidP="00E87108">
            <w:pPr>
              <w:jc w:val="center"/>
              <w:rPr>
                <w:i/>
              </w:rPr>
            </w:pPr>
            <w:r w:rsidRPr="00EF2A21">
              <w:rPr>
                <w:i/>
              </w:rPr>
              <w:t>(подпись)</w:t>
            </w:r>
          </w:p>
        </w:tc>
        <w:tc>
          <w:tcPr>
            <w:tcW w:w="1913" w:type="pct"/>
          </w:tcPr>
          <w:p w14:paraId="5AFD6603" w14:textId="77777777" w:rsidR="00B11B17" w:rsidRPr="00EF2A21" w:rsidRDefault="00B11B17" w:rsidP="00E87108">
            <w:pPr>
              <w:jc w:val="center"/>
            </w:pPr>
            <w:r w:rsidRPr="00EF2A21">
              <w:t>__________________________</w:t>
            </w:r>
          </w:p>
          <w:p w14:paraId="463F608C" w14:textId="77777777" w:rsidR="00B11B17" w:rsidRPr="00EF2A21" w:rsidRDefault="00B11B17" w:rsidP="00E87108">
            <w:pPr>
              <w:spacing w:after="240"/>
              <w:jc w:val="center"/>
              <w:rPr>
                <w:i/>
              </w:rPr>
            </w:pPr>
            <w:r w:rsidRPr="00EF2A21">
              <w:rPr>
                <w:i/>
              </w:rPr>
              <w:t>(расшифровка подписи)</w:t>
            </w:r>
          </w:p>
          <w:p w14:paraId="0867C470" w14:textId="77777777" w:rsidR="00B11B17" w:rsidRPr="00EF2A21" w:rsidRDefault="00B11B17" w:rsidP="00E87108">
            <w:pPr>
              <w:jc w:val="center"/>
            </w:pPr>
            <w:r w:rsidRPr="00EF2A21">
              <w:t>«____»___________ 20__ г.</w:t>
            </w:r>
          </w:p>
        </w:tc>
      </w:tr>
    </w:tbl>
    <w:p w14:paraId="45F97175" w14:textId="77777777" w:rsidR="00B11B17" w:rsidRPr="00EF2A21" w:rsidRDefault="00B11B17" w:rsidP="00B11B17">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0D8265AE" w14:textId="77777777" w:rsidR="00B11B17" w:rsidRPr="00EF2A21" w:rsidRDefault="00B11B17" w:rsidP="00B11B17">
      <w:pPr>
        <w:pStyle w:val="-0"/>
        <w:rPr>
          <w:rFonts w:ascii="Times New Roman" w:hAnsi="Times New Roman"/>
        </w:rPr>
      </w:pPr>
    </w:p>
    <w:p w14:paraId="5E838552" w14:textId="77777777" w:rsidR="00B11B17" w:rsidRPr="00EF2A21" w:rsidRDefault="00B11B17" w:rsidP="00B11B17">
      <w:pPr>
        <w:spacing w:before="120"/>
      </w:pPr>
      <w:r w:rsidRPr="00EF2A21">
        <w:rPr>
          <w:b/>
        </w:rPr>
        <w:t>Инструкция по заполнению</w:t>
      </w:r>
    </w:p>
    <w:p w14:paraId="769E9512" w14:textId="77777777" w:rsidR="00B11B17" w:rsidRPr="00EF2A21" w:rsidRDefault="00B11B17" w:rsidP="007B3698">
      <w:pPr>
        <w:pStyle w:val="afff3"/>
        <w:widowControl w:val="0"/>
        <w:numPr>
          <w:ilvl w:val="3"/>
          <w:numId w:val="4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3CC9BE2A" w14:textId="77777777" w:rsidR="00B11B17" w:rsidRPr="00EF2A21" w:rsidRDefault="00B11B17" w:rsidP="007B3698">
      <w:pPr>
        <w:pStyle w:val="afff3"/>
        <w:widowControl w:val="0"/>
        <w:numPr>
          <w:ilvl w:val="0"/>
          <w:numId w:val="4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22911705" w14:textId="77777777" w:rsidR="00B11B17" w:rsidRPr="00EF2A21" w:rsidRDefault="00B11B17" w:rsidP="007B3698">
      <w:pPr>
        <w:pStyle w:val="afff3"/>
        <w:widowControl w:val="0"/>
        <w:numPr>
          <w:ilvl w:val="0"/>
          <w:numId w:val="4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332CD26A" w14:textId="77777777" w:rsidR="00B11B17" w:rsidRPr="00EF2A21" w:rsidRDefault="00B11B17" w:rsidP="007B3698">
      <w:pPr>
        <w:pStyle w:val="afff3"/>
        <w:widowControl w:val="0"/>
        <w:numPr>
          <w:ilvl w:val="0"/>
          <w:numId w:val="4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990FDCE" w14:textId="77777777" w:rsidR="00B11B17" w:rsidRPr="00EF2A21" w:rsidRDefault="00B11B17" w:rsidP="007B3698">
      <w:pPr>
        <w:pStyle w:val="afff3"/>
        <w:widowControl w:val="0"/>
        <w:numPr>
          <w:ilvl w:val="0"/>
          <w:numId w:val="4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A65A4C0" w14:textId="77777777" w:rsidR="00B11B17" w:rsidRPr="00EF2A21" w:rsidRDefault="00B11B17" w:rsidP="007B3698">
      <w:pPr>
        <w:pStyle w:val="afff3"/>
        <w:widowControl w:val="0"/>
        <w:numPr>
          <w:ilvl w:val="0"/>
          <w:numId w:val="4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86E1638" w14:textId="77777777" w:rsidR="00B11B17" w:rsidRPr="00EF2A21" w:rsidRDefault="00B11B17" w:rsidP="007B3698">
      <w:pPr>
        <w:pStyle w:val="afff3"/>
        <w:widowControl w:val="0"/>
        <w:numPr>
          <w:ilvl w:val="0"/>
          <w:numId w:val="4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2572C39" w14:textId="77777777" w:rsidR="00B11B17" w:rsidRPr="00EF2A21" w:rsidRDefault="00B11B17" w:rsidP="007B3698">
      <w:pPr>
        <w:pStyle w:val="afff3"/>
        <w:widowControl w:val="0"/>
        <w:numPr>
          <w:ilvl w:val="0"/>
          <w:numId w:val="4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548644A" w14:textId="77777777" w:rsidR="00B11B17" w:rsidRPr="00EF2A21" w:rsidRDefault="00B11B17" w:rsidP="007B3698">
      <w:pPr>
        <w:pStyle w:val="afff3"/>
        <w:widowControl w:val="0"/>
        <w:numPr>
          <w:ilvl w:val="0"/>
          <w:numId w:val="4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753C6610" w14:textId="77777777" w:rsidR="00B11B17" w:rsidRDefault="00B11B17" w:rsidP="007B3698">
      <w:pPr>
        <w:pStyle w:val="afff3"/>
        <w:widowControl w:val="0"/>
        <w:numPr>
          <w:ilvl w:val="0"/>
          <w:numId w:val="4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29246555" w14:textId="77777777" w:rsidR="00B11B17" w:rsidRPr="00E92609" w:rsidRDefault="00B11B17" w:rsidP="007B3698">
      <w:pPr>
        <w:pStyle w:val="afff3"/>
        <w:widowControl w:val="0"/>
        <w:numPr>
          <w:ilvl w:val="0"/>
          <w:numId w:val="4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7450288B" w14:textId="77777777" w:rsidR="00B11B17" w:rsidRPr="00E92609" w:rsidRDefault="00B11B17" w:rsidP="00B11B17">
      <w:pPr>
        <w:jc w:val="center"/>
        <w:rPr>
          <w:vanish/>
        </w:rPr>
      </w:pPr>
      <w:r>
        <w:br w:type="page"/>
      </w:r>
      <w:bookmarkStart w:id="101" w:name="_Ref391375476"/>
      <w:bookmarkStart w:id="102" w:name="_Ref391375597"/>
      <w:bookmarkStart w:id="103" w:name="_Toc392326437"/>
      <w:bookmarkStart w:id="104" w:name="_Toc392495198"/>
      <w:bookmarkStart w:id="105" w:name="_Toc392595026"/>
      <w:bookmarkStart w:id="106" w:name="_Toc392610538"/>
      <w:bookmarkStart w:id="107" w:name="_Toc393989340"/>
      <w:bookmarkStart w:id="108" w:name="_Toc393888125"/>
      <w:bookmarkStart w:id="109" w:name="_Toc398807148"/>
      <w:bookmarkStart w:id="110" w:name="_Ref391310895"/>
      <w:bookmarkStart w:id="111"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C11555">
        <w:rPr>
          <w:rStyle w:val="afd"/>
          <w:b/>
          <w:bCs/>
          <w:caps/>
          <w:szCs w:val="24"/>
        </w:rPr>
        <w:footnoteReference w:id="7"/>
      </w:r>
    </w:p>
    <w:bookmarkEnd w:id="110"/>
    <w:bookmarkEnd w:id="111"/>
    <w:p w14:paraId="42306551" w14:textId="77777777" w:rsidR="00B11B17" w:rsidRPr="00C11555" w:rsidRDefault="00B11B17" w:rsidP="00B11B17">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5ABA1FA" w14:textId="77777777" w:rsidR="00B11B17" w:rsidRPr="00C11555" w:rsidRDefault="00B11B17" w:rsidP="00B11B17"/>
    <w:p w14:paraId="3471CD96" w14:textId="77777777" w:rsidR="00B11B17" w:rsidRPr="00C11555" w:rsidRDefault="00B11B17" w:rsidP="00B11B17">
      <w:pPr>
        <w:pStyle w:val="af0"/>
        <w:spacing w:after="0"/>
        <w:jc w:val="center"/>
      </w:pPr>
      <w:r w:rsidRPr="00C11555">
        <w:rPr>
          <w:b/>
          <w:bCs/>
        </w:rPr>
        <w:t>(фирменный бланк Участника закупки)</w:t>
      </w:r>
    </w:p>
    <w:p w14:paraId="0CE8BE33" w14:textId="77777777" w:rsidR="00B11B17" w:rsidRPr="00C11555" w:rsidRDefault="00B11B17" w:rsidP="00B11B17">
      <w:pPr>
        <w:pStyle w:val="af0"/>
        <w:tabs>
          <w:tab w:val="right" w:pos="9638"/>
        </w:tabs>
        <w:spacing w:after="0"/>
        <w:jc w:val="left"/>
        <w:rPr>
          <w:b/>
          <w:bCs/>
        </w:rPr>
      </w:pPr>
      <w:r w:rsidRPr="00C11555">
        <w:t xml:space="preserve">№__________ </w:t>
      </w:r>
      <w:r w:rsidRPr="00C11555">
        <w:tab/>
        <w:t xml:space="preserve">«__»________201___г. </w:t>
      </w:r>
    </w:p>
    <w:p w14:paraId="57D561AC" w14:textId="77777777" w:rsidR="00B11B17" w:rsidRPr="00C11555" w:rsidRDefault="00B11B17" w:rsidP="00B11B17">
      <w:pPr>
        <w:ind w:left="-2410" w:right="19"/>
        <w:jc w:val="center"/>
        <w:rPr>
          <w:b/>
        </w:rPr>
      </w:pPr>
    </w:p>
    <w:p w14:paraId="3010F7B3" w14:textId="77777777" w:rsidR="00B11B17" w:rsidRPr="00C11555" w:rsidRDefault="00B11B17" w:rsidP="00B11B17">
      <w:pPr>
        <w:tabs>
          <w:tab w:val="right" w:pos="9720"/>
        </w:tabs>
        <w:jc w:val="center"/>
        <w:rPr>
          <w:b/>
        </w:rPr>
      </w:pPr>
      <w:r w:rsidRPr="00C11555">
        <w:rPr>
          <w:b/>
        </w:rPr>
        <w:t>Информация о собственниках (акционерах) организации</w:t>
      </w:r>
    </w:p>
    <w:p w14:paraId="15FB5D4E" w14:textId="77777777" w:rsidR="00B11B17" w:rsidRPr="00C11555" w:rsidRDefault="00B11B17" w:rsidP="00B11B17">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737338E" w14:textId="77777777" w:rsidR="00B11B17" w:rsidRPr="00C11555" w:rsidRDefault="00B11B17" w:rsidP="00B11B17">
      <w:pPr>
        <w:tabs>
          <w:tab w:val="right" w:pos="9720"/>
        </w:tabs>
        <w:jc w:val="center"/>
      </w:pPr>
      <w:r w:rsidRPr="00C11555">
        <w:t>(с указанием всей цепочки собственников, включая бенефициаров (в том числе конечных))</w:t>
      </w:r>
    </w:p>
    <w:p w14:paraId="4BC1AD98" w14:textId="77777777" w:rsidR="00B11B17" w:rsidRPr="00C11555" w:rsidRDefault="00B11B17" w:rsidP="00B11B17">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B11B17" w:rsidRPr="00C11555" w14:paraId="29ACB726" w14:textId="77777777" w:rsidTr="00E87108">
        <w:tc>
          <w:tcPr>
            <w:tcW w:w="1491" w:type="pct"/>
            <w:shd w:val="clear" w:color="auto" w:fill="auto"/>
            <w:vAlign w:val="center"/>
          </w:tcPr>
          <w:p w14:paraId="602D8658" w14:textId="77777777" w:rsidR="00B11B17" w:rsidRPr="00C11555" w:rsidRDefault="00B11B17" w:rsidP="00E87108">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4D87CDE9" w14:textId="77777777" w:rsidR="00B11B17" w:rsidRPr="00C11555" w:rsidRDefault="00B11B17" w:rsidP="00E87108">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DF34BB8" w14:textId="77777777" w:rsidR="00B11B17" w:rsidRPr="00C11555" w:rsidRDefault="00B11B17" w:rsidP="00E87108">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B11B17" w:rsidRPr="00C11555" w14:paraId="73CDD58B" w14:textId="77777777" w:rsidTr="00E87108">
        <w:tc>
          <w:tcPr>
            <w:tcW w:w="5000" w:type="pct"/>
            <w:gridSpan w:val="3"/>
            <w:shd w:val="clear" w:color="auto" w:fill="FFFFFF" w:themeFill="background1"/>
          </w:tcPr>
          <w:p w14:paraId="61FAF675" w14:textId="77777777" w:rsidR="00B11B17" w:rsidRPr="00C11555" w:rsidRDefault="00B11B17" w:rsidP="00E87108">
            <w:pPr>
              <w:ind w:right="14"/>
            </w:pPr>
            <w:r w:rsidRPr="00C11555">
              <w:rPr>
                <w:lang w:val="en-US"/>
              </w:rPr>
              <w:t>I. Организация</w:t>
            </w:r>
            <w:r w:rsidRPr="00C11555">
              <w:t xml:space="preserve"> </w:t>
            </w:r>
            <w:r w:rsidRPr="00C11555">
              <w:rPr>
                <w:lang w:val="en-US"/>
              </w:rPr>
              <w:t>-</w:t>
            </w:r>
            <w:r w:rsidRPr="00C11555">
              <w:t>Участник</w:t>
            </w:r>
          </w:p>
        </w:tc>
      </w:tr>
      <w:tr w:rsidR="00B11B17" w:rsidRPr="00C11555" w14:paraId="2CC63DDC" w14:textId="77777777" w:rsidTr="00E87108">
        <w:tc>
          <w:tcPr>
            <w:tcW w:w="1491" w:type="pct"/>
            <w:shd w:val="clear" w:color="auto" w:fill="FFFFFF" w:themeFill="background1"/>
          </w:tcPr>
          <w:p w14:paraId="3A863D0B" w14:textId="77777777" w:rsidR="00B11B17" w:rsidRPr="00C11555" w:rsidRDefault="00B11B17" w:rsidP="00E87108">
            <w:pPr>
              <w:ind w:right="14"/>
            </w:pPr>
          </w:p>
        </w:tc>
        <w:tc>
          <w:tcPr>
            <w:tcW w:w="1869" w:type="pct"/>
            <w:shd w:val="clear" w:color="auto" w:fill="FFFFFF" w:themeFill="background1"/>
          </w:tcPr>
          <w:p w14:paraId="4AE0991A" w14:textId="77777777" w:rsidR="00B11B17" w:rsidRPr="00C11555" w:rsidRDefault="00B11B17" w:rsidP="00E87108">
            <w:pPr>
              <w:ind w:right="14"/>
            </w:pPr>
          </w:p>
        </w:tc>
        <w:tc>
          <w:tcPr>
            <w:tcW w:w="1640" w:type="pct"/>
            <w:shd w:val="clear" w:color="auto" w:fill="FFFFFF" w:themeFill="background1"/>
          </w:tcPr>
          <w:p w14:paraId="255E4693" w14:textId="77777777" w:rsidR="00B11B17" w:rsidRPr="00C11555" w:rsidRDefault="00B11B17" w:rsidP="00E87108">
            <w:pPr>
              <w:ind w:right="14"/>
            </w:pPr>
          </w:p>
        </w:tc>
      </w:tr>
      <w:tr w:rsidR="00B11B17" w:rsidRPr="00C11555" w14:paraId="4D19C4B5" w14:textId="77777777" w:rsidTr="00E87108">
        <w:tc>
          <w:tcPr>
            <w:tcW w:w="1491" w:type="pct"/>
            <w:shd w:val="clear" w:color="auto" w:fill="FFFFFF" w:themeFill="background1"/>
          </w:tcPr>
          <w:p w14:paraId="4C3FED33" w14:textId="77777777" w:rsidR="00B11B17" w:rsidRPr="00C11555" w:rsidRDefault="00B11B17" w:rsidP="00E87108">
            <w:pPr>
              <w:ind w:right="14"/>
            </w:pPr>
          </w:p>
        </w:tc>
        <w:tc>
          <w:tcPr>
            <w:tcW w:w="1869" w:type="pct"/>
            <w:shd w:val="clear" w:color="auto" w:fill="FFFFFF" w:themeFill="background1"/>
          </w:tcPr>
          <w:p w14:paraId="4B7B93EB" w14:textId="77777777" w:rsidR="00B11B17" w:rsidRPr="00C11555" w:rsidRDefault="00B11B17" w:rsidP="00E87108">
            <w:pPr>
              <w:ind w:right="14"/>
            </w:pPr>
          </w:p>
        </w:tc>
        <w:tc>
          <w:tcPr>
            <w:tcW w:w="1640" w:type="pct"/>
            <w:shd w:val="clear" w:color="auto" w:fill="FFFFFF" w:themeFill="background1"/>
          </w:tcPr>
          <w:p w14:paraId="5EE688C5" w14:textId="77777777" w:rsidR="00B11B17" w:rsidRPr="00C11555" w:rsidRDefault="00B11B17" w:rsidP="00E87108">
            <w:pPr>
              <w:ind w:right="14"/>
            </w:pPr>
          </w:p>
        </w:tc>
      </w:tr>
      <w:tr w:rsidR="00B11B17" w:rsidRPr="00C11555" w14:paraId="33FB0178" w14:textId="77777777" w:rsidTr="00E87108">
        <w:tc>
          <w:tcPr>
            <w:tcW w:w="5000" w:type="pct"/>
            <w:gridSpan w:val="3"/>
            <w:shd w:val="clear" w:color="auto" w:fill="FFFFFF" w:themeFill="background1"/>
          </w:tcPr>
          <w:p w14:paraId="709C371B" w14:textId="77777777" w:rsidR="00B11B17" w:rsidRPr="00C11555" w:rsidRDefault="00B11B17" w:rsidP="00E87108">
            <w:pPr>
              <w:ind w:right="14"/>
            </w:pPr>
            <w:r w:rsidRPr="00C11555">
              <w:rPr>
                <w:lang w:val="en-US"/>
              </w:rPr>
              <w:t>II</w:t>
            </w:r>
            <w:r w:rsidRPr="00C11555">
              <w:t xml:space="preserve">. Юридические лица, являющиеся собственники организации-Участник </w:t>
            </w:r>
          </w:p>
        </w:tc>
      </w:tr>
      <w:tr w:rsidR="00B11B17" w:rsidRPr="00C11555" w14:paraId="52C54C0B" w14:textId="77777777" w:rsidTr="00E87108">
        <w:tc>
          <w:tcPr>
            <w:tcW w:w="1491" w:type="pct"/>
            <w:shd w:val="clear" w:color="auto" w:fill="FFFFFF" w:themeFill="background1"/>
          </w:tcPr>
          <w:p w14:paraId="3F741968" w14:textId="77777777" w:rsidR="00B11B17" w:rsidRPr="00C11555" w:rsidRDefault="00B11B17" w:rsidP="00E87108">
            <w:pPr>
              <w:ind w:right="14"/>
            </w:pPr>
          </w:p>
        </w:tc>
        <w:tc>
          <w:tcPr>
            <w:tcW w:w="1869" w:type="pct"/>
            <w:shd w:val="clear" w:color="auto" w:fill="FFFFFF" w:themeFill="background1"/>
          </w:tcPr>
          <w:p w14:paraId="63FF8930" w14:textId="77777777" w:rsidR="00B11B17" w:rsidRPr="00C11555" w:rsidRDefault="00B11B17" w:rsidP="00E87108">
            <w:pPr>
              <w:ind w:right="14"/>
            </w:pPr>
          </w:p>
        </w:tc>
        <w:tc>
          <w:tcPr>
            <w:tcW w:w="1640" w:type="pct"/>
            <w:shd w:val="clear" w:color="auto" w:fill="FFFFFF" w:themeFill="background1"/>
          </w:tcPr>
          <w:p w14:paraId="5D3EF18B" w14:textId="77777777" w:rsidR="00B11B17" w:rsidRPr="00C11555" w:rsidRDefault="00B11B17" w:rsidP="00E87108">
            <w:pPr>
              <w:ind w:right="14"/>
            </w:pPr>
          </w:p>
        </w:tc>
      </w:tr>
      <w:tr w:rsidR="00B11B17" w:rsidRPr="00C11555" w14:paraId="7A14F544" w14:textId="77777777" w:rsidTr="00E87108">
        <w:tc>
          <w:tcPr>
            <w:tcW w:w="1491" w:type="pct"/>
            <w:shd w:val="clear" w:color="auto" w:fill="FFFFFF" w:themeFill="background1"/>
          </w:tcPr>
          <w:p w14:paraId="76032712" w14:textId="77777777" w:rsidR="00B11B17" w:rsidRPr="00C11555" w:rsidRDefault="00B11B17" w:rsidP="00E87108">
            <w:pPr>
              <w:ind w:right="14"/>
            </w:pPr>
          </w:p>
        </w:tc>
        <w:tc>
          <w:tcPr>
            <w:tcW w:w="1869" w:type="pct"/>
            <w:shd w:val="clear" w:color="auto" w:fill="FFFFFF" w:themeFill="background1"/>
          </w:tcPr>
          <w:p w14:paraId="71FEDF03" w14:textId="77777777" w:rsidR="00B11B17" w:rsidRPr="00C11555" w:rsidRDefault="00B11B17" w:rsidP="00E87108">
            <w:pPr>
              <w:ind w:right="14"/>
            </w:pPr>
          </w:p>
        </w:tc>
        <w:tc>
          <w:tcPr>
            <w:tcW w:w="1640" w:type="pct"/>
            <w:shd w:val="clear" w:color="auto" w:fill="FFFFFF" w:themeFill="background1"/>
          </w:tcPr>
          <w:p w14:paraId="59BE717F" w14:textId="77777777" w:rsidR="00B11B17" w:rsidRPr="00C11555" w:rsidRDefault="00B11B17" w:rsidP="00E87108">
            <w:pPr>
              <w:ind w:right="14"/>
            </w:pPr>
          </w:p>
        </w:tc>
      </w:tr>
      <w:tr w:rsidR="00B11B17" w:rsidRPr="00C11555" w14:paraId="02538022" w14:textId="77777777" w:rsidTr="00E87108">
        <w:tc>
          <w:tcPr>
            <w:tcW w:w="5000" w:type="pct"/>
            <w:gridSpan w:val="3"/>
            <w:shd w:val="clear" w:color="auto" w:fill="FFFFFF" w:themeFill="background1"/>
          </w:tcPr>
          <w:p w14:paraId="111233A2" w14:textId="77777777" w:rsidR="00B11B17" w:rsidRPr="00C11555" w:rsidRDefault="00B11B17" w:rsidP="00E87108">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B11B17" w:rsidRPr="00C11555" w14:paraId="6D6EB2AB" w14:textId="77777777" w:rsidTr="00E87108">
        <w:tc>
          <w:tcPr>
            <w:tcW w:w="1491" w:type="pct"/>
            <w:shd w:val="clear" w:color="auto" w:fill="FFFFFF" w:themeFill="background1"/>
          </w:tcPr>
          <w:p w14:paraId="58674741" w14:textId="77777777" w:rsidR="00B11B17" w:rsidRPr="00C11555" w:rsidRDefault="00B11B17" w:rsidP="00E87108">
            <w:pPr>
              <w:ind w:right="14"/>
            </w:pPr>
          </w:p>
        </w:tc>
        <w:tc>
          <w:tcPr>
            <w:tcW w:w="1869" w:type="pct"/>
            <w:shd w:val="clear" w:color="auto" w:fill="FFFFFF" w:themeFill="background1"/>
          </w:tcPr>
          <w:p w14:paraId="0D257D95" w14:textId="77777777" w:rsidR="00B11B17" w:rsidRPr="00C11555" w:rsidRDefault="00B11B17" w:rsidP="00E87108">
            <w:pPr>
              <w:ind w:right="14"/>
            </w:pPr>
          </w:p>
        </w:tc>
        <w:tc>
          <w:tcPr>
            <w:tcW w:w="1640" w:type="pct"/>
            <w:shd w:val="clear" w:color="auto" w:fill="FFFFFF" w:themeFill="background1"/>
          </w:tcPr>
          <w:p w14:paraId="724F75FF" w14:textId="77777777" w:rsidR="00B11B17" w:rsidRPr="00C11555" w:rsidRDefault="00B11B17" w:rsidP="00E87108">
            <w:pPr>
              <w:ind w:right="14"/>
            </w:pPr>
          </w:p>
        </w:tc>
      </w:tr>
      <w:tr w:rsidR="00B11B17" w:rsidRPr="00C11555" w14:paraId="3D94E410" w14:textId="77777777" w:rsidTr="00E87108">
        <w:tc>
          <w:tcPr>
            <w:tcW w:w="1491" w:type="pct"/>
            <w:shd w:val="clear" w:color="auto" w:fill="FFFFFF" w:themeFill="background1"/>
          </w:tcPr>
          <w:p w14:paraId="4AC92DDA" w14:textId="77777777" w:rsidR="00B11B17" w:rsidRPr="00C11555" w:rsidRDefault="00B11B17" w:rsidP="00E87108">
            <w:pPr>
              <w:ind w:right="14"/>
            </w:pPr>
          </w:p>
        </w:tc>
        <w:tc>
          <w:tcPr>
            <w:tcW w:w="1869" w:type="pct"/>
            <w:shd w:val="clear" w:color="auto" w:fill="FFFFFF" w:themeFill="background1"/>
          </w:tcPr>
          <w:p w14:paraId="22F0D50C" w14:textId="77777777" w:rsidR="00B11B17" w:rsidRPr="00C11555" w:rsidRDefault="00B11B17" w:rsidP="00E87108">
            <w:pPr>
              <w:ind w:right="14"/>
            </w:pPr>
          </w:p>
        </w:tc>
        <w:tc>
          <w:tcPr>
            <w:tcW w:w="1640" w:type="pct"/>
            <w:shd w:val="clear" w:color="auto" w:fill="FFFFFF" w:themeFill="background1"/>
          </w:tcPr>
          <w:p w14:paraId="0C29E077" w14:textId="77777777" w:rsidR="00B11B17" w:rsidRPr="00C11555" w:rsidRDefault="00B11B17" w:rsidP="00E87108">
            <w:pPr>
              <w:ind w:right="14"/>
            </w:pPr>
          </w:p>
        </w:tc>
      </w:tr>
      <w:tr w:rsidR="00B11B17" w:rsidRPr="00C11555" w14:paraId="128A3EC5" w14:textId="77777777" w:rsidTr="00E87108">
        <w:tc>
          <w:tcPr>
            <w:tcW w:w="5000" w:type="pct"/>
            <w:gridSpan w:val="3"/>
            <w:shd w:val="clear" w:color="auto" w:fill="FFFFFF" w:themeFill="background1"/>
          </w:tcPr>
          <w:p w14:paraId="13FE0172" w14:textId="77777777" w:rsidR="00B11B17" w:rsidRPr="00C11555" w:rsidRDefault="00B11B17" w:rsidP="00E87108">
            <w:pPr>
              <w:ind w:right="14"/>
            </w:pPr>
            <w:r w:rsidRPr="00C11555">
              <w:rPr>
                <w:lang w:val="en-US"/>
              </w:rPr>
              <w:t>IV</w:t>
            </w:r>
            <w:r w:rsidRPr="00C11555">
              <w:t>. Юридические лица, являющиеся собственниками следующих уровней (до конечных) …</w:t>
            </w:r>
          </w:p>
        </w:tc>
      </w:tr>
      <w:tr w:rsidR="00B11B17" w:rsidRPr="00C11555" w14:paraId="7F734857" w14:textId="77777777" w:rsidTr="00E87108">
        <w:tc>
          <w:tcPr>
            <w:tcW w:w="1491" w:type="pct"/>
            <w:shd w:val="clear" w:color="auto" w:fill="FFFFFF" w:themeFill="background1"/>
          </w:tcPr>
          <w:p w14:paraId="5C96C290" w14:textId="77777777" w:rsidR="00B11B17" w:rsidRPr="00C11555" w:rsidRDefault="00B11B17" w:rsidP="00E87108">
            <w:pPr>
              <w:ind w:right="14"/>
            </w:pPr>
          </w:p>
        </w:tc>
        <w:tc>
          <w:tcPr>
            <w:tcW w:w="1869" w:type="pct"/>
            <w:shd w:val="clear" w:color="auto" w:fill="FFFFFF" w:themeFill="background1"/>
          </w:tcPr>
          <w:p w14:paraId="1EB2F498" w14:textId="77777777" w:rsidR="00B11B17" w:rsidRPr="00C11555" w:rsidRDefault="00B11B17" w:rsidP="00E87108">
            <w:pPr>
              <w:ind w:right="14"/>
            </w:pPr>
          </w:p>
        </w:tc>
        <w:tc>
          <w:tcPr>
            <w:tcW w:w="1640" w:type="pct"/>
            <w:shd w:val="clear" w:color="auto" w:fill="FFFFFF" w:themeFill="background1"/>
          </w:tcPr>
          <w:p w14:paraId="525E1C5F" w14:textId="77777777" w:rsidR="00B11B17" w:rsidRPr="00C11555" w:rsidRDefault="00B11B17" w:rsidP="00E87108">
            <w:pPr>
              <w:ind w:right="14"/>
            </w:pPr>
          </w:p>
        </w:tc>
      </w:tr>
      <w:tr w:rsidR="00B11B17" w:rsidRPr="00C11555" w14:paraId="642FD179" w14:textId="77777777" w:rsidTr="00E87108">
        <w:tc>
          <w:tcPr>
            <w:tcW w:w="1491" w:type="pct"/>
            <w:shd w:val="clear" w:color="auto" w:fill="FFFFFF" w:themeFill="background1"/>
          </w:tcPr>
          <w:p w14:paraId="04AB3E06" w14:textId="77777777" w:rsidR="00B11B17" w:rsidRPr="00C11555" w:rsidRDefault="00B11B17" w:rsidP="00E87108">
            <w:pPr>
              <w:ind w:right="14"/>
            </w:pPr>
          </w:p>
        </w:tc>
        <w:tc>
          <w:tcPr>
            <w:tcW w:w="1869" w:type="pct"/>
            <w:shd w:val="clear" w:color="auto" w:fill="FFFFFF" w:themeFill="background1"/>
          </w:tcPr>
          <w:p w14:paraId="38772EF1" w14:textId="77777777" w:rsidR="00B11B17" w:rsidRPr="00C11555" w:rsidRDefault="00B11B17" w:rsidP="00E87108">
            <w:pPr>
              <w:ind w:right="14"/>
            </w:pPr>
          </w:p>
        </w:tc>
        <w:tc>
          <w:tcPr>
            <w:tcW w:w="1640" w:type="pct"/>
            <w:shd w:val="clear" w:color="auto" w:fill="FFFFFF" w:themeFill="background1"/>
          </w:tcPr>
          <w:p w14:paraId="4F50A752" w14:textId="77777777" w:rsidR="00B11B17" w:rsidRPr="00C11555" w:rsidRDefault="00B11B17" w:rsidP="00E87108">
            <w:pPr>
              <w:ind w:right="14"/>
            </w:pPr>
          </w:p>
        </w:tc>
      </w:tr>
    </w:tbl>
    <w:p w14:paraId="19840340" w14:textId="77777777" w:rsidR="00B11B17" w:rsidRPr="00C11555" w:rsidRDefault="00B11B17" w:rsidP="00B11B17">
      <w:pPr>
        <w:spacing w:line="276" w:lineRule="auto"/>
        <w:ind w:left="6" w:right="11"/>
      </w:pPr>
    </w:p>
    <w:p w14:paraId="787D5E20" w14:textId="77777777" w:rsidR="00B11B17" w:rsidRPr="00C11555" w:rsidRDefault="00B11B17" w:rsidP="00B11B17">
      <w:pPr>
        <w:rPr>
          <w:i/>
        </w:rPr>
      </w:pPr>
      <w:r w:rsidRPr="00C11555">
        <w:rPr>
          <w:i/>
        </w:rPr>
        <w:t xml:space="preserve">Примечание: </w:t>
      </w:r>
    </w:p>
    <w:p w14:paraId="7C90F472" w14:textId="77777777" w:rsidR="00B11B17" w:rsidRPr="00C11555" w:rsidRDefault="00B11B17" w:rsidP="007B3698">
      <w:pPr>
        <w:pStyle w:val="afff3"/>
        <w:numPr>
          <w:ilvl w:val="0"/>
          <w:numId w:val="4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5FFEBF4F" w14:textId="77777777" w:rsidR="00B11B17" w:rsidRPr="00C11555" w:rsidRDefault="00B11B17" w:rsidP="007B3698">
      <w:pPr>
        <w:pStyle w:val="afff3"/>
        <w:numPr>
          <w:ilvl w:val="0"/>
          <w:numId w:val="47"/>
        </w:numPr>
        <w:contextualSpacing w:val="0"/>
        <w:jc w:val="both"/>
        <w:rPr>
          <w:i/>
        </w:rPr>
      </w:pPr>
      <w:r w:rsidRPr="00C11555">
        <w:rPr>
          <w:i/>
        </w:rPr>
        <w:t xml:space="preserve">для собственников/акционеров юридических лиц указать: </w:t>
      </w:r>
    </w:p>
    <w:p w14:paraId="4AFE2A51" w14:textId="77777777" w:rsidR="00B11B17" w:rsidRPr="00C11555" w:rsidRDefault="00B11B17" w:rsidP="007B3698">
      <w:pPr>
        <w:pStyle w:val="afff3"/>
        <w:numPr>
          <w:ilvl w:val="1"/>
          <w:numId w:val="4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13AA3F7E" w14:textId="77777777" w:rsidR="00B11B17" w:rsidRPr="00C11555" w:rsidRDefault="00B11B17" w:rsidP="007B3698">
      <w:pPr>
        <w:pStyle w:val="afff3"/>
        <w:numPr>
          <w:ilvl w:val="1"/>
          <w:numId w:val="48"/>
        </w:numPr>
        <w:contextualSpacing w:val="0"/>
        <w:jc w:val="both"/>
        <w:rPr>
          <w:i/>
        </w:rPr>
      </w:pPr>
      <w:r w:rsidRPr="00C11555">
        <w:rPr>
          <w:i/>
        </w:rPr>
        <w:t>своих собственников (до конечных);</w:t>
      </w:r>
    </w:p>
    <w:p w14:paraId="055284FE" w14:textId="77777777" w:rsidR="00B11B17" w:rsidRPr="00C11555" w:rsidRDefault="00B11B17" w:rsidP="007B3698">
      <w:pPr>
        <w:pStyle w:val="afff3"/>
        <w:numPr>
          <w:ilvl w:val="0"/>
          <w:numId w:val="4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9C4AAF0" w14:textId="77777777" w:rsidR="00B11B17" w:rsidRPr="00C11555" w:rsidRDefault="00B11B17" w:rsidP="00B11B17">
      <w:pPr>
        <w:rPr>
          <w:color w:val="000000"/>
          <w:spacing w:val="-2"/>
        </w:rPr>
      </w:pPr>
    </w:p>
    <w:p w14:paraId="18DE888A" w14:textId="77777777" w:rsidR="00B11B17" w:rsidRPr="00C11555" w:rsidRDefault="00B11B17" w:rsidP="00B11B17">
      <w:pPr>
        <w:rPr>
          <w:color w:val="000000"/>
          <w:spacing w:val="-2"/>
        </w:rPr>
      </w:pPr>
      <w:r w:rsidRPr="00C11555">
        <w:rPr>
          <w:color w:val="000000"/>
          <w:spacing w:val="-2"/>
        </w:rPr>
        <w:t>Должность (подпись) Ф. И. О. ____________________________________</w:t>
      </w:r>
    </w:p>
    <w:p w14:paraId="2C28D752" w14:textId="77777777" w:rsidR="00B11B17" w:rsidRPr="00C11555" w:rsidRDefault="00B11B17" w:rsidP="00B11B17">
      <w:pPr>
        <w:spacing w:before="240"/>
        <w:rPr>
          <w:color w:val="000000"/>
          <w:spacing w:val="-2"/>
        </w:rPr>
      </w:pPr>
      <w:r w:rsidRPr="00C11555">
        <w:rPr>
          <w:color w:val="000000"/>
          <w:spacing w:val="-2"/>
        </w:rPr>
        <w:t>Исп. ФИО</w:t>
      </w:r>
    </w:p>
    <w:p w14:paraId="35D93FAE" w14:textId="77777777" w:rsidR="00B11B17" w:rsidRPr="00C11555" w:rsidRDefault="00B11B17" w:rsidP="00B11B17">
      <w:r w:rsidRPr="00C11555">
        <w:rPr>
          <w:color w:val="000000"/>
          <w:spacing w:val="-2"/>
        </w:rPr>
        <w:t>Тел.</w:t>
      </w:r>
    </w:p>
    <w:p w14:paraId="6A6CB659" w14:textId="77777777" w:rsidR="00B11B17" w:rsidRPr="00C11555" w:rsidRDefault="00B11B17" w:rsidP="00B11B17">
      <w:pPr>
        <w:pBdr>
          <w:bottom w:val="single" w:sz="4" w:space="1" w:color="auto"/>
        </w:pBdr>
        <w:shd w:val="clear" w:color="auto" w:fill="E0E0E0"/>
        <w:spacing w:before="120"/>
        <w:ind w:right="21"/>
        <w:jc w:val="center"/>
        <w:rPr>
          <w:b/>
          <w:bCs/>
          <w:color w:val="000000"/>
          <w:spacing w:val="36"/>
          <w:szCs w:val="22"/>
        </w:rPr>
      </w:pPr>
      <w:bookmarkStart w:id="112" w:name="_Ref392931988"/>
      <w:bookmarkStart w:id="113" w:name="_Toc392326438"/>
      <w:bookmarkStart w:id="114" w:name="_Toc392495199"/>
      <w:bookmarkStart w:id="115" w:name="_Toc392595027"/>
      <w:bookmarkStart w:id="116" w:name="_Toc392610539"/>
      <w:bookmarkStart w:id="117" w:name="_Toc393989341"/>
      <w:bookmarkStart w:id="118" w:name="_Toc393888126"/>
      <w:r w:rsidRPr="00C11555">
        <w:rPr>
          <w:b/>
          <w:bCs/>
          <w:color w:val="000000"/>
          <w:spacing w:val="36"/>
          <w:szCs w:val="22"/>
        </w:rPr>
        <w:t>конец формы</w:t>
      </w:r>
      <w:bookmarkEnd w:id="112"/>
      <w:bookmarkEnd w:id="113"/>
      <w:bookmarkEnd w:id="114"/>
      <w:bookmarkEnd w:id="115"/>
      <w:bookmarkEnd w:id="116"/>
      <w:bookmarkEnd w:id="117"/>
      <w:bookmarkEnd w:id="118"/>
    </w:p>
    <w:p w14:paraId="679C60C0" w14:textId="77777777" w:rsidR="00B11B17" w:rsidRDefault="00B11B17" w:rsidP="00B11B17">
      <w:pPr>
        <w:rPr>
          <w:vanish/>
        </w:rPr>
      </w:pPr>
    </w:p>
    <w:p w14:paraId="75389F95" w14:textId="77777777" w:rsidR="00B11B17" w:rsidRDefault="00B11B17" w:rsidP="00B11B17">
      <w:pPr>
        <w:rPr>
          <w:vanish/>
        </w:rPr>
      </w:pPr>
    </w:p>
    <w:p w14:paraId="184EFE4F" w14:textId="77777777" w:rsidR="00B11B17" w:rsidRDefault="00B11B17" w:rsidP="00B11B17">
      <w:pPr>
        <w:rPr>
          <w:vanish/>
        </w:rPr>
      </w:pPr>
    </w:p>
    <w:p w14:paraId="297ED4D2" w14:textId="77777777" w:rsidR="00B11B17" w:rsidRDefault="00B11B17" w:rsidP="00B11B17">
      <w:pPr>
        <w:rPr>
          <w:vanish/>
        </w:rPr>
      </w:pPr>
    </w:p>
    <w:p w14:paraId="01B75801" w14:textId="77777777" w:rsidR="00B11B17" w:rsidRDefault="00B11B17" w:rsidP="00B11B17">
      <w:pPr>
        <w:rPr>
          <w:vanish/>
        </w:rPr>
      </w:pPr>
    </w:p>
    <w:p w14:paraId="71B7DE6D" w14:textId="77777777" w:rsidR="00B11B17" w:rsidRDefault="00B11B17" w:rsidP="00B11B17">
      <w:pPr>
        <w:rPr>
          <w:vanish/>
        </w:rPr>
      </w:pPr>
      <w:r>
        <w:rPr>
          <w:vanish/>
        </w:rPr>
        <w:br w:type="page"/>
      </w:r>
    </w:p>
    <w:p w14:paraId="35DCE10E" w14:textId="77777777" w:rsidR="00B11B17" w:rsidRDefault="00B11B17" w:rsidP="00B11B17">
      <w:pPr>
        <w:rPr>
          <w:b/>
          <w:bCs/>
          <w:color w:val="000000"/>
          <w:spacing w:val="36"/>
          <w:szCs w:val="24"/>
        </w:rPr>
      </w:pPr>
    </w:p>
    <w:p w14:paraId="75B29E64" w14:textId="77777777" w:rsidR="00B11B17" w:rsidRPr="00C11555" w:rsidRDefault="00B11B17" w:rsidP="00B11B17">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0734708" w14:textId="77777777" w:rsidR="00B11B17" w:rsidRPr="00F238B8" w:rsidRDefault="00B11B17" w:rsidP="00B11B17">
      <w:pPr>
        <w:pStyle w:val="affffb"/>
      </w:pPr>
      <w:r w:rsidRPr="00203244">
        <w:t>Подтверждение согласия физического лица на обработку персональных данных</w:t>
      </w:r>
    </w:p>
    <w:p w14:paraId="4178DC8A" w14:textId="77777777" w:rsidR="00B11B17" w:rsidRPr="00180842" w:rsidRDefault="00B11B17" w:rsidP="00B11B17">
      <w:r w:rsidRPr="00180842">
        <w:t>Настоящим _______________________________________________________________________,</w:t>
      </w:r>
    </w:p>
    <w:p w14:paraId="54B183C8" w14:textId="77777777" w:rsidR="00B11B17" w:rsidRPr="00180842" w:rsidRDefault="00B11B17" w:rsidP="00B11B17">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39196DD8" w14:textId="77777777" w:rsidR="00B11B17" w:rsidRPr="00180842" w:rsidRDefault="00B11B17" w:rsidP="00B11B17">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1F97B74F" w14:textId="77777777" w:rsidR="00B11B17" w:rsidRPr="00180842" w:rsidRDefault="00B11B17" w:rsidP="00B11B17">
      <w:pPr>
        <w:spacing w:after="120"/>
      </w:pPr>
      <w:r w:rsidRPr="00180842">
        <w:t>Адрес регистрации: _______________________________________________________________,</w:t>
      </w:r>
    </w:p>
    <w:p w14:paraId="1A602240" w14:textId="77777777" w:rsidR="00B11B17" w:rsidRPr="00180842" w:rsidRDefault="00B11B17" w:rsidP="00B11B17">
      <w:pPr>
        <w:spacing w:after="120"/>
      </w:pPr>
      <w:r w:rsidRPr="00180842">
        <w:lastRenderedPageBreak/>
        <w:t>Дата рождения: ___________________________________________________________________,</w:t>
      </w:r>
    </w:p>
    <w:p w14:paraId="750EAED7" w14:textId="77777777" w:rsidR="00B11B17" w:rsidRPr="00180842" w:rsidRDefault="00B11B17" w:rsidP="00B11B17">
      <w:pPr>
        <w:spacing w:after="120"/>
      </w:pPr>
      <w:r w:rsidRPr="00180842">
        <w:t>ИНН ____________________________________________________________________________</w:t>
      </w:r>
    </w:p>
    <w:p w14:paraId="4F5653C8" w14:textId="77777777" w:rsidR="00B11B17" w:rsidRPr="00180842" w:rsidRDefault="00B11B17" w:rsidP="00B11B17">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3DD90C3A" w14:textId="7D0DD133" w:rsidR="00B11B17" w:rsidRPr="00180842" w:rsidRDefault="00B11B17" w:rsidP="00B11B17">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742EBC">
        <w:t>. Москва, ул. Новый Арбат, д.36</w:t>
      </w:r>
      <w:r>
        <w:t>.</w:t>
      </w:r>
    </w:p>
    <w:p w14:paraId="4AB6EE7A" w14:textId="77777777" w:rsidR="00B11B17" w:rsidRPr="00180842" w:rsidRDefault="00B11B17" w:rsidP="00B11B17">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6E79D41" w14:textId="77777777" w:rsidR="00B11B17" w:rsidRPr="00180842" w:rsidRDefault="00B11B17" w:rsidP="00B11B17">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5E88A5C5" w14:textId="77777777" w:rsidR="00B11B17" w:rsidRPr="00180842" w:rsidRDefault="00B11B17" w:rsidP="00B11B17">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3B4C6AA2" w14:textId="77777777" w:rsidR="00B11B17" w:rsidRPr="00180842" w:rsidRDefault="00B11B17" w:rsidP="00B11B17">
      <w:pPr>
        <w:spacing w:after="60"/>
        <w:jc w:val="both"/>
      </w:pPr>
      <w:r w:rsidRPr="00180842">
        <w:t xml:space="preserve">Настоящее согласие действует в течение 5 лет со дня его подписания. </w:t>
      </w:r>
    </w:p>
    <w:p w14:paraId="7DA38A30" w14:textId="77777777" w:rsidR="00B11B17" w:rsidRPr="00180842" w:rsidRDefault="00B11B17" w:rsidP="00B11B17">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5F93C44" w14:textId="77777777" w:rsidR="00B11B17" w:rsidRPr="00203244" w:rsidRDefault="00B11B17" w:rsidP="00B11B17">
      <w:r w:rsidRPr="00203244">
        <w:t>«___» ______________ 201_ г.                                 _________________ (_________)</w:t>
      </w:r>
    </w:p>
    <w:p w14:paraId="4589B4AD" w14:textId="77777777" w:rsidR="00B11B17" w:rsidRPr="00203244" w:rsidRDefault="00B11B17" w:rsidP="00B11B17">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EE51E9F" w14:textId="77777777" w:rsidR="00B11B17" w:rsidRPr="00203244" w:rsidRDefault="00B11B17" w:rsidP="00B11B17">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46D4A86E" w14:textId="77777777" w:rsidR="00B11B17" w:rsidRPr="00203244" w:rsidRDefault="00B11B17" w:rsidP="00B11B17">
      <w:pPr>
        <w:rPr>
          <w:sz w:val="32"/>
          <w:szCs w:val="32"/>
        </w:rPr>
        <w:sectPr w:rsidR="00B11B17" w:rsidRPr="00203244" w:rsidSect="00E87108">
          <w:headerReference w:type="default" r:id="rId57"/>
          <w:pgSz w:w="11907" w:h="16840" w:code="9"/>
          <w:pgMar w:top="510" w:right="1021" w:bottom="567" w:left="1247" w:header="737" w:footer="680" w:gutter="0"/>
          <w:cols w:space="708"/>
          <w:docGrid w:linePitch="360"/>
        </w:sectPr>
      </w:pPr>
    </w:p>
    <w:p w14:paraId="674E68AA" w14:textId="77777777" w:rsidR="00B11B17" w:rsidRPr="00203244" w:rsidRDefault="00B11B17" w:rsidP="00B11B17">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6122064" w14:textId="77777777" w:rsidR="00B11B17" w:rsidRPr="00203244" w:rsidRDefault="00B11B17" w:rsidP="00B11B17">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407185FA" w14:textId="77777777" w:rsidR="00B11B17" w:rsidRPr="00203244" w:rsidRDefault="00B11B17" w:rsidP="00B11B17">
      <w:pPr>
        <w:tabs>
          <w:tab w:val="left" w:pos="5788"/>
        </w:tabs>
      </w:pPr>
      <w:r>
        <w:tab/>
      </w:r>
      <w:r>
        <w:tab/>
      </w:r>
    </w:p>
    <w:p w14:paraId="5E2DA601" w14:textId="77777777" w:rsidR="00B11B17" w:rsidRPr="00180842" w:rsidRDefault="00B11B17" w:rsidP="00B11B17">
      <w:pPr>
        <w:spacing w:after="60" w:line="228" w:lineRule="auto"/>
      </w:pPr>
      <w:r w:rsidRPr="00180842">
        <w:t>Настоящим _____________________________________________________________________,</w:t>
      </w:r>
    </w:p>
    <w:p w14:paraId="18465A91" w14:textId="77777777" w:rsidR="00B11B17" w:rsidRPr="00180842" w:rsidRDefault="00B11B17" w:rsidP="00B11B17">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5E0D3D39" w14:textId="77777777" w:rsidR="00B11B17" w:rsidRPr="00180842" w:rsidRDefault="00B11B17" w:rsidP="00B11B17">
      <w:pPr>
        <w:spacing w:after="120" w:line="228" w:lineRule="auto"/>
      </w:pPr>
      <w:r w:rsidRPr="00180842">
        <w:t>Адрес места нахождения (юридический адрес): ______________________________________,</w:t>
      </w:r>
    </w:p>
    <w:p w14:paraId="3CF297A9" w14:textId="77777777" w:rsidR="00B11B17" w:rsidRPr="00180842" w:rsidRDefault="00B11B17" w:rsidP="00B11B17">
      <w:pPr>
        <w:spacing w:after="120" w:line="228" w:lineRule="auto"/>
      </w:pPr>
      <w:r w:rsidRPr="00180842">
        <w:t>Фактический адрес: ______________________________________________________________,</w:t>
      </w:r>
    </w:p>
    <w:p w14:paraId="41B11413" w14:textId="77777777" w:rsidR="00B11B17" w:rsidRPr="00180842" w:rsidRDefault="00B11B17" w:rsidP="00B11B17">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415BE309" w14:textId="77777777" w:rsidR="00B11B17" w:rsidRPr="00180842" w:rsidRDefault="00B11B17" w:rsidP="00B11B17">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7D21AAB4" w14:textId="544EC2DE" w:rsidR="00B11B17" w:rsidRPr="00180842" w:rsidRDefault="00B11B17" w:rsidP="00B11B17">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742EBC">
        <w:t xml:space="preserve"> Москва, ул. Новый Арбат, д.36</w:t>
      </w:r>
      <w:r w:rsidRPr="00180842">
        <w:t xml:space="preserve"> т.е. на совершение действий, предусмотренных п.3. ст.3 Закона 152-ФЗ.</w:t>
      </w:r>
    </w:p>
    <w:p w14:paraId="0F9EC4D0" w14:textId="77777777" w:rsidR="00B11B17" w:rsidRPr="00180842" w:rsidRDefault="00B11B17" w:rsidP="00B11B17">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8F11822" w14:textId="77777777" w:rsidR="00B11B17" w:rsidRPr="00180842" w:rsidRDefault="00B11B17" w:rsidP="00B11B17">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437AF83" w14:textId="77777777" w:rsidR="00B11B17" w:rsidRPr="00180842" w:rsidRDefault="00B11B17" w:rsidP="00B11B17">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5755024A" w14:textId="77777777" w:rsidR="00B11B17" w:rsidRPr="00180842" w:rsidRDefault="00B11B17" w:rsidP="00B11B17">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345B895" w14:textId="77777777" w:rsidR="00B11B17" w:rsidRPr="00180842" w:rsidRDefault="00B11B17" w:rsidP="00B11B17">
      <w:pPr>
        <w:keepNext/>
      </w:pPr>
      <w:r w:rsidRPr="00180842">
        <w:t xml:space="preserve"> «___» ______________ 201_ г. </w:t>
      </w:r>
      <w:r w:rsidRPr="00180842">
        <w:tab/>
      </w:r>
      <w:r w:rsidRPr="00180842">
        <w:tab/>
      </w:r>
      <w:r w:rsidRPr="00180842">
        <w:tab/>
        <w:t>_________________ (_________)</w:t>
      </w:r>
    </w:p>
    <w:p w14:paraId="54C714F4" w14:textId="77777777" w:rsidR="00B11B17" w:rsidRPr="00180842" w:rsidRDefault="00B11B17" w:rsidP="00B11B17">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747BB2F9" w14:textId="77777777" w:rsidR="00B11B17" w:rsidRPr="00180842" w:rsidRDefault="00B11B17" w:rsidP="00B11B17">
      <w:pPr>
        <w:keepNext/>
        <w:rPr>
          <w:vertAlign w:val="superscript"/>
        </w:rPr>
      </w:pPr>
      <w:r w:rsidRPr="00180842">
        <w:rPr>
          <w:vertAlign w:val="superscript"/>
        </w:rPr>
        <w:t xml:space="preserve">                                МП</w:t>
      </w:r>
    </w:p>
    <w:p w14:paraId="488DEE98" w14:textId="77777777" w:rsidR="00B11B17" w:rsidRPr="00ED74FA" w:rsidRDefault="00B11B17" w:rsidP="00B11B17">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9" w:name="_Toc398807152"/>
      <w:bookmarkEnd w:id="119"/>
    </w:p>
    <w:p w14:paraId="08072C0B" w14:textId="77777777" w:rsidR="00B11B17" w:rsidRPr="00FD4D22" w:rsidRDefault="00B11B17" w:rsidP="00B11B17">
      <w:pPr>
        <w:rPr>
          <w:vanish/>
        </w:rPr>
      </w:pPr>
    </w:p>
    <w:p w14:paraId="3B903B60" w14:textId="66CCC410" w:rsidR="007C12CF" w:rsidRPr="00B11B17" w:rsidRDefault="007C12CF" w:rsidP="00B11B17"/>
    <w:sectPr w:rsidR="007C12CF" w:rsidRPr="00B11B17" w:rsidSect="000415DC">
      <w:footerReference w:type="default" r:id="rId58"/>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F0B85" w14:textId="77777777" w:rsidR="00FA6669" w:rsidRDefault="00FA6669">
      <w:r>
        <w:separator/>
      </w:r>
    </w:p>
  </w:endnote>
  <w:endnote w:type="continuationSeparator" w:id="0">
    <w:p w14:paraId="5092B069" w14:textId="77777777" w:rsidR="00FA6669" w:rsidRDefault="00FA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26C55000" w14:textId="77777777" w:rsidR="000D7B1E" w:rsidRDefault="000D7B1E">
        <w:pPr>
          <w:pStyle w:val="af4"/>
          <w:jc w:val="right"/>
        </w:pPr>
        <w:r>
          <w:fldChar w:fldCharType="begin"/>
        </w:r>
        <w:r>
          <w:instrText>PAGE   \* MERGEFORMAT</w:instrText>
        </w:r>
        <w:r>
          <w:fldChar w:fldCharType="separate"/>
        </w:r>
        <w:r w:rsidR="00BC1A26">
          <w:rPr>
            <w:noProof/>
          </w:rPr>
          <w:t>33</w:t>
        </w:r>
        <w:r>
          <w:fldChar w:fldCharType="end"/>
        </w:r>
      </w:p>
    </w:sdtContent>
  </w:sdt>
  <w:p w14:paraId="7A9AE0EB" w14:textId="77777777" w:rsidR="000D7B1E" w:rsidRDefault="000D7B1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300769"/>
      <w:docPartObj>
        <w:docPartGallery w:val="Page Numbers (Bottom of Page)"/>
        <w:docPartUnique/>
      </w:docPartObj>
    </w:sdtPr>
    <w:sdtEndPr/>
    <w:sdtContent>
      <w:p w14:paraId="2B1611BA" w14:textId="77777777" w:rsidR="000D7B1E" w:rsidRDefault="000D7B1E">
        <w:pPr>
          <w:pStyle w:val="af4"/>
          <w:jc w:val="right"/>
        </w:pPr>
        <w:r>
          <w:fldChar w:fldCharType="begin"/>
        </w:r>
        <w:r>
          <w:instrText>PAGE   \* MERGEFORMAT</w:instrText>
        </w:r>
        <w:r>
          <w:fldChar w:fldCharType="separate"/>
        </w:r>
        <w:r w:rsidR="00BC1A26">
          <w:rPr>
            <w:noProof/>
          </w:rPr>
          <w:t>56</w:t>
        </w:r>
        <w:r>
          <w:fldChar w:fldCharType="end"/>
        </w:r>
      </w:p>
    </w:sdtContent>
  </w:sdt>
  <w:p w14:paraId="08B2D9FA" w14:textId="77777777" w:rsidR="000D7B1E" w:rsidRPr="00BF3C31" w:rsidRDefault="000D7B1E">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0D7B1E" w:rsidRDefault="000D7B1E">
        <w:pPr>
          <w:pStyle w:val="af4"/>
          <w:jc w:val="right"/>
        </w:pPr>
        <w:r>
          <w:fldChar w:fldCharType="begin"/>
        </w:r>
        <w:r>
          <w:instrText>PAGE   \* MERGEFORMAT</w:instrText>
        </w:r>
        <w:r>
          <w:fldChar w:fldCharType="separate"/>
        </w:r>
        <w:r w:rsidR="00BC1A26">
          <w:rPr>
            <w:noProof/>
          </w:rPr>
          <w:t>67</w:t>
        </w:r>
        <w:r>
          <w:fldChar w:fldCharType="end"/>
        </w:r>
      </w:p>
    </w:sdtContent>
  </w:sdt>
  <w:p w14:paraId="01139DCF" w14:textId="77777777" w:rsidR="000D7B1E" w:rsidRPr="00BF3C31" w:rsidRDefault="000D7B1E">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9AB91" w14:textId="77777777" w:rsidR="00FA6669" w:rsidRDefault="00FA6669">
      <w:r>
        <w:separator/>
      </w:r>
    </w:p>
  </w:footnote>
  <w:footnote w:type="continuationSeparator" w:id="0">
    <w:p w14:paraId="2077FED5" w14:textId="77777777" w:rsidR="00FA6669" w:rsidRDefault="00FA6669">
      <w:r>
        <w:continuationSeparator/>
      </w:r>
    </w:p>
  </w:footnote>
  <w:footnote w:id="1">
    <w:p w14:paraId="39728E7D" w14:textId="77777777" w:rsidR="000D7B1E" w:rsidRPr="001C18A7" w:rsidRDefault="000D7B1E" w:rsidP="00B11B17">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7AD121F4" w14:textId="77777777" w:rsidR="000D7B1E" w:rsidRPr="001C18A7" w:rsidRDefault="000D7B1E" w:rsidP="00B11B17">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441097F5" w14:textId="77777777" w:rsidR="000D7B1E" w:rsidRPr="00FD4D22" w:rsidRDefault="000D7B1E" w:rsidP="00B11B17">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4BA277D5" w14:textId="77777777" w:rsidR="000D7B1E" w:rsidRPr="00FD4D22" w:rsidRDefault="000D7B1E" w:rsidP="00B11B17">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32DBFA73" w14:textId="77777777" w:rsidR="000D7B1E" w:rsidRPr="00FD4D22" w:rsidRDefault="000D7B1E" w:rsidP="00B11B17">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3C23DFF9" w14:textId="77777777" w:rsidR="000D7B1E" w:rsidRPr="0023770D" w:rsidRDefault="000D7B1E" w:rsidP="00B11B17">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47543743" w14:textId="77777777" w:rsidR="000D7B1E" w:rsidRDefault="000D7B1E" w:rsidP="00B11B17">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7A8C4" w14:textId="77777777" w:rsidR="000D7B1E" w:rsidRPr="00622EE4" w:rsidRDefault="000D7B1E" w:rsidP="00E8710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0535" w14:textId="77777777" w:rsidR="000D7B1E" w:rsidRDefault="000D7B1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133B" w14:textId="77777777" w:rsidR="000D7B1E" w:rsidRDefault="000D7B1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2ADA" w14:textId="77777777" w:rsidR="000D7B1E" w:rsidRDefault="000D7B1E">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AEF6" w14:textId="77777777" w:rsidR="000D7B1E" w:rsidRDefault="000D7B1E">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55077" w14:textId="77777777" w:rsidR="000D7B1E" w:rsidRDefault="000D7B1E" w:rsidP="00E87108">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B01E52"/>
    <w:multiLevelType w:val="hybridMultilevel"/>
    <w:tmpl w:val="3872FED0"/>
    <w:lvl w:ilvl="0" w:tplc="04190019">
      <w:start w:val="1"/>
      <w:numFmt w:val="lowerLetter"/>
      <w:lvlText w:val="%1."/>
      <w:lvlJc w:val="left"/>
      <w:pPr>
        <w:ind w:left="1440" w:hanging="360"/>
      </w:pPr>
    </w:lvl>
    <w:lvl w:ilvl="1" w:tplc="0419001B">
      <w:start w:val="1"/>
      <w:numFmt w:val="lowerRoman"/>
      <w:lvlText w:val="%2."/>
      <w:lvlJc w:val="righ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9976F19"/>
    <w:multiLevelType w:val="hybridMultilevel"/>
    <w:tmpl w:val="71BCABD6"/>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947432"/>
    <w:multiLevelType w:val="hybridMultilevel"/>
    <w:tmpl w:val="71BCABD6"/>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DD4E63"/>
    <w:multiLevelType w:val="hybridMultilevel"/>
    <w:tmpl w:val="E7D2E8C8"/>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1E1602"/>
    <w:multiLevelType w:val="hybridMultilevel"/>
    <w:tmpl w:val="25E640DC"/>
    <w:lvl w:ilvl="0" w:tplc="CA2A342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ED298D"/>
    <w:multiLevelType w:val="hybridMultilevel"/>
    <w:tmpl w:val="3872FED0"/>
    <w:lvl w:ilvl="0" w:tplc="04190019">
      <w:start w:val="1"/>
      <w:numFmt w:val="lowerLetter"/>
      <w:lvlText w:val="%1."/>
      <w:lvlJc w:val="left"/>
      <w:pPr>
        <w:ind w:left="1440" w:hanging="360"/>
      </w:pPr>
    </w:lvl>
    <w:lvl w:ilvl="1" w:tplc="0419001B">
      <w:start w:val="1"/>
      <w:numFmt w:val="lowerRoman"/>
      <w:lvlText w:val="%2."/>
      <w:lvlJc w:val="righ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52C0FBC"/>
    <w:multiLevelType w:val="hybridMultilevel"/>
    <w:tmpl w:val="263E7F68"/>
    <w:lvl w:ilvl="0" w:tplc="2158755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7E44AB"/>
    <w:multiLevelType w:val="hybridMultilevel"/>
    <w:tmpl w:val="2DC8AAC4"/>
    <w:lvl w:ilvl="0" w:tplc="0419001B">
      <w:start w:val="1"/>
      <w:numFmt w:val="lowerRoman"/>
      <w:lvlText w:val="%1."/>
      <w:lvlJc w:val="right"/>
      <w:pPr>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057E44"/>
    <w:multiLevelType w:val="hybridMultilevel"/>
    <w:tmpl w:val="6D700430"/>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C369A8"/>
    <w:multiLevelType w:val="hybridMultilevel"/>
    <w:tmpl w:val="71BCABD6"/>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76601D"/>
    <w:multiLevelType w:val="hybridMultilevel"/>
    <w:tmpl w:val="6D700430"/>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305240F"/>
    <w:multiLevelType w:val="hybridMultilevel"/>
    <w:tmpl w:val="71BCABD6"/>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11448D"/>
    <w:multiLevelType w:val="hybridMultilevel"/>
    <w:tmpl w:val="71BCABD6"/>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6" w15:restartNumberingAfterBreak="0">
    <w:nsid w:val="5CBE4204"/>
    <w:multiLevelType w:val="hybridMultilevel"/>
    <w:tmpl w:val="E7D2E8C8"/>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3ED39C7"/>
    <w:multiLevelType w:val="hybridMultilevel"/>
    <w:tmpl w:val="6B201FA0"/>
    <w:lvl w:ilvl="0" w:tplc="0419001B">
      <w:start w:val="1"/>
      <w:numFmt w:val="lowerRoman"/>
      <w:lvlText w:val="%1."/>
      <w:lvlJc w:val="right"/>
      <w:pPr>
        <w:ind w:left="3780" w:hanging="360"/>
      </w:p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53" w15:restartNumberingAfterBreak="0">
    <w:nsid w:val="662B5BB9"/>
    <w:multiLevelType w:val="hybridMultilevel"/>
    <w:tmpl w:val="71BCABD6"/>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4A94848"/>
    <w:multiLevelType w:val="hybridMultilevel"/>
    <w:tmpl w:val="86C01D96"/>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9" w15:restartNumberingAfterBreak="0">
    <w:nsid w:val="75157B2A"/>
    <w:multiLevelType w:val="hybridMultilevel"/>
    <w:tmpl w:val="ED6CEA62"/>
    <w:lvl w:ilvl="0" w:tplc="0419001B">
      <w:start w:val="1"/>
      <w:numFmt w:val="lowerRoman"/>
      <w:lvlText w:val="%1."/>
      <w:lvlJc w:val="right"/>
      <w:pPr>
        <w:ind w:left="3780" w:hanging="360"/>
      </w:p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60" w15:restartNumberingAfterBreak="0">
    <w:nsid w:val="76A747C7"/>
    <w:multiLevelType w:val="hybridMultilevel"/>
    <w:tmpl w:val="FCC8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C20808"/>
    <w:multiLevelType w:val="hybridMultilevel"/>
    <w:tmpl w:val="3872FED0"/>
    <w:lvl w:ilvl="0" w:tplc="04190019">
      <w:start w:val="1"/>
      <w:numFmt w:val="lowerLetter"/>
      <w:lvlText w:val="%1."/>
      <w:lvlJc w:val="left"/>
      <w:pPr>
        <w:ind w:left="1440" w:hanging="360"/>
      </w:pPr>
    </w:lvl>
    <w:lvl w:ilvl="1" w:tplc="0419001B">
      <w:start w:val="1"/>
      <w:numFmt w:val="lowerRoman"/>
      <w:lvlText w:val="%2."/>
      <w:lvlJc w:val="righ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F1C378E"/>
    <w:multiLevelType w:val="hybridMultilevel"/>
    <w:tmpl w:val="15F23B76"/>
    <w:lvl w:ilvl="0" w:tplc="0419001B">
      <w:start w:val="1"/>
      <w:numFmt w:val="lowerRoman"/>
      <w:lvlText w:val="%1."/>
      <w:lvlJc w:val="right"/>
      <w:pPr>
        <w:ind w:left="180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0"/>
  </w:num>
  <w:num w:numId="4">
    <w:abstractNumId w:val="1"/>
  </w:num>
  <w:num w:numId="5">
    <w:abstractNumId w:val="14"/>
  </w:num>
  <w:num w:numId="6">
    <w:abstractNumId w:val="2"/>
  </w:num>
  <w:num w:numId="7">
    <w:abstractNumId w:val="12"/>
  </w:num>
  <w:num w:numId="8">
    <w:abstractNumId w:val="30"/>
  </w:num>
  <w:num w:numId="9">
    <w:abstractNumId w:val="31"/>
  </w:num>
  <w:num w:numId="10">
    <w:abstractNumId w:val="55"/>
  </w:num>
  <w:num w:numId="11">
    <w:abstractNumId w:val="29"/>
  </w:num>
  <w:num w:numId="12">
    <w:abstractNumId w:val="23"/>
  </w:num>
  <w:num w:numId="13">
    <w:abstractNumId w:val="10"/>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17"/>
  </w:num>
  <w:num w:numId="18">
    <w:abstractNumId w:val="60"/>
  </w:num>
  <w:num w:numId="19">
    <w:abstractNumId w:val="38"/>
  </w:num>
  <w:num w:numId="20">
    <w:abstractNumId w:val="27"/>
  </w:num>
  <w:num w:numId="21">
    <w:abstractNumId w:val="26"/>
  </w:num>
  <w:num w:numId="22">
    <w:abstractNumId w:val="61"/>
  </w:num>
  <w:num w:numId="23">
    <w:abstractNumId w:val="9"/>
  </w:num>
  <w:num w:numId="24">
    <w:abstractNumId w:val="41"/>
  </w:num>
  <w:num w:numId="25">
    <w:abstractNumId w:val="15"/>
  </w:num>
  <w:num w:numId="26">
    <w:abstractNumId w:val="59"/>
  </w:num>
  <w:num w:numId="27">
    <w:abstractNumId w:val="34"/>
  </w:num>
  <w:num w:numId="28">
    <w:abstractNumId w:val="52"/>
  </w:num>
  <w:num w:numId="29">
    <w:abstractNumId w:val="37"/>
  </w:num>
  <w:num w:numId="30">
    <w:abstractNumId w:val="48"/>
  </w:num>
  <w:num w:numId="31">
    <w:abstractNumId w:val="5"/>
  </w:num>
  <w:num w:numId="32">
    <w:abstractNumId w:val="16"/>
  </w:num>
  <w:num w:numId="33">
    <w:abstractNumId w:val="56"/>
  </w:num>
  <w:num w:numId="34">
    <w:abstractNumId w:val="21"/>
  </w:num>
  <w:num w:numId="35">
    <w:abstractNumId w:val="13"/>
  </w:num>
  <w:num w:numId="36">
    <w:abstractNumId w:val="44"/>
  </w:num>
  <w:num w:numId="37">
    <w:abstractNumId w:val="49"/>
  </w:num>
  <w:num w:numId="38">
    <w:abstractNumId w:val="8"/>
  </w:num>
  <w:num w:numId="3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40"/>
  </w:num>
  <w:num w:numId="42">
    <w:abstractNumId w:val="50"/>
  </w:num>
  <w:num w:numId="43">
    <w:abstractNumId w:val="51"/>
  </w:num>
  <w:num w:numId="44">
    <w:abstractNumId w:val="11"/>
  </w:num>
  <w:num w:numId="45">
    <w:abstractNumId w:val="47"/>
  </w:num>
  <w:num w:numId="46">
    <w:abstractNumId w:val="42"/>
  </w:num>
  <w:num w:numId="47">
    <w:abstractNumId w:val="36"/>
  </w:num>
  <w:num w:numId="48">
    <w:abstractNumId w:val="6"/>
  </w:num>
  <w:num w:numId="49">
    <w:abstractNumId w:val="25"/>
  </w:num>
  <w:num w:numId="50">
    <w:abstractNumId w:val="28"/>
  </w:num>
  <w:num w:numId="51">
    <w:abstractNumId w:val="24"/>
  </w:num>
  <w:num w:numId="52">
    <w:abstractNumId w:val="43"/>
  </w:num>
  <w:num w:numId="53">
    <w:abstractNumId w:val="35"/>
  </w:num>
  <w:num w:numId="54">
    <w:abstractNumId w:val="54"/>
  </w:num>
  <w:num w:numId="55">
    <w:abstractNumId w:val="63"/>
  </w:num>
  <w:num w:numId="56">
    <w:abstractNumId w:val="22"/>
  </w:num>
  <w:num w:numId="57">
    <w:abstractNumId w:val="58"/>
  </w:num>
  <w:num w:numId="58">
    <w:abstractNumId w:val="33"/>
  </w:num>
  <w:num w:numId="59">
    <w:abstractNumId w:val="32"/>
  </w:num>
  <w:num w:numId="60">
    <w:abstractNumId w:val="46"/>
  </w:num>
  <w:num w:numId="61">
    <w:abstractNumId w:val="45"/>
  </w:num>
  <w:num w:numId="62">
    <w:abstractNumId w:val="18"/>
  </w:num>
  <w:num w:numId="63">
    <w:abstractNumId w:val="53"/>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798"/>
    <w:rsid w:val="0001187B"/>
    <w:rsid w:val="000119AB"/>
    <w:rsid w:val="000149B5"/>
    <w:rsid w:val="00014A93"/>
    <w:rsid w:val="00020652"/>
    <w:rsid w:val="00020984"/>
    <w:rsid w:val="00023634"/>
    <w:rsid w:val="00024604"/>
    <w:rsid w:val="0002698B"/>
    <w:rsid w:val="000272E8"/>
    <w:rsid w:val="00030AD0"/>
    <w:rsid w:val="0003127F"/>
    <w:rsid w:val="00031332"/>
    <w:rsid w:val="00031672"/>
    <w:rsid w:val="00037BB8"/>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81A3D"/>
    <w:rsid w:val="00081BE4"/>
    <w:rsid w:val="00081D21"/>
    <w:rsid w:val="00082C76"/>
    <w:rsid w:val="0008456E"/>
    <w:rsid w:val="00084665"/>
    <w:rsid w:val="00084C98"/>
    <w:rsid w:val="00086C4D"/>
    <w:rsid w:val="000904F7"/>
    <w:rsid w:val="00091AC1"/>
    <w:rsid w:val="000933D8"/>
    <w:rsid w:val="00095561"/>
    <w:rsid w:val="00096A08"/>
    <w:rsid w:val="00097BE9"/>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D7B1E"/>
    <w:rsid w:val="000E0AC1"/>
    <w:rsid w:val="000E1EED"/>
    <w:rsid w:val="000E2180"/>
    <w:rsid w:val="000E2A47"/>
    <w:rsid w:val="000E2DE7"/>
    <w:rsid w:val="000E5E52"/>
    <w:rsid w:val="000F20C1"/>
    <w:rsid w:val="000F2B09"/>
    <w:rsid w:val="000F441C"/>
    <w:rsid w:val="000F4A12"/>
    <w:rsid w:val="000F6172"/>
    <w:rsid w:val="000F66F1"/>
    <w:rsid w:val="00100D42"/>
    <w:rsid w:val="00103194"/>
    <w:rsid w:val="00104857"/>
    <w:rsid w:val="00104A9C"/>
    <w:rsid w:val="0010644C"/>
    <w:rsid w:val="00107A5F"/>
    <w:rsid w:val="001104B4"/>
    <w:rsid w:val="00111E54"/>
    <w:rsid w:val="0011302A"/>
    <w:rsid w:val="00113FD0"/>
    <w:rsid w:val="00114D49"/>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8CD"/>
    <w:rsid w:val="00152F22"/>
    <w:rsid w:val="00155C29"/>
    <w:rsid w:val="00155F9F"/>
    <w:rsid w:val="00156ABC"/>
    <w:rsid w:val="00160EA1"/>
    <w:rsid w:val="001619CF"/>
    <w:rsid w:val="001622D1"/>
    <w:rsid w:val="00162692"/>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3D27"/>
    <w:rsid w:val="00185250"/>
    <w:rsid w:val="00185CEC"/>
    <w:rsid w:val="00187CE5"/>
    <w:rsid w:val="0019132F"/>
    <w:rsid w:val="001920C0"/>
    <w:rsid w:val="001922DD"/>
    <w:rsid w:val="00194D90"/>
    <w:rsid w:val="001976B4"/>
    <w:rsid w:val="00197803"/>
    <w:rsid w:val="001A08CB"/>
    <w:rsid w:val="001A48AA"/>
    <w:rsid w:val="001A527B"/>
    <w:rsid w:val="001A71AF"/>
    <w:rsid w:val="001B0D92"/>
    <w:rsid w:val="001B3030"/>
    <w:rsid w:val="001B5500"/>
    <w:rsid w:val="001C1CA8"/>
    <w:rsid w:val="001C57AF"/>
    <w:rsid w:val="001C7384"/>
    <w:rsid w:val="001D139C"/>
    <w:rsid w:val="001D16F4"/>
    <w:rsid w:val="001D1BC3"/>
    <w:rsid w:val="001D292D"/>
    <w:rsid w:val="001D2FB2"/>
    <w:rsid w:val="001D4EA9"/>
    <w:rsid w:val="001D59FA"/>
    <w:rsid w:val="001D60A8"/>
    <w:rsid w:val="001E2C0B"/>
    <w:rsid w:val="001E66F8"/>
    <w:rsid w:val="001E73A2"/>
    <w:rsid w:val="001F0F6E"/>
    <w:rsid w:val="001F19D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0C4F"/>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216B"/>
    <w:rsid w:val="002828C5"/>
    <w:rsid w:val="00284DA2"/>
    <w:rsid w:val="0028511A"/>
    <w:rsid w:val="00285B8E"/>
    <w:rsid w:val="00287357"/>
    <w:rsid w:val="0028788F"/>
    <w:rsid w:val="0029002C"/>
    <w:rsid w:val="00292B13"/>
    <w:rsid w:val="002939D2"/>
    <w:rsid w:val="00293A05"/>
    <w:rsid w:val="00293BD1"/>
    <w:rsid w:val="00294BC7"/>
    <w:rsid w:val="002950A0"/>
    <w:rsid w:val="00295A8B"/>
    <w:rsid w:val="0029686C"/>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103A"/>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6E4E"/>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B79"/>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3A3B"/>
    <w:rsid w:val="00445B14"/>
    <w:rsid w:val="004535F6"/>
    <w:rsid w:val="00455311"/>
    <w:rsid w:val="00455F1E"/>
    <w:rsid w:val="004600D0"/>
    <w:rsid w:val="00460C79"/>
    <w:rsid w:val="00461A14"/>
    <w:rsid w:val="00465FAE"/>
    <w:rsid w:val="0047016F"/>
    <w:rsid w:val="0047020F"/>
    <w:rsid w:val="00471402"/>
    <w:rsid w:val="00471E6F"/>
    <w:rsid w:val="00471EFD"/>
    <w:rsid w:val="00471F27"/>
    <w:rsid w:val="00471FFF"/>
    <w:rsid w:val="00472A8D"/>
    <w:rsid w:val="00477DE6"/>
    <w:rsid w:val="00480EFD"/>
    <w:rsid w:val="004823A5"/>
    <w:rsid w:val="004830E7"/>
    <w:rsid w:val="00486695"/>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2E4A"/>
    <w:rsid w:val="004B3292"/>
    <w:rsid w:val="004B7B7C"/>
    <w:rsid w:val="004C459F"/>
    <w:rsid w:val="004C60E4"/>
    <w:rsid w:val="004C62A3"/>
    <w:rsid w:val="004C6CA1"/>
    <w:rsid w:val="004D0E0B"/>
    <w:rsid w:val="004D21E7"/>
    <w:rsid w:val="004D47FC"/>
    <w:rsid w:val="004E224F"/>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37407"/>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623C"/>
    <w:rsid w:val="00570508"/>
    <w:rsid w:val="005718E5"/>
    <w:rsid w:val="00571E0B"/>
    <w:rsid w:val="00573DBE"/>
    <w:rsid w:val="00574A83"/>
    <w:rsid w:val="00576C0E"/>
    <w:rsid w:val="00577B5A"/>
    <w:rsid w:val="0058040F"/>
    <w:rsid w:val="0058257B"/>
    <w:rsid w:val="00585B53"/>
    <w:rsid w:val="00585C86"/>
    <w:rsid w:val="0058719F"/>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11A0"/>
    <w:rsid w:val="005E2AFF"/>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232"/>
    <w:rsid w:val="00621C95"/>
    <w:rsid w:val="00625907"/>
    <w:rsid w:val="0062672E"/>
    <w:rsid w:val="00626FD2"/>
    <w:rsid w:val="00630F3F"/>
    <w:rsid w:val="0063288B"/>
    <w:rsid w:val="00633C00"/>
    <w:rsid w:val="00633DA2"/>
    <w:rsid w:val="00635308"/>
    <w:rsid w:val="0063577B"/>
    <w:rsid w:val="0063671A"/>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60A"/>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45D8"/>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0C25"/>
    <w:rsid w:val="0070453D"/>
    <w:rsid w:val="007060CF"/>
    <w:rsid w:val="00706C33"/>
    <w:rsid w:val="00710FCE"/>
    <w:rsid w:val="00711CC0"/>
    <w:rsid w:val="007125A0"/>
    <w:rsid w:val="00715D94"/>
    <w:rsid w:val="00716773"/>
    <w:rsid w:val="00717ABA"/>
    <w:rsid w:val="00717D05"/>
    <w:rsid w:val="0072197D"/>
    <w:rsid w:val="00727124"/>
    <w:rsid w:val="007271B1"/>
    <w:rsid w:val="0072776E"/>
    <w:rsid w:val="0073078E"/>
    <w:rsid w:val="007376F6"/>
    <w:rsid w:val="00737917"/>
    <w:rsid w:val="00742EBC"/>
    <w:rsid w:val="00743447"/>
    <w:rsid w:val="00743D1D"/>
    <w:rsid w:val="00750059"/>
    <w:rsid w:val="007519AF"/>
    <w:rsid w:val="00752BCE"/>
    <w:rsid w:val="00752D2C"/>
    <w:rsid w:val="007539DF"/>
    <w:rsid w:val="00753F58"/>
    <w:rsid w:val="00756F3A"/>
    <w:rsid w:val="00757090"/>
    <w:rsid w:val="00761038"/>
    <w:rsid w:val="0076406D"/>
    <w:rsid w:val="00765105"/>
    <w:rsid w:val="00765B8A"/>
    <w:rsid w:val="00765D0C"/>
    <w:rsid w:val="00771314"/>
    <w:rsid w:val="0077771B"/>
    <w:rsid w:val="00777BAC"/>
    <w:rsid w:val="00777D8F"/>
    <w:rsid w:val="007807BF"/>
    <w:rsid w:val="00780F8F"/>
    <w:rsid w:val="007815F5"/>
    <w:rsid w:val="00781A61"/>
    <w:rsid w:val="00783271"/>
    <w:rsid w:val="007837AA"/>
    <w:rsid w:val="007841CE"/>
    <w:rsid w:val="00786AD1"/>
    <w:rsid w:val="007915F5"/>
    <w:rsid w:val="0079278E"/>
    <w:rsid w:val="007956FC"/>
    <w:rsid w:val="007A09CD"/>
    <w:rsid w:val="007A0A0C"/>
    <w:rsid w:val="007A1E03"/>
    <w:rsid w:val="007A3315"/>
    <w:rsid w:val="007A7B5F"/>
    <w:rsid w:val="007B3698"/>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7EB"/>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91B"/>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11F32"/>
    <w:rsid w:val="00912484"/>
    <w:rsid w:val="009157CC"/>
    <w:rsid w:val="009159D0"/>
    <w:rsid w:val="00915D17"/>
    <w:rsid w:val="00920A35"/>
    <w:rsid w:val="009231C9"/>
    <w:rsid w:val="0092644C"/>
    <w:rsid w:val="00926A74"/>
    <w:rsid w:val="009322E3"/>
    <w:rsid w:val="00934CB2"/>
    <w:rsid w:val="00942966"/>
    <w:rsid w:val="00943468"/>
    <w:rsid w:val="0094359B"/>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CAA"/>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233"/>
    <w:rsid w:val="009B4C90"/>
    <w:rsid w:val="009B7D88"/>
    <w:rsid w:val="009C34AB"/>
    <w:rsid w:val="009C3678"/>
    <w:rsid w:val="009C68B1"/>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B97"/>
    <w:rsid w:val="00A10E03"/>
    <w:rsid w:val="00A11719"/>
    <w:rsid w:val="00A117B4"/>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04B"/>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33CF"/>
    <w:rsid w:val="00A64729"/>
    <w:rsid w:val="00A650BF"/>
    <w:rsid w:val="00A67D86"/>
    <w:rsid w:val="00A710C7"/>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2B"/>
    <w:rsid w:val="00AB124D"/>
    <w:rsid w:val="00AB1421"/>
    <w:rsid w:val="00AB1CC7"/>
    <w:rsid w:val="00AB2D2D"/>
    <w:rsid w:val="00AB501E"/>
    <w:rsid w:val="00AB518D"/>
    <w:rsid w:val="00AB522E"/>
    <w:rsid w:val="00AB5321"/>
    <w:rsid w:val="00AB5800"/>
    <w:rsid w:val="00AB6B2E"/>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1B17"/>
    <w:rsid w:val="00B154F2"/>
    <w:rsid w:val="00B15814"/>
    <w:rsid w:val="00B16030"/>
    <w:rsid w:val="00B164FC"/>
    <w:rsid w:val="00B16D28"/>
    <w:rsid w:val="00B21033"/>
    <w:rsid w:val="00B2113C"/>
    <w:rsid w:val="00B228B6"/>
    <w:rsid w:val="00B23CF6"/>
    <w:rsid w:val="00B2412F"/>
    <w:rsid w:val="00B24864"/>
    <w:rsid w:val="00B2629E"/>
    <w:rsid w:val="00B27CD8"/>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2D31"/>
    <w:rsid w:val="00B549BB"/>
    <w:rsid w:val="00B57861"/>
    <w:rsid w:val="00B5793D"/>
    <w:rsid w:val="00B62787"/>
    <w:rsid w:val="00B63946"/>
    <w:rsid w:val="00B652ED"/>
    <w:rsid w:val="00B67BF0"/>
    <w:rsid w:val="00B70DAC"/>
    <w:rsid w:val="00B741CF"/>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A26"/>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5D76"/>
    <w:rsid w:val="00BE7676"/>
    <w:rsid w:val="00BF09A8"/>
    <w:rsid w:val="00BF32A7"/>
    <w:rsid w:val="00BF4919"/>
    <w:rsid w:val="00BF60B6"/>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2CFE"/>
    <w:rsid w:val="00C362EE"/>
    <w:rsid w:val="00C36A9C"/>
    <w:rsid w:val="00C374CA"/>
    <w:rsid w:val="00C37CD4"/>
    <w:rsid w:val="00C42CB7"/>
    <w:rsid w:val="00C438E5"/>
    <w:rsid w:val="00C444CA"/>
    <w:rsid w:val="00C46414"/>
    <w:rsid w:val="00C47AD1"/>
    <w:rsid w:val="00C50269"/>
    <w:rsid w:val="00C50DA3"/>
    <w:rsid w:val="00C5738D"/>
    <w:rsid w:val="00C57921"/>
    <w:rsid w:val="00C63314"/>
    <w:rsid w:val="00C65751"/>
    <w:rsid w:val="00C71898"/>
    <w:rsid w:val="00C72DFF"/>
    <w:rsid w:val="00C804EB"/>
    <w:rsid w:val="00C808BC"/>
    <w:rsid w:val="00C80CC8"/>
    <w:rsid w:val="00C816EA"/>
    <w:rsid w:val="00C81D11"/>
    <w:rsid w:val="00C828EA"/>
    <w:rsid w:val="00C84AB3"/>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3DA"/>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5A63"/>
    <w:rsid w:val="00CF6452"/>
    <w:rsid w:val="00CF6CFC"/>
    <w:rsid w:val="00D0205B"/>
    <w:rsid w:val="00D023B9"/>
    <w:rsid w:val="00D03B89"/>
    <w:rsid w:val="00D05130"/>
    <w:rsid w:val="00D05AF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1A2F"/>
    <w:rsid w:val="00D42C7B"/>
    <w:rsid w:val="00D4306D"/>
    <w:rsid w:val="00D4395E"/>
    <w:rsid w:val="00D43AE9"/>
    <w:rsid w:val="00D440C3"/>
    <w:rsid w:val="00D44EF9"/>
    <w:rsid w:val="00D45257"/>
    <w:rsid w:val="00D4607E"/>
    <w:rsid w:val="00D46172"/>
    <w:rsid w:val="00D46A20"/>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603D"/>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0D4E"/>
    <w:rsid w:val="00DC3D14"/>
    <w:rsid w:val="00DC686E"/>
    <w:rsid w:val="00DD3295"/>
    <w:rsid w:val="00DD380F"/>
    <w:rsid w:val="00DD3E32"/>
    <w:rsid w:val="00DD53C7"/>
    <w:rsid w:val="00DD54E5"/>
    <w:rsid w:val="00DE0D24"/>
    <w:rsid w:val="00DE0D70"/>
    <w:rsid w:val="00DE25F3"/>
    <w:rsid w:val="00DE3893"/>
    <w:rsid w:val="00DE53C9"/>
    <w:rsid w:val="00DF15B4"/>
    <w:rsid w:val="00DF1B60"/>
    <w:rsid w:val="00DF1D85"/>
    <w:rsid w:val="00DF225A"/>
    <w:rsid w:val="00DF2DF1"/>
    <w:rsid w:val="00DF2EBF"/>
    <w:rsid w:val="00DF46CC"/>
    <w:rsid w:val="00DF4938"/>
    <w:rsid w:val="00DF51F6"/>
    <w:rsid w:val="00E0034E"/>
    <w:rsid w:val="00E017C8"/>
    <w:rsid w:val="00E03C87"/>
    <w:rsid w:val="00E045AE"/>
    <w:rsid w:val="00E0559B"/>
    <w:rsid w:val="00E073EE"/>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6FA7"/>
    <w:rsid w:val="00E56F0C"/>
    <w:rsid w:val="00E5738C"/>
    <w:rsid w:val="00E6020A"/>
    <w:rsid w:val="00E622D1"/>
    <w:rsid w:val="00E62D21"/>
    <w:rsid w:val="00E6309F"/>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87108"/>
    <w:rsid w:val="00E91D6A"/>
    <w:rsid w:val="00E927C8"/>
    <w:rsid w:val="00E95006"/>
    <w:rsid w:val="00E96618"/>
    <w:rsid w:val="00EA0DDE"/>
    <w:rsid w:val="00EA1E05"/>
    <w:rsid w:val="00EA2FBE"/>
    <w:rsid w:val="00EA382D"/>
    <w:rsid w:val="00EA3E0A"/>
    <w:rsid w:val="00EA4EBC"/>
    <w:rsid w:val="00EA63E1"/>
    <w:rsid w:val="00EB3630"/>
    <w:rsid w:val="00EB5B3C"/>
    <w:rsid w:val="00EB5D53"/>
    <w:rsid w:val="00EB5EF7"/>
    <w:rsid w:val="00EB6CF6"/>
    <w:rsid w:val="00EB7ED4"/>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3F3"/>
    <w:rsid w:val="00EF449E"/>
    <w:rsid w:val="00EF5AA5"/>
    <w:rsid w:val="00EF5E3D"/>
    <w:rsid w:val="00EF6551"/>
    <w:rsid w:val="00EF796E"/>
    <w:rsid w:val="00EF7B54"/>
    <w:rsid w:val="00F01CA5"/>
    <w:rsid w:val="00F025A8"/>
    <w:rsid w:val="00F0282E"/>
    <w:rsid w:val="00F02EE5"/>
    <w:rsid w:val="00F036E5"/>
    <w:rsid w:val="00F071E9"/>
    <w:rsid w:val="00F07409"/>
    <w:rsid w:val="00F11492"/>
    <w:rsid w:val="00F126C3"/>
    <w:rsid w:val="00F13FC1"/>
    <w:rsid w:val="00F143C9"/>
    <w:rsid w:val="00F16A1B"/>
    <w:rsid w:val="00F209B7"/>
    <w:rsid w:val="00F20E34"/>
    <w:rsid w:val="00F215F1"/>
    <w:rsid w:val="00F21764"/>
    <w:rsid w:val="00F2241C"/>
    <w:rsid w:val="00F22DE7"/>
    <w:rsid w:val="00F2566B"/>
    <w:rsid w:val="00F25D44"/>
    <w:rsid w:val="00F25F21"/>
    <w:rsid w:val="00F260EA"/>
    <w:rsid w:val="00F26EB2"/>
    <w:rsid w:val="00F27928"/>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5CCE"/>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76"/>
    <w:rsid w:val="00FA4A8B"/>
    <w:rsid w:val="00FA5800"/>
    <w:rsid w:val="00FA5B32"/>
    <w:rsid w:val="00FA638A"/>
    <w:rsid w:val="00FA6616"/>
    <w:rsid w:val="00FA6669"/>
    <w:rsid w:val="00FA7148"/>
    <w:rsid w:val="00FA7164"/>
    <w:rsid w:val="00FB1D92"/>
    <w:rsid w:val="00FB2CE5"/>
    <w:rsid w:val="00FB351C"/>
    <w:rsid w:val="00FB44A1"/>
    <w:rsid w:val="00FB5187"/>
    <w:rsid w:val="00FB6783"/>
    <w:rsid w:val="00FB6AF6"/>
    <w:rsid w:val="00FB6CBF"/>
    <w:rsid w:val="00FC177C"/>
    <w:rsid w:val="00FC2773"/>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4E32"/>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16A97B9B-8B94-4B16-A30B-6FE6381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paragraph" w:customStyle="1" w:styleId="Body">
    <w:name w:val="Body"/>
    <w:rsid w:val="00621232"/>
    <w:pPr>
      <w:pBdr>
        <w:top w:val="nil"/>
        <w:left w:val="nil"/>
        <w:bottom w:val="nil"/>
        <w:right w:val="nil"/>
        <w:between w:val="nil"/>
        <w:bar w:val="nil"/>
      </w:pBdr>
    </w:pPr>
    <w:rPr>
      <w:color w:val="000000"/>
      <w:u w:color="000000"/>
      <w:bdr w:val="nil"/>
    </w:rPr>
  </w:style>
  <w:style w:type="character" w:customStyle="1" w:styleId="a7">
    <w:name w:val="Название Знак"/>
    <w:basedOn w:val="a3"/>
    <w:link w:val="a6"/>
    <w:rsid w:val="00A07B97"/>
    <w:rPr>
      <w:rFonts w:ascii="Arial" w:hAnsi="Arial"/>
      <w:b/>
      <w:kern w:val="28"/>
      <w:sz w:val="32"/>
    </w:rPr>
  </w:style>
  <w:style w:type="character" w:customStyle="1" w:styleId="affff9">
    <w:name w:val="Наименование пункта"/>
    <w:basedOn w:val="1d"/>
    <w:uiPriority w:val="9"/>
    <w:qFormat/>
    <w:rsid w:val="00B11B17"/>
    <w:rPr>
      <w:rFonts w:ascii="Times New Roman" w:hAnsi="Times New Roman"/>
      <w:b/>
      <w:kern w:val="28"/>
      <w:sz w:val="24"/>
      <w:lang w:val="ru-RU" w:eastAsia="ru-RU" w:bidi="ar-SA"/>
    </w:rPr>
  </w:style>
  <w:style w:type="character" w:customStyle="1" w:styleId="affffa">
    <w:name w:val="комментарий"/>
    <w:rsid w:val="00B11B17"/>
    <w:rPr>
      <w:b/>
      <w:i/>
      <w:shd w:val="clear" w:color="auto" w:fill="FFFF99"/>
    </w:rPr>
  </w:style>
  <w:style w:type="paragraph" w:customStyle="1" w:styleId="-0">
    <w:name w:val="Введение-подзаголовок"/>
    <w:basedOn w:val="a2"/>
    <w:link w:val="-1"/>
    <w:rsid w:val="00B11B17"/>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B11B17"/>
    <w:rPr>
      <w:rFonts w:ascii="Arial" w:hAnsi="Arial"/>
      <w:b/>
      <w:bCs/>
      <w:caps/>
      <w:sz w:val="24"/>
      <w:szCs w:val="24"/>
    </w:rPr>
  </w:style>
  <w:style w:type="paragraph" w:customStyle="1" w:styleId="AODefPara">
    <w:name w:val="AODefPara"/>
    <w:basedOn w:val="a2"/>
    <w:rsid w:val="00B11B17"/>
    <w:pPr>
      <w:numPr>
        <w:ilvl w:val="1"/>
        <w:numId w:val="39"/>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11B17"/>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B11B17"/>
    <w:pPr>
      <w:keepLines/>
      <w:spacing w:after="0" w:line="259" w:lineRule="auto"/>
      <w:ind w:left="720" w:hanging="360"/>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yperlink" Target="http://www.wikiregstandard.ru" TargetMode="External"/><Relationship Id="rId21" Type="http://schemas.openxmlformats.org/officeDocument/2006/relationships/image" Target="media/image2.wmf"/><Relationship Id="rId34" Type="http://schemas.openxmlformats.org/officeDocument/2006/relationships/hyperlink" Target="http://www.wikiregstandard.ru" TargetMode="External"/><Relationship Id="rId42" Type="http://schemas.openxmlformats.org/officeDocument/2006/relationships/header" Target="header5.xml"/><Relationship Id="rId47" Type="http://schemas.openxmlformats.org/officeDocument/2006/relationships/hyperlink" Target="http://www.wikiregstandard.ru" TargetMode="External"/><Relationship Id="rId50" Type="http://schemas.openxmlformats.org/officeDocument/2006/relationships/hyperlink" Target="http://www.wikiregstandard.ru" TargetMode="External"/><Relationship Id="rId55" Type="http://schemas.openxmlformats.org/officeDocument/2006/relationships/hyperlink" Target="http://www.zakupki.gov.ru/epz/dishonestsupplier/dishonestSuppliersQuickSearch/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hyperlink" Target="http://www.wikiregstandard.ru" TargetMode="External"/><Relationship Id="rId37" Type="http://schemas.openxmlformats.org/officeDocument/2006/relationships/hyperlink" Target="http://www.wikiregstandard.ru" TargetMode="External"/><Relationship Id="rId40" Type="http://schemas.openxmlformats.org/officeDocument/2006/relationships/hyperlink" Target="http://www.wikiregstandard.ru" TargetMode="External"/><Relationship Id="rId45" Type="http://schemas.openxmlformats.org/officeDocument/2006/relationships/hyperlink" Target="http://www.wikiregstandard.ru" TargetMode="External"/><Relationship Id="rId53" Type="http://schemas.openxmlformats.org/officeDocument/2006/relationships/footer" Target="footer2.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yperlink" Target="http://www.wikiregstandard.ru" TargetMode="External"/><Relationship Id="rId43" Type="http://schemas.openxmlformats.org/officeDocument/2006/relationships/hyperlink" Target="mailto:asi@asi.ru" TargetMode="External"/><Relationship Id="rId48" Type="http://schemas.openxmlformats.org/officeDocument/2006/relationships/hyperlink" Target="https://asi.ru/staffing/standard/" TargetMode="External"/><Relationship Id="rId56" Type="http://schemas.openxmlformats.org/officeDocument/2006/relationships/hyperlink" Target="http://rnp.fas.gov.ru/Default.aspx" TargetMode="External"/><Relationship Id="rId8" Type="http://schemas.openxmlformats.org/officeDocument/2006/relationships/footer" Target="footer1.xml"/><Relationship Id="rId51" Type="http://schemas.openxmlformats.org/officeDocument/2006/relationships/hyperlink" Target="http://www.wikiregstandard.ru" TargetMode="Externa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www.wikiregstandard.ru" TargetMode="External"/><Relationship Id="rId38" Type="http://schemas.openxmlformats.org/officeDocument/2006/relationships/hyperlink" Target="http://www.wikiregstandard.ru" TargetMode="External"/><Relationship Id="rId46" Type="http://schemas.openxmlformats.org/officeDocument/2006/relationships/hyperlink" Target="http://www.wikiregstandard.ru" TargetMode="External"/><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eader" Target="header4.xml"/><Relationship Id="rId54" Type="http://schemas.openxmlformats.org/officeDocument/2006/relationships/hyperlink" Target="http://zakupki.gov.ru/223/dishonest/public/supplier-search.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yperlink" Target="https://asi.ru/staffing/standard/" TargetMode="External"/><Relationship Id="rId49" Type="http://schemas.openxmlformats.org/officeDocument/2006/relationships/hyperlink" Target="http://www.wikiregstandard.ru" TargetMode="External"/><Relationship Id="rId57" Type="http://schemas.openxmlformats.org/officeDocument/2006/relationships/header" Target="header6.xml"/><Relationship Id="rId10" Type="http://schemas.openxmlformats.org/officeDocument/2006/relationships/header" Target="header1.xml"/><Relationship Id="rId31" Type="http://schemas.openxmlformats.org/officeDocument/2006/relationships/header" Target="header3.xml"/><Relationship Id="rId44" Type="http://schemas.openxmlformats.org/officeDocument/2006/relationships/hyperlink" Target="http://www.wikiregstandard.ru" TargetMode="External"/><Relationship Id="rId52" Type="http://schemas.openxmlformats.org/officeDocument/2006/relationships/hyperlink" Target="http://www.wikiregstandard.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629A-CC47-443A-9286-3E79D329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24735</Words>
  <Characters>140995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165400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2015-08-05T07:10:00Z</cp:lastPrinted>
  <dcterms:created xsi:type="dcterms:W3CDTF">2017-06-17T07:19:00Z</dcterms:created>
  <dcterms:modified xsi:type="dcterms:W3CDTF">2017-06-17T07:19:00Z</dcterms:modified>
</cp:coreProperties>
</file>