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798311A6" w:rsidR="0096091F" w:rsidRPr="006868D2" w:rsidRDefault="009B7D88" w:rsidP="00D46172">
      <w:pPr>
        <w:pStyle w:val="aff2"/>
        <w:spacing w:line="288" w:lineRule="auto"/>
        <w:jc w:val="center"/>
        <w:rPr>
          <w:sz w:val="28"/>
          <w:szCs w:val="28"/>
        </w:rPr>
      </w:pPr>
      <w:r w:rsidRPr="00803160">
        <w:rPr>
          <w:sz w:val="28"/>
          <w:szCs w:val="28"/>
        </w:rPr>
        <w:t>на право заключения дог</w:t>
      </w:r>
      <w:r w:rsidR="00973700" w:rsidRPr="00803160">
        <w:rPr>
          <w:sz w:val="28"/>
          <w:szCs w:val="28"/>
        </w:rPr>
        <w:t>о</w:t>
      </w:r>
      <w:r w:rsidRPr="00803160">
        <w:rPr>
          <w:sz w:val="28"/>
          <w:szCs w:val="28"/>
        </w:rPr>
        <w:t>вора</w:t>
      </w:r>
      <w:r w:rsidR="0024548E" w:rsidRPr="00803160">
        <w:rPr>
          <w:sz w:val="28"/>
          <w:szCs w:val="28"/>
        </w:rPr>
        <w:t xml:space="preserve"> </w:t>
      </w:r>
      <w:r w:rsidR="00803160" w:rsidRPr="00803160">
        <w:rPr>
          <w:sz w:val="28"/>
          <w:szCs w:val="28"/>
        </w:rPr>
        <w:t xml:space="preserve">на оказание </w:t>
      </w:r>
      <w:r w:rsidR="006868D2" w:rsidRPr="006868D2">
        <w:rPr>
          <w:color w:val="000000"/>
          <w:sz w:val="28"/>
          <w:szCs w:val="28"/>
        </w:rPr>
        <w:t xml:space="preserve">услуг </w:t>
      </w:r>
      <w:r w:rsidR="000A10CC" w:rsidRPr="000A10CC">
        <w:rPr>
          <w:color w:val="000000"/>
          <w:sz w:val="28"/>
          <w:szCs w:val="28"/>
        </w:rPr>
        <w:t xml:space="preserve">по проведению мероприятий по продвижению практики совместного пребывания </w:t>
      </w:r>
      <w:r w:rsidR="000B25FE">
        <w:rPr>
          <w:color w:val="000000"/>
          <w:sz w:val="28"/>
          <w:szCs w:val="28"/>
        </w:rPr>
        <w:t>родственников</w:t>
      </w:r>
      <w:r w:rsidR="000A10CC" w:rsidRPr="000A10CC">
        <w:rPr>
          <w:color w:val="000000"/>
          <w:sz w:val="28"/>
          <w:szCs w:val="28"/>
        </w:rPr>
        <w:t xml:space="preserve"> с детьми в отделениях реанимации и интенсивной терапии</w:t>
      </w:r>
      <w:r w:rsidR="006868D2" w:rsidRPr="006868D2">
        <w:rPr>
          <w:color w:val="000000"/>
          <w:sz w:val="28"/>
          <w:szCs w:val="28"/>
        </w:rPr>
        <w:t>.</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252C388"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14:paraId="096E3145" w14:textId="77777777" w:rsidR="000D115C" w:rsidRPr="000B25FE" w:rsidRDefault="000D115C">
      <w:pPr>
        <w:rPr>
          <w:sz w:val="24"/>
          <w:szCs w:val="24"/>
          <w:lang w:val="en-US"/>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F40FC4">
              <w:rPr>
                <w:b w:val="0"/>
                <w:webHidden/>
                <w:sz w:val="24"/>
              </w:rPr>
              <w:t>3</w:t>
            </w:r>
            <w:r w:rsidR="007F3968" w:rsidRPr="007F3968">
              <w:rPr>
                <w:b w:val="0"/>
                <w:webHidden/>
                <w:sz w:val="24"/>
              </w:rPr>
              <w:fldChar w:fldCharType="end"/>
            </w:r>
          </w:hyperlink>
        </w:p>
        <w:p w14:paraId="4C3D8C8B" w14:textId="10F34A0F" w:rsidR="007F3968" w:rsidRPr="007F3968" w:rsidRDefault="00C0466C">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F40FC4">
              <w:rPr>
                <w:b w:val="0"/>
                <w:webHidden/>
                <w:sz w:val="24"/>
              </w:rPr>
              <w:t>4</w:t>
            </w:r>
            <w:r w:rsidR="007F3968" w:rsidRPr="007F3968">
              <w:rPr>
                <w:b w:val="0"/>
                <w:webHidden/>
                <w:sz w:val="24"/>
              </w:rPr>
              <w:fldChar w:fldCharType="end"/>
            </w:r>
          </w:hyperlink>
        </w:p>
        <w:p w14:paraId="70459772" w14:textId="4D414AA9" w:rsidR="007F3968" w:rsidRPr="007F3968" w:rsidRDefault="00C0466C">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F40FC4">
              <w:rPr>
                <w:b w:val="0"/>
                <w:webHidden/>
                <w:sz w:val="24"/>
              </w:rPr>
              <w:t>13</w:t>
            </w:r>
            <w:r w:rsidR="007F3968" w:rsidRPr="007F3968">
              <w:rPr>
                <w:b w:val="0"/>
                <w:webHidden/>
                <w:sz w:val="24"/>
              </w:rPr>
              <w:fldChar w:fldCharType="end"/>
            </w:r>
          </w:hyperlink>
        </w:p>
        <w:p w14:paraId="38CFE048" w14:textId="380AF9FE" w:rsidR="007F3968" w:rsidRPr="007F3968" w:rsidRDefault="00C0466C">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F40FC4">
              <w:rPr>
                <w:b w:val="0"/>
                <w:webHidden/>
                <w:sz w:val="24"/>
              </w:rPr>
              <w:t>18</w:t>
            </w:r>
            <w:r w:rsidR="007F3968" w:rsidRPr="007F3968">
              <w:rPr>
                <w:b w:val="0"/>
                <w:webHidden/>
                <w:sz w:val="24"/>
              </w:rPr>
              <w:fldChar w:fldCharType="end"/>
            </w:r>
          </w:hyperlink>
        </w:p>
        <w:p w14:paraId="19DC0B57" w14:textId="6918773C" w:rsidR="007F3968" w:rsidRPr="007F3968" w:rsidRDefault="00C0466C">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F40FC4">
              <w:rPr>
                <w:b w:val="0"/>
                <w:webHidden/>
                <w:sz w:val="24"/>
              </w:rPr>
              <w:t>23</w:t>
            </w:r>
            <w:r w:rsidR="007F3968" w:rsidRPr="007F3968">
              <w:rPr>
                <w:b w:val="0"/>
                <w:webHidden/>
                <w:sz w:val="24"/>
              </w:rPr>
              <w:fldChar w:fldCharType="end"/>
            </w:r>
          </w:hyperlink>
        </w:p>
        <w:p w14:paraId="29ABD2A3" w14:textId="39E8F827" w:rsidR="007F3968" w:rsidRPr="007F3968" w:rsidRDefault="00C0466C">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5D5CAC">
              <w:rPr>
                <w:b w:val="0"/>
                <w:webHidden/>
                <w:sz w:val="24"/>
              </w:rPr>
              <w:t>57</w:t>
            </w:r>
          </w:hyperlink>
        </w:p>
        <w:p w14:paraId="3FBC7C60" w14:textId="29826E7A" w:rsidR="007F3968" w:rsidRPr="007F3968" w:rsidRDefault="00C0466C">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5D5CAC">
              <w:rPr>
                <w:b w:val="0"/>
                <w:webHidden/>
                <w:sz w:val="24"/>
              </w:rPr>
              <w:t>67</w:t>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01AC7536"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1DAC98C2"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9" w:name="_Toc253767323"/>
      <w:bookmarkStart w:id="10" w:name="_Toc465240944"/>
      <w:r w:rsidRPr="00B85548">
        <w:rPr>
          <w:rStyle w:val="af8"/>
          <w:b/>
          <w:sz w:val="28"/>
        </w:rPr>
        <w:lastRenderedPageBreak/>
        <w:t xml:space="preserve">ОБЩИЕ УСЛОВИЯ ПРОВЕДЕНИЯ </w:t>
      </w:r>
      <w:bookmarkEnd w:id="8"/>
      <w:bookmarkEnd w:id="9"/>
      <w:r w:rsidR="00EA3E0A" w:rsidRPr="00B85548">
        <w:rPr>
          <w:rStyle w:val="af8"/>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309DBCE1"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2E63C00F"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14:paraId="3E2CBFDB" w14:textId="37A1B741"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 xml:space="preserve">Список требований и документов, </w:t>
      </w:r>
      <w:r w:rsidR="00673E8F" w:rsidRPr="000D115C">
        <w:rPr>
          <w:sz w:val="24"/>
          <w:szCs w:val="24"/>
        </w:rPr>
        <w:lastRenderedPageBreak/>
        <w:t>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0D6635">
      <w:pPr>
        <w:pStyle w:val="afff4"/>
        <w:numPr>
          <w:ilvl w:val="0"/>
          <w:numId w:val="41"/>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D6635">
      <w:pPr>
        <w:pStyle w:val="afff4"/>
        <w:numPr>
          <w:ilvl w:val="0"/>
          <w:numId w:val="41"/>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118C1F80" w:rsidR="00102ACB" w:rsidRPr="000F5FFD" w:rsidRDefault="00102ACB" w:rsidP="000D6635">
      <w:pPr>
        <w:pStyle w:val="afff4"/>
        <w:numPr>
          <w:ilvl w:val="0"/>
          <w:numId w:val="41"/>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0D6635">
      <w:pPr>
        <w:pStyle w:val="afff4"/>
        <w:numPr>
          <w:ilvl w:val="0"/>
          <w:numId w:val="41"/>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7B53090B"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w:t>
      </w:r>
      <w:r w:rsidRPr="000D115C">
        <w:rPr>
          <w:sz w:val="24"/>
          <w:szCs w:val="24"/>
        </w:rPr>
        <w:lastRenderedPageBreak/>
        <w:t>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37B57981"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w:t>
      </w:r>
      <w:r w:rsidR="00F40FC4">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0D6635">
      <w:pPr>
        <w:pStyle w:val="afff4"/>
        <w:numPr>
          <w:ilvl w:val="0"/>
          <w:numId w:val="40"/>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0D6635">
      <w:pPr>
        <w:pStyle w:val="afff4"/>
        <w:numPr>
          <w:ilvl w:val="0"/>
          <w:numId w:val="40"/>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09B81CCA"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6596B7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52D5D4BB"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04EFE25"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14:paraId="6FB4283F" w14:textId="2178C715"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14:paraId="6D78FE7B" w14:textId="2EE73EC8" w:rsidR="00CA03B6" w:rsidRPr="004343B0" w:rsidRDefault="00C13E55" w:rsidP="00C13E55">
            <w:pPr>
              <w:rPr>
                <w:sz w:val="24"/>
                <w:szCs w:val="24"/>
              </w:rPr>
            </w:pPr>
            <w:r w:rsidRPr="00336774">
              <w:rPr>
                <w:b/>
                <w:bCs/>
                <w:sz w:val="24"/>
                <w:szCs w:val="24"/>
              </w:rPr>
              <w:t>Адрес электронной почты:</w:t>
            </w:r>
            <w:r w:rsidR="0024548E">
              <w:rPr>
                <w:sz w:val="24"/>
                <w:szCs w:val="24"/>
              </w:rPr>
              <w:t xml:space="preserve"> </w:t>
            </w:r>
            <w:r w:rsidR="000A10CC">
              <w:rPr>
                <w:sz w:val="24"/>
                <w:szCs w:val="24"/>
                <w:lang w:val="en-US"/>
              </w:rPr>
              <w:t>ei</w:t>
            </w:r>
            <w:r w:rsidR="000A10CC" w:rsidRPr="000A10CC">
              <w:rPr>
                <w:sz w:val="24"/>
                <w:szCs w:val="24"/>
              </w:rPr>
              <w:t>.</w:t>
            </w:r>
            <w:r w:rsidR="000A10CC">
              <w:rPr>
                <w:sz w:val="24"/>
                <w:szCs w:val="24"/>
                <w:lang w:val="en-US"/>
              </w:rPr>
              <w:t>miruk</w:t>
            </w:r>
            <w:r w:rsidR="00803160" w:rsidRPr="004343B0">
              <w:rPr>
                <w:sz w:val="24"/>
                <w:szCs w:val="24"/>
              </w:rPr>
              <w:t>@</w:t>
            </w:r>
            <w:r w:rsidR="00803160" w:rsidRPr="004343B0">
              <w:rPr>
                <w:sz w:val="24"/>
                <w:szCs w:val="24"/>
                <w:lang w:val="en-US"/>
              </w:rPr>
              <w:t>asi</w:t>
            </w:r>
            <w:r w:rsidR="00803160" w:rsidRPr="004343B0">
              <w:rPr>
                <w:sz w:val="24"/>
                <w:szCs w:val="24"/>
              </w:rPr>
              <w:t>.</w:t>
            </w:r>
            <w:r w:rsidR="00803160" w:rsidRPr="004343B0">
              <w:rPr>
                <w:sz w:val="24"/>
                <w:szCs w:val="24"/>
                <w:lang w:val="en-US"/>
              </w:rPr>
              <w:t>ru</w:t>
            </w:r>
          </w:p>
          <w:p w14:paraId="55C7AFCA" w14:textId="333E6EF8" w:rsidR="00C13E55" w:rsidRPr="004343B0" w:rsidRDefault="00C13E55" w:rsidP="00C13E55">
            <w:pPr>
              <w:rPr>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E86DB8">
              <w:rPr>
                <w:sz w:val="24"/>
                <w:szCs w:val="24"/>
              </w:rPr>
              <w:t>+7 (</w:t>
            </w:r>
            <w:r w:rsidR="00803160" w:rsidRPr="004343B0">
              <w:rPr>
                <w:sz w:val="24"/>
                <w:szCs w:val="24"/>
              </w:rPr>
              <w:t>926</w:t>
            </w:r>
            <w:r w:rsidR="00E86DB8">
              <w:rPr>
                <w:sz w:val="24"/>
                <w:szCs w:val="24"/>
              </w:rPr>
              <w:t xml:space="preserve">) </w:t>
            </w:r>
            <w:r w:rsidR="00C0466C">
              <w:rPr>
                <w:sz w:val="24"/>
                <w:szCs w:val="24"/>
              </w:rPr>
              <w:t>640-99-</w:t>
            </w:r>
            <w:r w:rsidR="000A10CC" w:rsidRPr="000A10CC">
              <w:rPr>
                <w:sz w:val="24"/>
                <w:szCs w:val="24"/>
              </w:rPr>
              <w:t>70</w:t>
            </w:r>
            <w:r w:rsidR="006758B6" w:rsidRPr="004343B0">
              <w:rPr>
                <w:sz w:val="24"/>
                <w:szCs w:val="24"/>
              </w:rPr>
              <w:t xml:space="preserve"> </w:t>
            </w:r>
          </w:p>
          <w:p w14:paraId="40D95518" w14:textId="5CE3D145" w:rsidR="00C808BC" w:rsidRPr="000A10CC" w:rsidRDefault="00C13E55" w:rsidP="00C808BC">
            <w:pPr>
              <w:tabs>
                <w:tab w:val="left" w:pos="360"/>
              </w:tabs>
              <w:rPr>
                <w:bCs/>
                <w:sz w:val="24"/>
                <w:szCs w:val="24"/>
              </w:rPr>
            </w:pPr>
            <w:r>
              <w:rPr>
                <w:b/>
                <w:bCs/>
                <w:sz w:val="24"/>
                <w:szCs w:val="24"/>
              </w:rPr>
              <w:t>Наименование должности контактного лица</w:t>
            </w:r>
            <w:r w:rsidRPr="00803160">
              <w:rPr>
                <w:b/>
                <w:bCs/>
                <w:sz w:val="24"/>
                <w:szCs w:val="24"/>
              </w:rPr>
              <w:t>:</w:t>
            </w:r>
            <w:r w:rsidR="006758B6" w:rsidRPr="00803160">
              <w:rPr>
                <w:b/>
                <w:bCs/>
                <w:i/>
                <w:sz w:val="24"/>
                <w:szCs w:val="24"/>
              </w:rPr>
              <w:t xml:space="preserve"> </w:t>
            </w:r>
            <w:r w:rsidR="00803160" w:rsidRPr="004343B0">
              <w:rPr>
                <w:bCs/>
                <w:sz w:val="24"/>
                <w:szCs w:val="24"/>
              </w:rPr>
              <w:t xml:space="preserve">Руководитель проекта Департамента </w:t>
            </w:r>
            <w:r w:rsidR="000A10CC">
              <w:rPr>
                <w:bCs/>
                <w:sz w:val="24"/>
                <w:szCs w:val="24"/>
              </w:rPr>
              <w:t>реализации инициатив</w:t>
            </w:r>
          </w:p>
          <w:p w14:paraId="39D8E969" w14:textId="7B4B47E3" w:rsidR="00EF7B54" w:rsidRPr="00FA638A" w:rsidRDefault="00C13E55" w:rsidP="000A10C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0A10CC">
              <w:rPr>
                <w:bCs/>
                <w:sz w:val="24"/>
                <w:szCs w:val="24"/>
              </w:rPr>
              <w:t>Мирук Евгения Игоревна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765FF1C3" w:rsidR="00C808BC" w:rsidRPr="006758B6" w:rsidRDefault="00F92A41" w:rsidP="00510847">
            <w:pPr>
              <w:jc w:val="both"/>
              <w:rPr>
                <w:bCs/>
                <w:sz w:val="24"/>
                <w:szCs w:val="24"/>
              </w:rPr>
            </w:pPr>
            <w:r w:rsidRPr="002C7217">
              <w:rPr>
                <w:b/>
                <w:bCs/>
                <w:sz w:val="24"/>
                <w:szCs w:val="24"/>
              </w:rPr>
              <w:t>Предмет</w:t>
            </w:r>
            <w:r w:rsidR="006730C2">
              <w:rPr>
                <w:b/>
                <w:bCs/>
                <w:sz w:val="24"/>
                <w:szCs w:val="24"/>
              </w:rPr>
              <w:t xml:space="preserve"> договора</w:t>
            </w:r>
            <w:r w:rsidRPr="004343B0">
              <w:rPr>
                <w:bCs/>
                <w:sz w:val="22"/>
                <w:szCs w:val="24"/>
              </w:rPr>
              <w:t>:</w:t>
            </w:r>
            <w:r w:rsidR="00706C33" w:rsidRPr="004343B0">
              <w:rPr>
                <w:bCs/>
                <w:sz w:val="22"/>
                <w:szCs w:val="24"/>
              </w:rPr>
              <w:t xml:space="preserve"> </w:t>
            </w:r>
            <w:r w:rsidR="000A10CC" w:rsidRPr="000A10CC">
              <w:rPr>
                <w:color w:val="000000"/>
                <w:sz w:val="24"/>
                <w:szCs w:val="28"/>
              </w:rPr>
              <w:t xml:space="preserve">оказание услуг по проведению мероприятий по продвижению практики совместного пребывания </w:t>
            </w:r>
            <w:r w:rsidR="00510847">
              <w:rPr>
                <w:color w:val="000000"/>
                <w:sz w:val="24"/>
                <w:szCs w:val="28"/>
              </w:rPr>
              <w:t>родственников</w:t>
            </w:r>
            <w:r w:rsidR="000A10CC" w:rsidRPr="000A10CC">
              <w:rPr>
                <w:color w:val="000000"/>
                <w:sz w:val="24"/>
                <w:szCs w:val="28"/>
              </w:rPr>
              <w:t xml:space="preserve"> с детьми в отделениях реанимации и интенсивной терапии</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D05422">
                <w:rPr>
                  <w:rStyle w:val="aa"/>
                  <w:sz w:val="22"/>
                </w:rPr>
                <w:t>http://asi.ru/about_agency/purchase/</w:t>
              </w:r>
            </w:hyperlink>
          </w:p>
          <w:p w14:paraId="70A56097" w14:textId="10840E4C"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D05422" w:rsidRPr="00D05422">
                <w:rPr>
                  <w:rStyle w:val="aa"/>
                  <w:sz w:val="22"/>
                </w:rPr>
                <w:t>http://utp.sberbank-ast.ru/VIP/List/PurchaseList</w:t>
              </w:r>
            </w:hyperlink>
            <w:r w:rsidR="00D05422" w:rsidRPr="00D05422">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343B0">
        <w:trPr>
          <w:trHeight w:val="512"/>
        </w:trPr>
        <w:tc>
          <w:tcPr>
            <w:tcW w:w="10595" w:type="dxa"/>
            <w:gridSpan w:val="3"/>
            <w:tcBorders>
              <w:top w:val="single" w:sz="6" w:space="0" w:color="auto"/>
              <w:left w:val="single" w:sz="4" w:space="0" w:color="auto"/>
              <w:bottom w:val="single" w:sz="4" w:space="0" w:color="auto"/>
              <w:right w:val="single" w:sz="4" w:space="0" w:color="auto"/>
            </w:tcBorders>
          </w:tcPr>
          <w:p w14:paraId="0E7AC9A2" w14:textId="7E11FCC3" w:rsidR="00C13E55" w:rsidRPr="004C6CA1" w:rsidRDefault="004C6CA1" w:rsidP="00324B55">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802630" w:rsidRPr="00802630">
              <w:rPr>
                <w:sz w:val="24"/>
                <w:szCs w:val="24"/>
              </w:rPr>
              <w:t xml:space="preserve">2 737 666 </w:t>
            </w:r>
            <w:r w:rsidR="00DC2A0F" w:rsidRPr="00DC2A0F">
              <w:rPr>
                <w:sz w:val="24"/>
                <w:szCs w:val="24"/>
              </w:rPr>
              <w:t>(</w:t>
            </w:r>
            <w:r w:rsidR="000A10CC">
              <w:rPr>
                <w:sz w:val="24"/>
                <w:szCs w:val="24"/>
              </w:rPr>
              <w:t>Два</w:t>
            </w:r>
            <w:r w:rsidR="00DC2A0F" w:rsidRPr="00DC2A0F">
              <w:rPr>
                <w:sz w:val="24"/>
                <w:szCs w:val="24"/>
              </w:rPr>
              <w:t xml:space="preserve"> миллиона </w:t>
            </w:r>
            <w:r w:rsidR="00802630">
              <w:rPr>
                <w:sz w:val="24"/>
                <w:szCs w:val="24"/>
              </w:rPr>
              <w:t>семьсот тридцать семь</w:t>
            </w:r>
            <w:r w:rsidR="000A10CC">
              <w:rPr>
                <w:sz w:val="24"/>
                <w:szCs w:val="24"/>
              </w:rPr>
              <w:t xml:space="preserve"> тысяч</w:t>
            </w:r>
            <w:r w:rsidR="00802630">
              <w:rPr>
                <w:sz w:val="24"/>
                <w:szCs w:val="24"/>
              </w:rPr>
              <w:t xml:space="preserve"> шестьсот шестьдесят шесть</w:t>
            </w:r>
            <w:r w:rsidR="00DC2A0F" w:rsidRPr="00DC2A0F">
              <w:rPr>
                <w:sz w:val="24"/>
                <w:szCs w:val="24"/>
              </w:rPr>
              <w:t xml:space="preserve">) рублей </w:t>
            </w:r>
            <w:r w:rsidR="00802630">
              <w:rPr>
                <w:sz w:val="24"/>
                <w:szCs w:val="24"/>
              </w:rPr>
              <w:t>67</w:t>
            </w:r>
            <w:r w:rsidR="00DC2A0F" w:rsidRPr="00DC2A0F">
              <w:rPr>
                <w:sz w:val="24"/>
                <w:szCs w:val="24"/>
              </w:rPr>
              <w:t xml:space="preserve"> копеек</w:t>
            </w:r>
            <w:r w:rsidR="00324B55">
              <w:rPr>
                <w:sz w:val="24"/>
                <w:szCs w:val="24"/>
              </w:rPr>
              <w:t>, в том числе НДС 18 % -  417 610 (Четыреста семнадцать тысяч шестьсот десять) рублей 17 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051747F9" w:rsidR="00076C6A" w:rsidRPr="00803160" w:rsidRDefault="000A10CC" w:rsidP="00324B55">
            <w:pPr>
              <w:ind w:left="11"/>
              <w:jc w:val="both"/>
              <w:rPr>
                <w:sz w:val="24"/>
                <w:szCs w:val="24"/>
              </w:rPr>
            </w:pPr>
            <w:r w:rsidRPr="000A10CC">
              <w:rPr>
                <w:sz w:val="24"/>
                <w:szCs w:val="24"/>
              </w:rPr>
              <w:t xml:space="preserve">Полная стоимость договора оплачивается Заказчиком в течение </w:t>
            </w:r>
            <w:r w:rsidR="000B25FE">
              <w:rPr>
                <w:sz w:val="24"/>
                <w:szCs w:val="24"/>
              </w:rPr>
              <w:t>10</w:t>
            </w:r>
            <w:r w:rsidRPr="000A10CC">
              <w:rPr>
                <w:sz w:val="24"/>
                <w:szCs w:val="24"/>
              </w:rPr>
              <w:t xml:space="preserve"> (</w:t>
            </w:r>
            <w:r w:rsidR="00324B55">
              <w:rPr>
                <w:sz w:val="24"/>
                <w:szCs w:val="24"/>
              </w:rPr>
              <w:t>Д</w:t>
            </w:r>
            <w:r w:rsidR="000B25FE">
              <w:rPr>
                <w:sz w:val="24"/>
                <w:szCs w:val="24"/>
              </w:rPr>
              <w:t>есяти</w:t>
            </w:r>
            <w:r w:rsidRPr="000A10CC">
              <w:rPr>
                <w:sz w:val="24"/>
                <w:szCs w:val="24"/>
              </w:rPr>
              <w:t>) рабочих дней с момента заключения договора и на основании счета Исполнителя</w:t>
            </w:r>
            <w:r w:rsidR="00803160" w:rsidRPr="00FA1470">
              <w:rPr>
                <w:sz w:val="24"/>
                <w:szCs w:val="24"/>
              </w:rPr>
              <w:t>.</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48F151DB" w:rsidR="00F92A41" w:rsidRDefault="00F92A41" w:rsidP="00B319D9">
            <w:pPr>
              <w:jc w:val="both"/>
              <w:rPr>
                <w:b/>
                <w:sz w:val="24"/>
                <w:szCs w:val="24"/>
              </w:rPr>
            </w:pPr>
            <w:r>
              <w:rPr>
                <w:b/>
                <w:sz w:val="24"/>
                <w:szCs w:val="24"/>
              </w:rPr>
              <w:t>Место оказания услуг</w:t>
            </w:r>
            <w:r w:rsidR="009468A0">
              <w:rPr>
                <w:b/>
                <w:sz w:val="24"/>
                <w:szCs w:val="24"/>
              </w:rPr>
              <w:t>:</w:t>
            </w:r>
          </w:p>
          <w:p w14:paraId="6D64A244" w14:textId="1497A7B0" w:rsidR="00803160" w:rsidRDefault="004B3969" w:rsidP="00B319D9">
            <w:pPr>
              <w:ind w:left="11"/>
              <w:jc w:val="both"/>
              <w:rPr>
                <w:sz w:val="24"/>
                <w:szCs w:val="24"/>
              </w:rPr>
            </w:pPr>
            <w:r>
              <w:rPr>
                <w:sz w:val="24"/>
                <w:szCs w:val="24"/>
              </w:rPr>
              <w:t>В 1</w:t>
            </w:r>
            <w:r w:rsidR="00802630">
              <w:rPr>
                <w:sz w:val="24"/>
                <w:szCs w:val="24"/>
              </w:rPr>
              <w:t>2</w:t>
            </w:r>
            <w:r>
              <w:rPr>
                <w:sz w:val="24"/>
                <w:szCs w:val="24"/>
              </w:rPr>
              <w:t xml:space="preserve"> регионах</w:t>
            </w:r>
            <w:r w:rsidR="000B25FE">
              <w:rPr>
                <w:sz w:val="24"/>
                <w:szCs w:val="24"/>
              </w:rPr>
              <w:t xml:space="preserve">: Хабаровский край, Приморский край, </w:t>
            </w:r>
            <w:r w:rsidR="000B25FE" w:rsidRPr="000B25FE">
              <w:rPr>
                <w:sz w:val="24"/>
                <w:szCs w:val="24"/>
              </w:rPr>
              <w:t>Удмуртская Республика</w:t>
            </w:r>
            <w:r w:rsidR="000B25FE">
              <w:rPr>
                <w:sz w:val="24"/>
                <w:szCs w:val="24"/>
              </w:rPr>
              <w:t xml:space="preserve">, Волгоградская область, Ярославская область, </w:t>
            </w:r>
            <w:r w:rsidR="000B25FE" w:rsidRPr="000B25FE">
              <w:rPr>
                <w:sz w:val="24"/>
                <w:szCs w:val="24"/>
              </w:rPr>
              <w:t>Республика Карелия</w:t>
            </w:r>
            <w:r w:rsidR="000B25FE">
              <w:rPr>
                <w:sz w:val="24"/>
                <w:szCs w:val="24"/>
              </w:rPr>
              <w:t xml:space="preserve">, </w:t>
            </w:r>
            <w:r w:rsidR="000B25FE" w:rsidRPr="000B25FE">
              <w:rPr>
                <w:sz w:val="24"/>
                <w:szCs w:val="24"/>
              </w:rPr>
              <w:t>Алтайский край</w:t>
            </w:r>
            <w:r w:rsidR="000B25FE">
              <w:rPr>
                <w:sz w:val="24"/>
                <w:szCs w:val="24"/>
              </w:rPr>
              <w:t>,</w:t>
            </w:r>
            <w:r w:rsidR="000B25FE">
              <w:t xml:space="preserve"> </w:t>
            </w:r>
            <w:r w:rsidR="000B25FE" w:rsidRPr="000B25FE">
              <w:rPr>
                <w:sz w:val="24"/>
                <w:szCs w:val="24"/>
              </w:rPr>
              <w:t>Новосибирская область</w:t>
            </w:r>
            <w:r w:rsidR="000B25FE">
              <w:rPr>
                <w:sz w:val="24"/>
                <w:szCs w:val="24"/>
              </w:rPr>
              <w:t xml:space="preserve">, </w:t>
            </w:r>
            <w:r w:rsidR="000B25FE" w:rsidRPr="000B25FE">
              <w:rPr>
                <w:sz w:val="24"/>
                <w:szCs w:val="24"/>
              </w:rPr>
              <w:t>Тюменская область</w:t>
            </w:r>
            <w:r w:rsidR="000B25FE">
              <w:rPr>
                <w:sz w:val="24"/>
                <w:szCs w:val="24"/>
              </w:rPr>
              <w:t xml:space="preserve">, </w:t>
            </w:r>
            <w:r w:rsidR="00614915" w:rsidRPr="00614915">
              <w:rPr>
                <w:sz w:val="24"/>
                <w:szCs w:val="24"/>
              </w:rPr>
              <w:t>Свердловская область</w:t>
            </w:r>
            <w:r w:rsidR="00614915">
              <w:rPr>
                <w:sz w:val="24"/>
                <w:szCs w:val="24"/>
              </w:rPr>
              <w:t xml:space="preserve">, </w:t>
            </w:r>
            <w:r w:rsidR="00614915" w:rsidRPr="00614915">
              <w:rPr>
                <w:sz w:val="24"/>
                <w:szCs w:val="24"/>
              </w:rPr>
              <w:t>Иркутская область</w:t>
            </w:r>
            <w:r w:rsidR="00614915">
              <w:rPr>
                <w:sz w:val="24"/>
                <w:szCs w:val="24"/>
              </w:rPr>
              <w:t xml:space="preserve">, </w:t>
            </w:r>
            <w:r w:rsidR="00614915" w:rsidRPr="00614915">
              <w:rPr>
                <w:sz w:val="24"/>
                <w:szCs w:val="24"/>
              </w:rPr>
              <w:t>Рязанская область</w:t>
            </w:r>
            <w:r w:rsidR="00614915">
              <w:rPr>
                <w:sz w:val="24"/>
                <w:szCs w:val="24"/>
              </w:rPr>
              <w:t>.</w:t>
            </w:r>
          </w:p>
          <w:p w14:paraId="0A52E2DD" w14:textId="51CBD670" w:rsidR="000E5E52" w:rsidRDefault="000E2180" w:rsidP="00B319D9">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3FFDA777" w:rsidR="000E5E52" w:rsidRPr="009468A0" w:rsidRDefault="000A10CC" w:rsidP="00E86DB8">
            <w:pPr>
              <w:jc w:val="both"/>
              <w:rPr>
                <w:i/>
                <w:sz w:val="24"/>
                <w:szCs w:val="24"/>
              </w:rPr>
            </w:pPr>
            <w:r w:rsidRPr="000A10CC">
              <w:rPr>
                <w:sz w:val="24"/>
                <w:szCs w:val="24"/>
              </w:rPr>
              <w:t>с момента подписа</w:t>
            </w:r>
            <w:r w:rsidR="00D15F99">
              <w:rPr>
                <w:sz w:val="24"/>
                <w:szCs w:val="24"/>
              </w:rPr>
              <w:t>ния договора до «30» ноября 201</w:t>
            </w:r>
            <w:r w:rsidR="00D15F99" w:rsidRPr="00D15F99">
              <w:rPr>
                <w:sz w:val="24"/>
                <w:szCs w:val="24"/>
              </w:rPr>
              <w:t>9</w:t>
            </w:r>
            <w:r w:rsidRPr="000A10CC">
              <w:rPr>
                <w:sz w:val="24"/>
                <w:szCs w:val="24"/>
              </w:rPr>
              <w:t xml:space="preserve"> г</w:t>
            </w:r>
            <w:r w:rsidR="00B319D9">
              <w:rPr>
                <w:sz w:val="24"/>
                <w:szCs w:val="24"/>
              </w:rPr>
              <w:t>.</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352545D0"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7C2633FA" w:rsidR="00EF7B54" w:rsidRPr="00803160" w:rsidRDefault="00EF7B54" w:rsidP="00EF7B54">
            <w:pPr>
              <w:tabs>
                <w:tab w:val="left" w:pos="360"/>
              </w:tabs>
              <w:jc w:val="both"/>
              <w:rPr>
                <w:sz w:val="24"/>
                <w:szCs w:val="24"/>
              </w:rPr>
            </w:pPr>
            <w:r w:rsidRPr="00803160">
              <w:rPr>
                <w:b/>
                <w:bCs/>
                <w:sz w:val="24"/>
                <w:szCs w:val="24"/>
              </w:rPr>
              <w:t xml:space="preserve">Дата начала срока подачи заявок: </w:t>
            </w:r>
            <w:r w:rsidR="00A47B58" w:rsidRPr="00803160">
              <w:rPr>
                <w:bCs/>
                <w:sz w:val="24"/>
                <w:szCs w:val="24"/>
              </w:rPr>
              <w:t>«</w:t>
            </w:r>
            <w:r w:rsidR="00324B55">
              <w:rPr>
                <w:bCs/>
                <w:sz w:val="24"/>
                <w:szCs w:val="24"/>
              </w:rPr>
              <w:t>01</w:t>
            </w:r>
            <w:r w:rsidR="00A47B58" w:rsidRPr="00803160">
              <w:rPr>
                <w:bCs/>
                <w:sz w:val="24"/>
                <w:szCs w:val="24"/>
              </w:rPr>
              <w:t xml:space="preserve">» </w:t>
            </w:r>
            <w:r w:rsidR="00324B55">
              <w:rPr>
                <w:bCs/>
                <w:sz w:val="24"/>
                <w:szCs w:val="24"/>
              </w:rPr>
              <w:t>августа</w:t>
            </w:r>
            <w:r w:rsidR="00A47B58" w:rsidRPr="00803160">
              <w:rPr>
                <w:bCs/>
                <w:sz w:val="24"/>
                <w:szCs w:val="24"/>
              </w:rPr>
              <w:t xml:space="preserve"> 201</w:t>
            </w:r>
            <w:r w:rsidR="00D05422" w:rsidRPr="00803160">
              <w:rPr>
                <w:bCs/>
                <w:sz w:val="24"/>
                <w:szCs w:val="24"/>
              </w:rPr>
              <w:t>8</w:t>
            </w:r>
            <w:r w:rsidR="00A47B58" w:rsidRPr="00803160">
              <w:rPr>
                <w:bCs/>
                <w:sz w:val="24"/>
                <w:szCs w:val="24"/>
              </w:rPr>
              <w:t xml:space="preserve"> год</w:t>
            </w:r>
          </w:p>
          <w:p w14:paraId="2AD926C8" w14:textId="0011E315" w:rsidR="00EF7B54" w:rsidRPr="00803160" w:rsidRDefault="00EF7B54" w:rsidP="00EF7B54">
            <w:pPr>
              <w:tabs>
                <w:tab w:val="left" w:pos="360"/>
              </w:tabs>
              <w:jc w:val="both"/>
              <w:rPr>
                <w:bCs/>
                <w:sz w:val="24"/>
                <w:szCs w:val="24"/>
              </w:rPr>
            </w:pPr>
            <w:r w:rsidRPr="00803160">
              <w:rPr>
                <w:b/>
                <w:bCs/>
                <w:sz w:val="24"/>
                <w:szCs w:val="24"/>
              </w:rPr>
              <w:t>Дата и время окончания срока подачи заявок:</w:t>
            </w:r>
            <w:r w:rsidR="00A47B58" w:rsidRPr="00803160">
              <w:rPr>
                <w:b/>
                <w:bCs/>
                <w:sz w:val="24"/>
                <w:szCs w:val="24"/>
              </w:rPr>
              <w:t xml:space="preserve"> </w:t>
            </w:r>
            <w:r w:rsidR="00A47B58" w:rsidRPr="00803160">
              <w:rPr>
                <w:bCs/>
                <w:sz w:val="24"/>
                <w:szCs w:val="24"/>
              </w:rPr>
              <w:t>«</w:t>
            </w:r>
            <w:r w:rsidR="00324B55">
              <w:rPr>
                <w:bCs/>
                <w:sz w:val="24"/>
                <w:szCs w:val="24"/>
              </w:rPr>
              <w:t>14</w:t>
            </w:r>
            <w:r w:rsidR="00A47B58" w:rsidRPr="00803160">
              <w:rPr>
                <w:bCs/>
                <w:sz w:val="24"/>
                <w:szCs w:val="24"/>
              </w:rPr>
              <w:t xml:space="preserve">» </w:t>
            </w:r>
            <w:r w:rsidR="00324B55">
              <w:rPr>
                <w:bCs/>
                <w:sz w:val="24"/>
                <w:szCs w:val="24"/>
              </w:rPr>
              <w:t>августа</w:t>
            </w:r>
            <w:r w:rsidR="00E264D0" w:rsidRPr="00803160">
              <w:rPr>
                <w:bCs/>
                <w:sz w:val="24"/>
                <w:szCs w:val="24"/>
              </w:rPr>
              <w:t xml:space="preserve"> </w:t>
            </w:r>
            <w:r w:rsidR="00A47B58" w:rsidRPr="00803160">
              <w:rPr>
                <w:bCs/>
                <w:sz w:val="24"/>
                <w:szCs w:val="24"/>
              </w:rPr>
              <w:t>201</w:t>
            </w:r>
            <w:r w:rsidR="00D05422" w:rsidRPr="00803160">
              <w:rPr>
                <w:bCs/>
                <w:sz w:val="24"/>
                <w:szCs w:val="24"/>
              </w:rPr>
              <w:t>8</w:t>
            </w:r>
            <w:r w:rsidR="00A47B58" w:rsidRPr="00803160">
              <w:rPr>
                <w:bCs/>
                <w:sz w:val="24"/>
                <w:szCs w:val="24"/>
              </w:rPr>
              <w:t xml:space="preserve"> года </w:t>
            </w:r>
            <w:r w:rsidR="00324B55">
              <w:rPr>
                <w:bCs/>
                <w:sz w:val="24"/>
                <w:szCs w:val="24"/>
              </w:rPr>
              <w:t>18</w:t>
            </w:r>
            <w:r w:rsidR="00A47B58" w:rsidRPr="00803160">
              <w:rPr>
                <w:bCs/>
                <w:sz w:val="24"/>
                <w:szCs w:val="24"/>
              </w:rPr>
              <w:t xml:space="preserve"> </w:t>
            </w:r>
            <w:r w:rsidRPr="00803160">
              <w:rPr>
                <w:bCs/>
                <w:sz w:val="24"/>
                <w:szCs w:val="24"/>
              </w:rPr>
              <w:t xml:space="preserve">ч. </w:t>
            </w:r>
            <w:r w:rsidR="00A47B58" w:rsidRPr="00803160">
              <w:rPr>
                <w:bCs/>
                <w:sz w:val="24"/>
                <w:szCs w:val="24"/>
              </w:rPr>
              <w:t>00 м</w:t>
            </w:r>
            <w:r w:rsidRPr="00803160">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03160">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0729E1BF" w:rsidR="00F92A41" w:rsidRPr="00486355" w:rsidRDefault="00EF7B54" w:rsidP="00324B55">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324B55">
              <w:rPr>
                <w:sz w:val="24"/>
                <w:szCs w:val="24"/>
              </w:rPr>
              <w:t xml:space="preserve">15» августа </w:t>
            </w:r>
            <w:r w:rsidR="00435212">
              <w:rPr>
                <w:sz w:val="24"/>
                <w:szCs w:val="24"/>
              </w:rPr>
              <w:t>201</w:t>
            </w:r>
            <w:r w:rsidR="00D05422">
              <w:rPr>
                <w:sz w:val="24"/>
                <w:szCs w:val="24"/>
              </w:rPr>
              <w:t>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3902128E" w:rsidR="00F92A41" w:rsidRPr="00B70DAC" w:rsidRDefault="00EF7B54" w:rsidP="00324B55">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324B55">
              <w:rPr>
                <w:sz w:val="24"/>
                <w:szCs w:val="24"/>
              </w:rPr>
              <w:t>16</w:t>
            </w:r>
            <w:r w:rsidR="00435212">
              <w:rPr>
                <w:sz w:val="24"/>
                <w:szCs w:val="24"/>
              </w:rPr>
              <w:t xml:space="preserve">» </w:t>
            </w:r>
            <w:r w:rsidR="00324B55">
              <w:rPr>
                <w:sz w:val="24"/>
                <w:szCs w:val="24"/>
              </w:rPr>
              <w:t xml:space="preserve">августа </w:t>
            </w:r>
            <w:r w:rsidR="00435212">
              <w:rPr>
                <w:sz w:val="24"/>
                <w:szCs w:val="24"/>
              </w:rPr>
              <w:t>201</w:t>
            </w:r>
            <w:r w:rsidR="00D05422">
              <w:rPr>
                <w:sz w:val="24"/>
                <w:szCs w:val="24"/>
              </w:rPr>
              <w:t>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B319D9">
        <w:trPr>
          <w:trHeight w:val="627"/>
        </w:trPr>
        <w:tc>
          <w:tcPr>
            <w:tcW w:w="10595" w:type="dxa"/>
            <w:gridSpan w:val="3"/>
            <w:tcBorders>
              <w:top w:val="single" w:sz="6" w:space="0" w:color="auto"/>
              <w:left w:val="single" w:sz="4" w:space="0" w:color="auto"/>
              <w:bottom w:val="single" w:sz="4" w:space="0" w:color="auto"/>
              <w:right w:val="single" w:sz="4" w:space="0" w:color="auto"/>
            </w:tcBorders>
          </w:tcPr>
          <w:p w14:paraId="235F1445" w14:textId="23A57FFB" w:rsidR="00A47B58" w:rsidRPr="00B70DAC" w:rsidRDefault="006F4A90" w:rsidP="00324B55">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324B55">
              <w:rPr>
                <w:sz w:val="24"/>
                <w:szCs w:val="24"/>
              </w:rPr>
              <w:t>16</w:t>
            </w:r>
            <w:r>
              <w:rPr>
                <w:sz w:val="24"/>
                <w:szCs w:val="24"/>
              </w:rPr>
              <w:t xml:space="preserve">» </w:t>
            </w:r>
            <w:r w:rsidR="00324B55">
              <w:rPr>
                <w:sz w:val="24"/>
                <w:szCs w:val="24"/>
              </w:rPr>
              <w:t xml:space="preserve">августа </w:t>
            </w:r>
            <w:r>
              <w:rPr>
                <w:sz w:val="24"/>
                <w:szCs w:val="24"/>
              </w:rPr>
              <w:t>201</w:t>
            </w:r>
            <w:r w:rsidR="00D05422">
              <w:rPr>
                <w:sz w:val="24"/>
                <w:szCs w:val="24"/>
              </w:rPr>
              <w:t>8</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803160" w:rsidRPr="00B70DAC" w14:paraId="755DA87B" w14:textId="77777777" w:rsidTr="00D340AF">
              <w:trPr>
                <w:trHeight w:val="423"/>
              </w:trPr>
              <w:tc>
                <w:tcPr>
                  <w:tcW w:w="3176" w:type="dxa"/>
                  <w:vAlign w:val="center"/>
                </w:tcPr>
                <w:p w14:paraId="08963035" w14:textId="5136C314" w:rsidR="00803160" w:rsidRPr="0028511A" w:rsidRDefault="00803160" w:rsidP="00A43A55">
                  <w:pPr>
                    <w:pStyle w:val="afff4"/>
                    <w:numPr>
                      <w:ilvl w:val="0"/>
                      <w:numId w:val="11"/>
                    </w:numPr>
                    <w:ind w:left="0" w:firstLine="0"/>
                    <w:rPr>
                      <w:sz w:val="24"/>
                    </w:rPr>
                  </w:pPr>
                  <w:r>
                    <w:rPr>
                      <w:sz w:val="24"/>
                    </w:rPr>
                    <w:t>Цена договора.</w:t>
                  </w:r>
                </w:p>
              </w:tc>
              <w:tc>
                <w:tcPr>
                  <w:tcW w:w="2835" w:type="dxa"/>
                  <w:vAlign w:val="center"/>
                </w:tcPr>
                <w:p w14:paraId="04C41E79" w14:textId="4B54B7C8" w:rsidR="00803160" w:rsidRPr="00A47B58" w:rsidRDefault="00803160" w:rsidP="007A09CD">
                  <w:pPr>
                    <w:jc w:val="center"/>
                    <w:rPr>
                      <w:i/>
                      <w:color w:val="A6A6A6" w:themeColor="background1" w:themeShade="A6"/>
                      <w:sz w:val="22"/>
                    </w:rPr>
                  </w:pPr>
                  <w:r w:rsidRPr="00206AD2">
                    <w:rPr>
                      <w:bCs/>
                      <w:sz w:val="24"/>
                      <w:szCs w:val="24"/>
                    </w:rPr>
                    <w:t>30</w:t>
                  </w:r>
                </w:p>
              </w:tc>
              <w:tc>
                <w:tcPr>
                  <w:tcW w:w="2970" w:type="dxa"/>
                  <w:vAlign w:val="center"/>
                </w:tcPr>
                <w:p w14:paraId="72D1CACA" w14:textId="0C1B5A29" w:rsidR="00803160" w:rsidRPr="00B70DAC" w:rsidRDefault="00803160" w:rsidP="007A09CD">
                  <w:pPr>
                    <w:jc w:val="center"/>
                    <w:rPr>
                      <w:b/>
                      <w:bCs/>
                      <w:sz w:val="24"/>
                      <w:szCs w:val="24"/>
                    </w:rPr>
                  </w:pPr>
                  <w:r w:rsidRPr="00325935">
                    <w:rPr>
                      <w:bCs/>
                      <w:sz w:val="24"/>
                      <w:szCs w:val="24"/>
                    </w:rPr>
                    <w:t>0,30</w:t>
                  </w:r>
                </w:p>
              </w:tc>
            </w:tr>
            <w:tr w:rsidR="00803160" w:rsidRPr="00B70DAC" w14:paraId="2F144CAE" w14:textId="77777777" w:rsidTr="00D340AF">
              <w:trPr>
                <w:trHeight w:val="362"/>
              </w:trPr>
              <w:tc>
                <w:tcPr>
                  <w:tcW w:w="3176" w:type="dxa"/>
                  <w:vAlign w:val="center"/>
                </w:tcPr>
                <w:p w14:paraId="251575B0" w14:textId="77777777" w:rsidR="00803160" w:rsidRPr="0028511A" w:rsidRDefault="00803160" w:rsidP="00A43A55">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18B8101D" w:rsidR="00803160" w:rsidRPr="00A47B58" w:rsidRDefault="00803160" w:rsidP="007A09CD">
                  <w:pPr>
                    <w:jc w:val="center"/>
                    <w:rPr>
                      <w:i/>
                      <w:color w:val="A6A6A6" w:themeColor="background1" w:themeShade="A6"/>
                      <w:sz w:val="22"/>
                    </w:rPr>
                  </w:pPr>
                  <w:r w:rsidRPr="00206AD2">
                    <w:rPr>
                      <w:bCs/>
                      <w:sz w:val="24"/>
                      <w:szCs w:val="24"/>
                    </w:rPr>
                    <w:t>70</w:t>
                  </w:r>
                </w:p>
              </w:tc>
              <w:tc>
                <w:tcPr>
                  <w:tcW w:w="2970" w:type="dxa"/>
                  <w:vAlign w:val="center"/>
                </w:tcPr>
                <w:p w14:paraId="0A6DBDBA" w14:textId="684EE959" w:rsidR="00803160" w:rsidRPr="00B70DAC" w:rsidRDefault="00803160" w:rsidP="007A09CD">
                  <w:pPr>
                    <w:jc w:val="center"/>
                    <w:rPr>
                      <w:b/>
                      <w:bCs/>
                      <w:sz w:val="24"/>
                      <w:szCs w:val="24"/>
                    </w:rPr>
                  </w:pPr>
                  <w:r w:rsidRPr="00325935">
                    <w:rPr>
                      <w:bCs/>
                      <w:sz w:val="24"/>
                      <w:szCs w:val="24"/>
                    </w:rPr>
                    <w:t>0,70</w:t>
                  </w:r>
                </w:p>
              </w:tc>
            </w:tr>
          </w:tbl>
          <w:p w14:paraId="5296BD03" w14:textId="77777777" w:rsidR="00803160" w:rsidRPr="00325935" w:rsidRDefault="00803160" w:rsidP="00803160">
            <w:pPr>
              <w:tabs>
                <w:tab w:val="left" w:pos="360"/>
                <w:tab w:val="left" w:pos="3383"/>
              </w:tabs>
              <w:ind w:firstLine="279"/>
              <w:jc w:val="both"/>
              <w:rPr>
                <w:sz w:val="24"/>
                <w:szCs w:val="24"/>
              </w:rPr>
            </w:pPr>
            <w:r w:rsidRPr="00325935">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7BDE0762"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Оценка заявок осуществляется с использованием следующих критериев оценки заявок:</w:t>
            </w:r>
          </w:p>
          <w:p w14:paraId="0FCE3F01"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а) Цена договора;</w:t>
            </w:r>
          </w:p>
          <w:p w14:paraId="7653BB56"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 xml:space="preserve">б) Квалификация </w:t>
            </w:r>
            <w:r>
              <w:rPr>
                <w:sz w:val="24"/>
                <w:szCs w:val="24"/>
              </w:rPr>
              <w:t>участника закупки.</w:t>
            </w:r>
          </w:p>
          <w:p w14:paraId="0546D85E"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1.</w:t>
            </w:r>
            <w:r>
              <w:rPr>
                <w:sz w:val="24"/>
                <w:szCs w:val="24"/>
              </w:rPr>
              <w:t xml:space="preserve"> </w:t>
            </w:r>
            <w:r w:rsidRPr="00325935">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09E74706"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089C5F7D"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2.</w:t>
            </w:r>
            <w:r>
              <w:rPr>
                <w:sz w:val="24"/>
                <w:szCs w:val="24"/>
              </w:rPr>
              <w:t xml:space="preserve"> </w:t>
            </w:r>
            <w:r w:rsidRPr="00325935">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7207FBA0"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3.</w:t>
            </w:r>
            <w:r>
              <w:rPr>
                <w:sz w:val="24"/>
                <w:szCs w:val="24"/>
              </w:rPr>
              <w:t xml:space="preserve"> </w:t>
            </w:r>
            <w:r w:rsidRPr="00325935">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374D1253" w14:textId="77777777" w:rsidR="00803160" w:rsidRDefault="00803160" w:rsidP="00803160">
            <w:pPr>
              <w:autoSpaceDE w:val="0"/>
              <w:autoSpaceDN w:val="0"/>
              <w:adjustRightInd w:val="0"/>
              <w:ind w:firstLine="284"/>
              <w:jc w:val="both"/>
              <w:rPr>
                <w:sz w:val="24"/>
                <w:szCs w:val="24"/>
              </w:rPr>
            </w:pPr>
            <w:r w:rsidRPr="00325935">
              <w:rPr>
                <w:sz w:val="24"/>
                <w:szCs w:val="24"/>
              </w:rPr>
              <w:t>4.</w:t>
            </w:r>
            <w:r>
              <w:rPr>
                <w:sz w:val="24"/>
                <w:szCs w:val="24"/>
              </w:rPr>
              <w:t xml:space="preserve"> </w:t>
            </w:r>
            <w:r w:rsidRPr="00325935">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2C4D4E5" w14:textId="77777777" w:rsidR="00803160" w:rsidRPr="009F4E23" w:rsidRDefault="00C0466C" w:rsidP="00803160">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74280764"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5.</w:t>
            </w:r>
            <w:r>
              <w:rPr>
                <w:sz w:val="24"/>
                <w:szCs w:val="24"/>
              </w:rPr>
              <w:t xml:space="preserve"> </w:t>
            </w:r>
            <w:r w:rsidRPr="00325935">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3EB07BFE"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6.</w:t>
            </w:r>
            <w:r>
              <w:rPr>
                <w:sz w:val="24"/>
                <w:szCs w:val="24"/>
              </w:rPr>
              <w:t xml:space="preserve"> </w:t>
            </w:r>
            <w:r w:rsidRPr="00325935">
              <w:rPr>
                <w:sz w:val="24"/>
                <w:szCs w:val="24"/>
              </w:rPr>
              <w:t>Заявке, набравшей наибольший итоговый рейтинг, присваивается первый номер.</w:t>
            </w:r>
          </w:p>
          <w:p w14:paraId="51A8F090" w14:textId="13919212" w:rsidR="00F92A41" w:rsidRPr="00B70DAC" w:rsidRDefault="00803160" w:rsidP="00803160">
            <w:pPr>
              <w:autoSpaceDE w:val="0"/>
              <w:autoSpaceDN w:val="0"/>
              <w:adjustRightInd w:val="0"/>
              <w:ind w:firstLine="284"/>
              <w:jc w:val="both"/>
              <w:rPr>
                <w:sz w:val="24"/>
                <w:szCs w:val="24"/>
              </w:rPr>
            </w:pPr>
            <w:r w:rsidRPr="00325935">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22439DAC" w14:textId="77777777" w:rsidR="004B3179" w:rsidRPr="005D5C2C" w:rsidRDefault="004B3179" w:rsidP="004B3179">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17048B34" w14:textId="77777777" w:rsidR="004B3179" w:rsidRPr="005D5C2C" w:rsidRDefault="004B3179" w:rsidP="004B3179">
            <w:pPr>
              <w:autoSpaceDE w:val="0"/>
              <w:autoSpaceDN w:val="0"/>
              <w:adjustRightInd w:val="0"/>
              <w:rPr>
                <w:sz w:val="24"/>
                <w:szCs w:val="24"/>
              </w:rPr>
            </w:pPr>
            <w:r w:rsidRPr="005D5C2C">
              <w:rPr>
                <w:sz w:val="24"/>
                <w:szCs w:val="24"/>
              </w:rPr>
              <w:t>где:</w:t>
            </w:r>
          </w:p>
          <w:p w14:paraId="245D1AD1" w14:textId="77777777" w:rsidR="004B3179" w:rsidRPr="005D5C2C" w:rsidRDefault="00C0466C" w:rsidP="004B3179">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4B3179" w:rsidRPr="005D5C2C">
              <w:t xml:space="preserve">- </w:t>
            </w:r>
            <w:r w:rsidR="004B3179" w:rsidRPr="005D5C2C">
              <w:rPr>
                <w:i/>
                <w:iCs/>
                <w:sz w:val="24"/>
                <w:szCs w:val="24"/>
              </w:rPr>
              <w:t>рейтинг, присуждаемый i-й заявке по указанному критерию;</w:t>
            </w:r>
          </w:p>
          <w:p w14:paraId="22DA7DFF" w14:textId="77777777" w:rsidR="004B3179" w:rsidRPr="005D5C2C" w:rsidRDefault="004B3179" w:rsidP="004B3179">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332070B6" w14:textId="77777777" w:rsidR="004B3179" w:rsidRPr="005D5C2C" w:rsidRDefault="004B3179" w:rsidP="004B3179">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i-го участника запроса предложений по цене договора</w:t>
            </w:r>
            <w:r w:rsidRPr="005D5C2C">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1B501C2C" w14:textId="77777777" w:rsidR="004B3179" w:rsidRPr="005D5C2C" w:rsidRDefault="004B3179" w:rsidP="004B3179">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6B5575A9" w14:textId="77777777" w:rsidR="004B3179" w:rsidRPr="005D5C2C" w:rsidRDefault="004B3179" w:rsidP="004B3179">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488FBEA5"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4D91894C"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34CFBC7" w14:textId="77777777" w:rsidR="004B3179" w:rsidRPr="005D5C2C" w:rsidRDefault="004B3179" w:rsidP="004B3179">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2A3972BE" w14:textId="77777777" w:rsidR="004B3179" w:rsidRPr="005D5C2C" w:rsidRDefault="004B3179" w:rsidP="004B3179">
            <w:pPr>
              <w:autoSpaceDE w:val="0"/>
              <w:autoSpaceDN w:val="0"/>
              <w:adjustRightInd w:val="0"/>
              <w:ind w:firstLine="540"/>
              <w:jc w:val="both"/>
              <w:rPr>
                <w:sz w:val="24"/>
                <w:szCs w:val="24"/>
              </w:rPr>
            </w:pPr>
          </w:p>
          <w:p w14:paraId="78F3B883" w14:textId="77777777" w:rsidR="004B3179" w:rsidRPr="005D5C2C" w:rsidRDefault="00C0466C" w:rsidP="004B3179">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4B3179" w:rsidRPr="005D5C2C">
              <w:rPr>
                <w:sz w:val="28"/>
                <w:szCs w:val="24"/>
              </w:rPr>
              <w:t>;</w:t>
            </w:r>
          </w:p>
          <w:p w14:paraId="38FA8375" w14:textId="24A7A42E" w:rsidR="004B3179" w:rsidRPr="005D5C2C" w:rsidRDefault="004B3179" w:rsidP="004B3179">
            <w:pPr>
              <w:autoSpaceDE w:val="0"/>
              <w:autoSpaceDN w:val="0"/>
              <w:adjustRightInd w:val="0"/>
              <w:jc w:val="both"/>
              <w:rPr>
                <w:sz w:val="24"/>
                <w:szCs w:val="24"/>
              </w:rPr>
            </w:pPr>
            <w:r>
              <w:rPr>
                <w:sz w:val="24"/>
                <w:szCs w:val="24"/>
              </w:rPr>
              <w:t xml:space="preserve">   </w:t>
            </w:r>
            <w:r w:rsidRPr="005D5C2C">
              <w:rPr>
                <w:sz w:val="24"/>
                <w:szCs w:val="24"/>
              </w:rPr>
              <w:t>где:</w:t>
            </w:r>
          </w:p>
          <w:p w14:paraId="7D9201BB"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65596827"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D5C2C">
              <w:rPr>
                <w:sz w:val="24"/>
                <w:szCs w:val="24"/>
              </w:rPr>
              <w:t>.</w:t>
            </w:r>
          </w:p>
          <w:p w14:paraId="19112D16" w14:textId="77777777" w:rsidR="004B3179" w:rsidRPr="004B3179" w:rsidRDefault="004B3179" w:rsidP="004B3179">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40B32B7A" w14:textId="2A119B8C" w:rsidR="00F92A41" w:rsidRDefault="004B3179" w:rsidP="004B3179">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W w:w="103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96"/>
              <w:gridCol w:w="3682"/>
              <w:gridCol w:w="1701"/>
              <w:gridCol w:w="1134"/>
              <w:gridCol w:w="3094"/>
            </w:tblGrid>
            <w:tr w:rsidR="009C00F8" w:rsidRPr="00DF63C6" w14:paraId="01F09BF2" w14:textId="77777777" w:rsidTr="00E142D4">
              <w:trPr>
                <w:trHeight w:val="862"/>
              </w:trPr>
              <w:tc>
                <w:tcPr>
                  <w:tcW w:w="696" w:type="dxa"/>
                  <w:tcMar>
                    <w:top w:w="140" w:type="nil"/>
                    <w:right w:w="140" w:type="nil"/>
                  </w:tcMar>
                </w:tcPr>
                <w:p w14:paraId="3E0D9CE0" w14:textId="77777777" w:rsidR="009C00F8" w:rsidRPr="00B77D41" w:rsidRDefault="009C00F8" w:rsidP="00266422">
                  <w:pPr>
                    <w:autoSpaceDE w:val="0"/>
                    <w:autoSpaceDN w:val="0"/>
                    <w:adjustRightInd w:val="0"/>
                    <w:jc w:val="both"/>
                    <w:rPr>
                      <w:b/>
                      <w:sz w:val="24"/>
                      <w:szCs w:val="24"/>
                    </w:rPr>
                  </w:pPr>
                  <w:r w:rsidRPr="00B77D41">
                    <w:rPr>
                      <w:b/>
                      <w:sz w:val="24"/>
                      <w:szCs w:val="24"/>
                    </w:rPr>
                    <w:t>п/п</w:t>
                  </w:r>
                </w:p>
              </w:tc>
              <w:tc>
                <w:tcPr>
                  <w:tcW w:w="3682" w:type="dxa"/>
                  <w:tcMar>
                    <w:top w:w="140" w:type="nil"/>
                    <w:right w:w="140" w:type="nil"/>
                  </w:tcMar>
                </w:tcPr>
                <w:p w14:paraId="2B480CBA" w14:textId="77777777" w:rsidR="009C00F8" w:rsidRPr="00B77D41" w:rsidRDefault="009C00F8" w:rsidP="00266422">
                  <w:pPr>
                    <w:autoSpaceDE w:val="0"/>
                    <w:autoSpaceDN w:val="0"/>
                    <w:adjustRightInd w:val="0"/>
                    <w:jc w:val="both"/>
                    <w:rPr>
                      <w:b/>
                      <w:sz w:val="24"/>
                      <w:szCs w:val="24"/>
                    </w:rPr>
                  </w:pPr>
                  <w:r w:rsidRPr="00B77D41">
                    <w:rPr>
                      <w:b/>
                      <w:sz w:val="24"/>
                      <w:szCs w:val="24"/>
                    </w:rPr>
                    <w:t>Подкритерий</w:t>
                  </w:r>
                </w:p>
              </w:tc>
              <w:tc>
                <w:tcPr>
                  <w:tcW w:w="1701" w:type="dxa"/>
                  <w:tcMar>
                    <w:top w:w="140" w:type="nil"/>
                    <w:right w:w="140" w:type="nil"/>
                  </w:tcMar>
                </w:tcPr>
                <w:p w14:paraId="061CFCC3" w14:textId="77777777" w:rsidR="009C00F8" w:rsidRPr="00B77D41" w:rsidRDefault="009C00F8" w:rsidP="00266422">
                  <w:pPr>
                    <w:autoSpaceDE w:val="0"/>
                    <w:autoSpaceDN w:val="0"/>
                    <w:adjustRightInd w:val="0"/>
                    <w:jc w:val="both"/>
                    <w:rPr>
                      <w:b/>
                      <w:sz w:val="24"/>
                      <w:szCs w:val="24"/>
                    </w:rPr>
                  </w:pPr>
                  <w:r w:rsidRPr="00B77D41">
                    <w:rPr>
                      <w:b/>
                      <w:sz w:val="24"/>
                      <w:szCs w:val="24"/>
                    </w:rPr>
                    <w:t>Шкала оценки по группам подкритериев</w:t>
                  </w:r>
                </w:p>
              </w:tc>
              <w:tc>
                <w:tcPr>
                  <w:tcW w:w="1134" w:type="dxa"/>
                  <w:tcMar>
                    <w:top w:w="140" w:type="nil"/>
                    <w:right w:w="140" w:type="nil"/>
                  </w:tcMar>
                </w:tcPr>
                <w:p w14:paraId="2119795E" w14:textId="77777777" w:rsidR="009C00F8" w:rsidRPr="00B77D41" w:rsidRDefault="009C00F8" w:rsidP="00266422">
                  <w:pPr>
                    <w:autoSpaceDE w:val="0"/>
                    <w:autoSpaceDN w:val="0"/>
                    <w:adjustRightInd w:val="0"/>
                    <w:jc w:val="both"/>
                    <w:rPr>
                      <w:b/>
                      <w:sz w:val="24"/>
                      <w:szCs w:val="24"/>
                    </w:rPr>
                  </w:pPr>
                  <w:r w:rsidRPr="00B77D41">
                    <w:rPr>
                      <w:b/>
                      <w:sz w:val="24"/>
                      <w:szCs w:val="24"/>
                    </w:rPr>
                    <w:t>Количество баллов</w:t>
                  </w:r>
                </w:p>
              </w:tc>
              <w:tc>
                <w:tcPr>
                  <w:tcW w:w="3094" w:type="dxa"/>
                  <w:tcMar>
                    <w:top w:w="140" w:type="nil"/>
                    <w:right w:w="140" w:type="nil"/>
                  </w:tcMar>
                  <w:vAlign w:val="center"/>
                </w:tcPr>
                <w:p w14:paraId="6951CB49" w14:textId="77777777" w:rsidR="009C00F8" w:rsidRPr="00B77D41" w:rsidRDefault="009C00F8" w:rsidP="00266422">
                  <w:pPr>
                    <w:autoSpaceDE w:val="0"/>
                    <w:autoSpaceDN w:val="0"/>
                    <w:adjustRightInd w:val="0"/>
                    <w:jc w:val="both"/>
                    <w:rPr>
                      <w:b/>
                      <w:sz w:val="24"/>
                      <w:szCs w:val="24"/>
                    </w:rPr>
                  </w:pPr>
                  <w:r w:rsidRPr="00B77D41">
                    <w:rPr>
                      <w:b/>
                      <w:sz w:val="24"/>
                      <w:szCs w:val="24"/>
                    </w:rPr>
                    <w:t>Документы, подтверждающие соответствие подкритерию</w:t>
                  </w:r>
                </w:p>
              </w:tc>
            </w:tr>
            <w:tr w:rsidR="00E86DB8" w:rsidRPr="00DF63C6" w14:paraId="704B724A" w14:textId="77777777" w:rsidTr="00E142D4">
              <w:trPr>
                <w:trHeight w:val="693"/>
              </w:trPr>
              <w:tc>
                <w:tcPr>
                  <w:tcW w:w="696" w:type="dxa"/>
                  <w:vMerge w:val="restart"/>
                  <w:tcMar>
                    <w:top w:w="140" w:type="nil"/>
                    <w:right w:w="140" w:type="nil"/>
                  </w:tcMar>
                  <w:vAlign w:val="center"/>
                </w:tcPr>
                <w:p w14:paraId="069B4006" w14:textId="7497B71D" w:rsidR="00E86DB8" w:rsidRPr="00DF63C6" w:rsidRDefault="00E86DB8" w:rsidP="00266422">
                  <w:pPr>
                    <w:autoSpaceDE w:val="0"/>
                    <w:autoSpaceDN w:val="0"/>
                    <w:adjustRightInd w:val="0"/>
                    <w:jc w:val="both"/>
                    <w:rPr>
                      <w:sz w:val="24"/>
                      <w:szCs w:val="24"/>
                    </w:rPr>
                  </w:pPr>
                  <w:r w:rsidRPr="00DF63C6">
                    <w:rPr>
                      <w:sz w:val="24"/>
                      <w:szCs w:val="24"/>
                    </w:rPr>
                    <w:t>2.1</w:t>
                  </w:r>
                  <w:r>
                    <w:rPr>
                      <w:sz w:val="24"/>
                      <w:szCs w:val="24"/>
                    </w:rPr>
                    <w:t>.</w:t>
                  </w:r>
                </w:p>
              </w:tc>
              <w:tc>
                <w:tcPr>
                  <w:tcW w:w="3682" w:type="dxa"/>
                  <w:vMerge w:val="restart"/>
                  <w:tcMar>
                    <w:top w:w="140" w:type="nil"/>
                    <w:right w:w="140" w:type="nil"/>
                  </w:tcMar>
                </w:tcPr>
                <w:p w14:paraId="0CF3E700" w14:textId="79BCBFDF" w:rsidR="00E86DB8" w:rsidRPr="00614915" w:rsidRDefault="00E86DB8" w:rsidP="00B61B43">
                  <w:pPr>
                    <w:autoSpaceDE w:val="0"/>
                    <w:autoSpaceDN w:val="0"/>
                    <w:adjustRightInd w:val="0"/>
                    <w:rPr>
                      <w:sz w:val="24"/>
                      <w:szCs w:val="24"/>
                      <w:highlight w:val="yellow"/>
                    </w:rPr>
                  </w:pPr>
                  <w:r w:rsidRPr="00B61B43">
                    <w:rPr>
                      <w:sz w:val="24"/>
                      <w:szCs w:val="24"/>
                    </w:rPr>
                    <w:t xml:space="preserve">Наличие у участника закупки и/или у сотрудников участника закупки, которых планируется задействовать в оказании услуг по договору, опыта проведения </w:t>
                  </w:r>
                  <w:r w:rsidR="00B61B43">
                    <w:rPr>
                      <w:sz w:val="24"/>
                      <w:szCs w:val="24"/>
                    </w:rPr>
                    <w:t>мероприятий по продвижению практики совместного пребывания родственников</w:t>
                  </w:r>
                  <w:r w:rsidR="000A10CC" w:rsidRPr="00B61B43">
                    <w:rPr>
                      <w:sz w:val="24"/>
                      <w:szCs w:val="24"/>
                    </w:rPr>
                    <w:t xml:space="preserve"> с детьми в отделениях реанимации и интенсивной терапии</w:t>
                  </w:r>
                  <w:r w:rsidRPr="00B61B43">
                    <w:rPr>
                      <w:sz w:val="24"/>
                      <w:szCs w:val="24"/>
                    </w:rPr>
                    <w:t xml:space="preserve"> за период 2015-2018 гг.</w:t>
                  </w:r>
                </w:p>
              </w:tc>
              <w:tc>
                <w:tcPr>
                  <w:tcW w:w="1701" w:type="dxa"/>
                  <w:tcMar>
                    <w:top w:w="140" w:type="nil"/>
                    <w:right w:w="140" w:type="nil"/>
                  </w:tcMar>
                  <w:vAlign w:val="center"/>
                </w:tcPr>
                <w:p w14:paraId="03F193AE" w14:textId="3CDEC168" w:rsidR="00E86DB8" w:rsidRPr="00B61B43" w:rsidRDefault="00B61B43" w:rsidP="00266422">
                  <w:pPr>
                    <w:autoSpaceDE w:val="0"/>
                    <w:autoSpaceDN w:val="0"/>
                    <w:adjustRightInd w:val="0"/>
                    <w:jc w:val="both"/>
                    <w:rPr>
                      <w:sz w:val="24"/>
                      <w:szCs w:val="24"/>
                    </w:rPr>
                  </w:pPr>
                  <w:r>
                    <w:rPr>
                      <w:sz w:val="24"/>
                      <w:szCs w:val="24"/>
                    </w:rPr>
                    <w:t>4</w:t>
                  </w:r>
                  <w:r w:rsidR="00E86DB8" w:rsidRPr="00B61B43">
                    <w:rPr>
                      <w:sz w:val="24"/>
                      <w:szCs w:val="24"/>
                    </w:rPr>
                    <w:t xml:space="preserve"> и более</w:t>
                  </w:r>
                </w:p>
              </w:tc>
              <w:tc>
                <w:tcPr>
                  <w:tcW w:w="1134" w:type="dxa"/>
                  <w:tcMar>
                    <w:top w:w="140" w:type="nil"/>
                    <w:right w:w="140" w:type="nil"/>
                  </w:tcMar>
                  <w:vAlign w:val="center"/>
                </w:tcPr>
                <w:p w14:paraId="65BB36A1" w14:textId="4EDB44C0" w:rsidR="00E86DB8" w:rsidRPr="00B61B43" w:rsidRDefault="00B61B43" w:rsidP="00266422">
                  <w:pPr>
                    <w:autoSpaceDE w:val="0"/>
                    <w:autoSpaceDN w:val="0"/>
                    <w:adjustRightInd w:val="0"/>
                    <w:jc w:val="center"/>
                    <w:rPr>
                      <w:sz w:val="24"/>
                      <w:szCs w:val="24"/>
                    </w:rPr>
                  </w:pPr>
                  <w:r>
                    <w:rPr>
                      <w:sz w:val="24"/>
                      <w:szCs w:val="24"/>
                    </w:rPr>
                    <w:t>2</w:t>
                  </w:r>
                  <w:r w:rsidR="001E6B1C">
                    <w:rPr>
                      <w:sz w:val="24"/>
                      <w:szCs w:val="24"/>
                    </w:rPr>
                    <w:t>5</w:t>
                  </w:r>
                </w:p>
              </w:tc>
              <w:tc>
                <w:tcPr>
                  <w:tcW w:w="3094" w:type="dxa"/>
                  <w:vMerge w:val="restart"/>
                  <w:tcMar>
                    <w:top w:w="140" w:type="nil"/>
                    <w:right w:w="140" w:type="nil"/>
                  </w:tcMar>
                </w:tcPr>
                <w:p w14:paraId="5A2BAF2B" w14:textId="45293247" w:rsidR="00E86DB8" w:rsidRPr="00B61B43" w:rsidRDefault="00E86DB8" w:rsidP="00266422">
                  <w:pPr>
                    <w:autoSpaceDE w:val="0"/>
                    <w:autoSpaceDN w:val="0"/>
                    <w:adjustRightInd w:val="0"/>
                    <w:jc w:val="both"/>
                    <w:rPr>
                      <w:sz w:val="24"/>
                      <w:szCs w:val="24"/>
                    </w:rPr>
                  </w:pPr>
                  <w:r w:rsidRPr="00B61B43">
                    <w:rPr>
                      <w:sz w:val="24"/>
                      <w:szCs w:val="24"/>
                    </w:rPr>
                    <w:t xml:space="preserve">Подкритерий оценивается по общему количеству </w:t>
                  </w:r>
                  <w:r w:rsidR="00EC3D80" w:rsidRPr="00B61B43">
                    <w:rPr>
                      <w:sz w:val="24"/>
                      <w:szCs w:val="24"/>
                    </w:rPr>
                    <w:t xml:space="preserve">договоров, подтверждающих </w:t>
                  </w:r>
                  <w:r w:rsidR="00B61B43">
                    <w:rPr>
                      <w:sz w:val="24"/>
                      <w:szCs w:val="24"/>
                    </w:rPr>
                    <w:t>п</w:t>
                  </w:r>
                  <w:r w:rsidR="00EC3D80" w:rsidRPr="00B61B43">
                    <w:rPr>
                      <w:sz w:val="24"/>
                      <w:szCs w:val="24"/>
                    </w:rPr>
                    <w:t xml:space="preserve">роведение </w:t>
                  </w:r>
                  <w:r w:rsidR="00B61B43" w:rsidRPr="00B61B43">
                    <w:rPr>
                      <w:sz w:val="24"/>
                      <w:szCs w:val="24"/>
                    </w:rPr>
                    <w:t>мероприятий по продвижению практики совместного пребывания родственников с детьми в отделениях реанимации и интенсивной терапии.</w:t>
                  </w:r>
                </w:p>
                <w:p w14:paraId="58EBFCBB" w14:textId="76B1BB76" w:rsidR="00E86DB8" w:rsidRPr="00B61B43" w:rsidRDefault="00E86DB8" w:rsidP="00D56EDE">
                  <w:pPr>
                    <w:autoSpaceDE w:val="0"/>
                    <w:autoSpaceDN w:val="0"/>
                    <w:adjustRightInd w:val="0"/>
                    <w:jc w:val="both"/>
                    <w:rPr>
                      <w:sz w:val="24"/>
                      <w:szCs w:val="24"/>
                    </w:rPr>
                  </w:pPr>
                  <w:r w:rsidRPr="00B61B43">
                    <w:rPr>
                      <w:sz w:val="24"/>
                      <w:szCs w:val="24"/>
                    </w:rPr>
                    <w:t xml:space="preserve">Форма 4. Сведения о наличии опыта подтверждается копиями </w:t>
                  </w:r>
                  <w:r w:rsidR="00D56EDE" w:rsidRPr="00B61B43">
                    <w:rPr>
                      <w:sz w:val="24"/>
                      <w:szCs w:val="24"/>
                    </w:rPr>
                    <w:t>документов о проведении мероприятий</w:t>
                  </w:r>
                  <w:r w:rsidRPr="00B61B43">
                    <w:rPr>
                      <w:sz w:val="24"/>
                      <w:szCs w:val="24"/>
                    </w:rPr>
                    <w:t>.</w:t>
                  </w:r>
                </w:p>
              </w:tc>
            </w:tr>
            <w:tr w:rsidR="00E86DB8" w:rsidRPr="00DF63C6" w14:paraId="0B4D9364" w14:textId="77777777" w:rsidTr="00E142D4">
              <w:trPr>
                <w:trHeight w:val="706"/>
              </w:trPr>
              <w:tc>
                <w:tcPr>
                  <w:tcW w:w="696" w:type="dxa"/>
                  <w:vMerge/>
                  <w:tcMar>
                    <w:top w:w="140" w:type="nil"/>
                    <w:right w:w="140" w:type="nil"/>
                  </w:tcMar>
                  <w:vAlign w:val="center"/>
                </w:tcPr>
                <w:p w14:paraId="196C715A" w14:textId="77777777" w:rsidR="00E86DB8" w:rsidRPr="00DF63C6" w:rsidRDefault="00E86DB8" w:rsidP="00266422">
                  <w:pPr>
                    <w:autoSpaceDE w:val="0"/>
                    <w:autoSpaceDN w:val="0"/>
                    <w:adjustRightInd w:val="0"/>
                    <w:jc w:val="both"/>
                    <w:rPr>
                      <w:sz w:val="24"/>
                      <w:szCs w:val="24"/>
                    </w:rPr>
                  </w:pPr>
                </w:p>
              </w:tc>
              <w:tc>
                <w:tcPr>
                  <w:tcW w:w="3682" w:type="dxa"/>
                  <w:vMerge/>
                  <w:tcMar>
                    <w:top w:w="140" w:type="nil"/>
                    <w:right w:w="140" w:type="nil"/>
                  </w:tcMar>
                </w:tcPr>
                <w:p w14:paraId="704555E5" w14:textId="77777777" w:rsidR="00E86DB8" w:rsidRPr="00DF63C6" w:rsidRDefault="00E86DB8" w:rsidP="00266422">
                  <w:pPr>
                    <w:autoSpaceDE w:val="0"/>
                    <w:autoSpaceDN w:val="0"/>
                    <w:adjustRightInd w:val="0"/>
                    <w:rPr>
                      <w:sz w:val="24"/>
                      <w:szCs w:val="24"/>
                    </w:rPr>
                  </w:pPr>
                </w:p>
              </w:tc>
              <w:tc>
                <w:tcPr>
                  <w:tcW w:w="1701" w:type="dxa"/>
                  <w:tcMar>
                    <w:top w:w="140" w:type="nil"/>
                    <w:right w:w="140" w:type="nil"/>
                  </w:tcMar>
                  <w:vAlign w:val="center"/>
                </w:tcPr>
                <w:p w14:paraId="2EFD27FB" w14:textId="620FC6C9" w:rsidR="00E86DB8" w:rsidRPr="00DF63C6" w:rsidRDefault="00E86DB8" w:rsidP="00B61B43">
                  <w:pPr>
                    <w:autoSpaceDE w:val="0"/>
                    <w:autoSpaceDN w:val="0"/>
                    <w:adjustRightInd w:val="0"/>
                    <w:jc w:val="both"/>
                    <w:rPr>
                      <w:sz w:val="24"/>
                      <w:szCs w:val="24"/>
                    </w:rPr>
                  </w:pPr>
                  <w:r w:rsidRPr="00DF63C6">
                    <w:rPr>
                      <w:sz w:val="24"/>
                      <w:szCs w:val="24"/>
                    </w:rPr>
                    <w:t xml:space="preserve">от </w:t>
                  </w:r>
                  <w:r w:rsidR="00B61B43">
                    <w:rPr>
                      <w:sz w:val="24"/>
                      <w:szCs w:val="24"/>
                    </w:rPr>
                    <w:t>2</w:t>
                  </w:r>
                  <w:r w:rsidRPr="00DF63C6">
                    <w:rPr>
                      <w:sz w:val="24"/>
                      <w:szCs w:val="24"/>
                    </w:rPr>
                    <w:t xml:space="preserve"> до </w:t>
                  </w:r>
                  <w:r w:rsidR="00B61B43">
                    <w:rPr>
                      <w:sz w:val="24"/>
                      <w:szCs w:val="24"/>
                    </w:rPr>
                    <w:t>3</w:t>
                  </w:r>
                </w:p>
              </w:tc>
              <w:tc>
                <w:tcPr>
                  <w:tcW w:w="1134" w:type="dxa"/>
                  <w:tcMar>
                    <w:top w:w="140" w:type="nil"/>
                    <w:right w:w="140" w:type="nil"/>
                  </w:tcMar>
                  <w:vAlign w:val="center"/>
                </w:tcPr>
                <w:p w14:paraId="40F39057" w14:textId="0D4CCBEB" w:rsidR="00E86DB8" w:rsidRPr="00DF63C6" w:rsidRDefault="00B61B43" w:rsidP="00266422">
                  <w:pPr>
                    <w:autoSpaceDE w:val="0"/>
                    <w:autoSpaceDN w:val="0"/>
                    <w:adjustRightInd w:val="0"/>
                    <w:jc w:val="center"/>
                    <w:rPr>
                      <w:sz w:val="24"/>
                      <w:szCs w:val="24"/>
                    </w:rPr>
                  </w:pPr>
                  <w:r>
                    <w:rPr>
                      <w:sz w:val="24"/>
                      <w:szCs w:val="24"/>
                    </w:rPr>
                    <w:t>1</w:t>
                  </w:r>
                  <w:r w:rsidR="00E86DB8">
                    <w:rPr>
                      <w:sz w:val="24"/>
                      <w:szCs w:val="24"/>
                    </w:rPr>
                    <w:t>0</w:t>
                  </w:r>
                </w:p>
              </w:tc>
              <w:tc>
                <w:tcPr>
                  <w:tcW w:w="3094" w:type="dxa"/>
                  <w:vMerge/>
                  <w:tcMar>
                    <w:top w:w="140" w:type="nil"/>
                    <w:right w:w="140" w:type="nil"/>
                  </w:tcMar>
                </w:tcPr>
                <w:p w14:paraId="5AF5305F" w14:textId="77777777" w:rsidR="00E86DB8" w:rsidRPr="00DF63C6" w:rsidRDefault="00E86DB8" w:rsidP="00266422">
                  <w:pPr>
                    <w:autoSpaceDE w:val="0"/>
                    <w:autoSpaceDN w:val="0"/>
                    <w:adjustRightInd w:val="0"/>
                    <w:jc w:val="both"/>
                    <w:rPr>
                      <w:sz w:val="24"/>
                      <w:szCs w:val="24"/>
                    </w:rPr>
                  </w:pPr>
                </w:p>
              </w:tc>
            </w:tr>
            <w:tr w:rsidR="00E86DB8" w:rsidRPr="00DF63C6" w14:paraId="706AE1E8" w14:textId="77777777" w:rsidTr="00E142D4">
              <w:trPr>
                <w:trHeight w:val="689"/>
              </w:trPr>
              <w:tc>
                <w:tcPr>
                  <w:tcW w:w="696" w:type="dxa"/>
                  <w:vMerge/>
                  <w:tcMar>
                    <w:top w:w="140" w:type="nil"/>
                    <w:right w:w="140" w:type="nil"/>
                  </w:tcMar>
                  <w:vAlign w:val="center"/>
                </w:tcPr>
                <w:p w14:paraId="3A1C25DD" w14:textId="77777777" w:rsidR="00E86DB8" w:rsidRPr="00DF63C6" w:rsidRDefault="00E86DB8" w:rsidP="00266422">
                  <w:pPr>
                    <w:autoSpaceDE w:val="0"/>
                    <w:autoSpaceDN w:val="0"/>
                    <w:adjustRightInd w:val="0"/>
                    <w:jc w:val="both"/>
                    <w:rPr>
                      <w:sz w:val="24"/>
                      <w:szCs w:val="24"/>
                    </w:rPr>
                  </w:pPr>
                </w:p>
              </w:tc>
              <w:tc>
                <w:tcPr>
                  <w:tcW w:w="3682" w:type="dxa"/>
                  <w:vMerge/>
                  <w:tcMar>
                    <w:top w:w="140" w:type="nil"/>
                    <w:right w:w="140" w:type="nil"/>
                  </w:tcMar>
                </w:tcPr>
                <w:p w14:paraId="64E57483" w14:textId="77777777" w:rsidR="00E86DB8" w:rsidRPr="00DF63C6" w:rsidRDefault="00E86DB8" w:rsidP="00266422">
                  <w:pPr>
                    <w:autoSpaceDE w:val="0"/>
                    <w:autoSpaceDN w:val="0"/>
                    <w:adjustRightInd w:val="0"/>
                    <w:rPr>
                      <w:sz w:val="24"/>
                      <w:szCs w:val="24"/>
                    </w:rPr>
                  </w:pPr>
                </w:p>
              </w:tc>
              <w:tc>
                <w:tcPr>
                  <w:tcW w:w="1701" w:type="dxa"/>
                  <w:tcMar>
                    <w:top w:w="140" w:type="nil"/>
                    <w:right w:w="140" w:type="nil"/>
                  </w:tcMar>
                  <w:vAlign w:val="center"/>
                </w:tcPr>
                <w:p w14:paraId="51B3AEA3" w14:textId="6566BB1B" w:rsidR="00E86DB8" w:rsidRPr="00DF63C6" w:rsidRDefault="00B61B43" w:rsidP="00AA0D5D">
                  <w:pPr>
                    <w:autoSpaceDE w:val="0"/>
                    <w:autoSpaceDN w:val="0"/>
                    <w:adjustRightInd w:val="0"/>
                    <w:jc w:val="both"/>
                    <w:rPr>
                      <w:sz w:val="24"/>
                      <w:szCs w:val="24"/>
                    </w:rPr>
                  </w:pPr>
                  <w:r>
                    <w:rPr>
                      <w:sz w:val="24"/>
                      <w:szCs w:val="24"/>
                    </w:rPr>
                    <w:t>1</w:t>
                  </w:r>
                </w:p>
              </w:tc>
              <w:tc>
                <w:tcPr>
                  <w:tcW w:w="1134" w:type="dxa"/>
                  <w:tcMar>
                    <w:top w:w="140" w:type="nil"/>
                    <w:right w:w="140" w:type="nil"/>
                  </w:tcMar>
                  <w:vAlign w:val="center"/>
                </w:tcPr>
                <w:p w14:paraId="753F9660" w14:textId="48AE8BCC" w:rsidR="00E86DB8" w:rsidRPr="00DF63C6" w:rsidRDefault="00E86DB8" w:rsidP="00266422">
                  <w:pPr>
                    <w:autoSpaceDE w:val="0"/>
                    <w:autoSpaceDN w:val="0"/>
                    <w:adjustRightInd w:val="0"/>
                    <w:jc w:val="center"/>
                    <w:rPr>
                      <w:sz w:val="24"/>
                      <w:szCs w:val="24"/>
                    </w:rPr>
                  </w:pPr>
                  <w:r>
                    <w:rPr>
                      <w:sz w:val="24"/>
                      <w:szCs w:val="24"/>
                    </w:rPr>
                    <w:t>5</w:t>
                  </w:r>
                </w:p>
              </w:tc>
              <w:tc>
                <w:tcPr>
                  <w:tcW w:w="3094" w:type="dxa"/>
                  <w:vMerge/>
                  <w:tcMar>
                    <w:top w:w="140" w:type="nil"/>
                    <w:right w:w="140" w:type="nil"/>
                  </w:tcMar>
                </w:tcPr>
                <w:p w14:paraId="2378E80C" w14:textId="77777777" w:rsidR="00E86DB8" w:rsidRPr="00DF63C6" w:rsidRDefault="00E86DB8" w:rsidP="00266422">
                  <w:pPr>
                    <w:autoSpaceDE w:val="0"/>
                    <w:autoSpaceDN w:val="0"/>
                    <w:adjustRightInd w:val="0"/>
                    <w:jc w:val="both"/>
                    <w:rPr>
                      <w:sz w:val="24"/>
                      <w:szCs w:val="24"/>
                    </w:rPr>
                  </w:pPr>
                </w:p>
              </w:tc>
            </w:tr>
            <w:tr w:rsidR="00E86DB8" w:rsidRPr="00DF63C6" w14:paraId="62985575" w14:textId="77777777" w:rsidTr="00E142D4">
              <w:trPr>
                <w:trHeight w:val="406"/>
              </w:trPr>
              <w:tc>
                <w:tcPr>
                  <w:tcW w:w="696" w:type="dxa"/>
                  <w:vMerge/>
                  <w:tcMar>
                    <w:top w:w="140" w:type="nil"/>
                    <w:right w:w="140" w:type="nil"/>
                  </w:tcMar>
                  <w:vAlign w:val="center"/>
                </w:tcPr>
                <w:p w14:paraId="0228DD13" w14:textId="77777777" w:rsidR="00E86DB8" w:rsidRPr="00DF63C6" w:rsidRDefault="00E86DB8" w:rsidP="00266422">
                  <w:pPr>
                    <w:autoSpaceDE w:val="0"/>
                    <w:autoSpaceDN w:val="0"/>
                    <w:adjustRightInd w:val="0"/>
                    <w:jc w:val="both"/>
                    <w:rPr>
                      <w:sz w:val="24"/>
                      <w:szCs w:val="24"/>
                    </w:rPr>
                  </w:pPr>
                </w:p>
              </w:tc>
              <w:tc>
                <w:tcPr>
                  <w:tcW w:w="3682" w:type="dxa"/>
                  <w:vMerge/>
                  <w:tcMar>
                    <w:top w:w="140" w:type="nil"/>
                    <w:right w:w="140" w:type="nil"/>
                  </w:tcMar>
                </w:tcPr>
                <w:p w14:paraId="74B5E14A" w14:textId="77777777" w:rsidR="00E86DB8" w:rsidRPr="00DF63C6" w:rsidRDefault="00E86DB8" w:rsidP="00266422">
                  <w:pPr>
                    <w:autoSpaceDE w:val="0"/>
                    <w:autoSpaceDN w:val="0"/>
                    <w:adjustRightInd w:val="0"/>
                    <w:rPr>
                      <w:sz w:val="24"/>
                      <w:szCs w:val="24"/>
                    </w:rPr>
                  </w:pPr>
                </w:p>
              </w:tc>
              <w:tc>
                <w:tcPr>
                  <w:tcW w:w="1701" w:type="dxa"/>
                  <w:tcMar>
                    <w:top w:w="140" w:type="nil"/>
                    <w:right w:w="140" w:type="nil"/>
                  </w:tcMar>
                  <w:vAlign w:val="center"/>
                </w:tcPr>
                <w:p w14:paraId="0090C75B" w14:textId="7E910542" w:rsidR="00E86DB8" w:rsidRPr="00DF63C6" w:rsidRDefault="00AA0D5D" w:rsidP="00E86DB8">
                  <w:pPr>
                    <w:autoSpaceDE w:val="0"/>
                    <w:autoSpaceDN w:val="0"/>
                    <w:adjustRightInd w:val="0"/>
                    <w:jc w:val="both"/>
                    <w:rPr>
                      <w:sz w:val="24"/>
                      <w:szCs w:val="24"/>
                    </w:rPr>
                  </w:pPr>
                  <w:r>
                    <w:rPr>
                      <w:sz w:val="24"/>
                      <w:szCs w:val="24"/>
                    </w:rPr>
                    <w:t>Отсутствует</w:t>
                  </w:r>
                  <w:r w:rsidR="00E86DB8">
                    <w:rPr>
                      <w:sz w:val="24"/>
                      <w:szCs w:val="24"/>
                    </w:rPr>
                    <w:t xml:space="preserve"> </w:t>
                  </w:r>
                </w:p>
              </w:tc>
              <w:tc>
                <w:tcPr>
                  <w:tcW w:w="1134" w:type="dxa"/>
                  <w:tcMar>
                    <w:top w:w="140" w:type="nil"/>
                    <w:right w:w="140" w:type="nil"/>
                  </w:tcMar>
                  <w:vAlign w:val="center"/>
                </w:tcPr>
                <w:p w14:paraId="4D3C8EA7" w14:textId="151E2B80" w:rsidR="00E86DB8" w:rsidRDefault="00E86DB8" w:rsidP="00266422">
                  <w:pPr>
                    <w:autoSpaceDE w:val="0"/>
                    <w:autoSpaceDN w:val="0"/>
                    <w:adjustRightInd w:val="0"/>
                    <w:jc w:val="center"/>
                    <w:rPr>
                      <w:sz w:val="24"/>
                      <w:szCs w:val="24"/>
                    </w:rPr>
                  </w:pPr>
                  <w:r>
                    <w:rPr>
                      <w:sz w:val="24"/>
                      <w:szCs w:val="24"/>
                    </w:rPr>
                    <w:t>0</w:t>
                  </w:r>
                </w:p>
              </w:tc>
              <w:tc>
                <w:tcPr>
                  <w:tcW w:w="3094" w:type="dxa"/>
                  <w:vMerge/>
                  <w:tcMar>
                    <w:top w:w="140" w:type="nil"/>
                    <w:right w:w="140" w:type="nil"/>
                  </w:tcMar>
                </w:tcPr>
                <w:p w14:paraId="27397709" w14:textId="77777777" w:rsidR="00E86DB8" w:rsidRPr="00DF63C6" w:rsidRDefault="00E86DB8" w:rsidP="00266422">
                  <w:pPr>
                    <w:autoSpaceDE w:val="0"/>
                    <w:autoSpaceDN w:val="0"/>
                    <w:adjustRightInd w:val="0"/>
                    <w:jc w:val="both"/>
                    <w:rPr>
                      <w:sz w:val="24"/>
                      <w:szCs w:val="24"/>
                    </w:rPr>
                  </w:pPr>
                </w:p>
              </w:tc>
            </w:tr>
            <w:tr w:rsidR="00E142D4" w:rsidRPr="00DF63C6" w14:paraId="31A9C3D6" w14:textId="77777777" w:rsidTr="00324B55">
              <w:trPr>
                <w:trHeight w:val="906"/>
              </w:trPr>
              <w:tc>
                <w:tcPr>
                  <w:tcW w:w="696" w:type="dxa"/>
                  <w:vMerge w:val="restart"/>
                  <w:tcMar>
                    <w:top w:w="140" w:type="nil"/>
                    <w:right w:w="140" w:type="nil"/>
                  </w:tcMar>
                  <w:vAlign w:val="center"/>
                </w:tcPr>
                <w:p w14:paraId="4F698168" w14:textId="798ADCB3" w:rsidR="00E142D4" w:rsidRPr="00DF63C6" w:rsidRDefault="00E142D4" w:rsidP="00266422">
                  <w:pPr>
                    <w:autoSpaceDE w:val="0"/>
                    <w:autoSpaceDN w:val="0"/>
                    <w:adjustRightInd w:val="0"/>
                    <w:jc w:val="both"/>
                    <w:rPr>
                      <w:sz w:val="24"/>
                      <w:szCs w:val="24"/>
                    </w:rPr>
                  </w:pPr>
                  <w:r w:rsidRPr="00DF63C6">
                    <w:rPr>
                      <w:sz w:val="24"/>
                      <w:szCs w:val="24"/>
                    </w:rPr>
                    <w:t>2.2</w:t>
                  </w:r>
                  <w:r>
                    <w:rPr>
                      <w:sz w:val="24"/>
                      <w:szCs w:val="24"/>
                    </w:rPr>
                    <w:t>.</w:t>
                  </w:r>
                </w:p>
              </w:tc>
              <w:tc>
                <w:tcPr>
                  <w:tcW w:w="3682" w:type="dxa"/>
                  <w:vMerge w:val="restart"/>
                  <w:tcMar>
                    <w:top w:w="140" w:type="nil"/>
                    <w:right w:w="140" w:type="nil"/>
                  </w:tcMar>
                </w:tcPr>
                <w:p w14:paraId="2D871916" w14:textId="4B62E2DE" w:rsidR="00E142D4" w:rsidRPr="00DF63C6" w:rsidRDefault="00E142D4" w:rsidP="00D56EDE">
                  <w:pPr>
                    <w:autoSpaceDE w:val="0"/>
                    <w:autoSpaceDN w:val="0"/>
                    <w:adjustRightInd w:val="0"/>
                    <w:rPr>
                      <w:sz w:val="24"/>
                      <w:szCs w:val="24"/>
                    </w:rPr>
                  </w:pPr>
                  <w:r w:rsidRPr="0010514F">
                    <w:rPr>
                      <w:sz w:val="24"/>
                      <w:szCs w:val="24"/>
                    </w:rPr>
                    <w:t>Наличие у участника закупки сотрудников</w:t>
                  </w:r>
                  <w:r>
                    <w:rPr>
                      <w:sz w:val="24"/>
                      <w:szCs w:val="24"/>
                    </w:rPr>
                    <w:t xml:space="preserve"> и экспертов</w:t>
                  </w:r>
                  <w:r w:rsidRPr="0010514F">
                    <w:rPr>
                      <w:sz w:val="24"/>
                      <w:szCs w:val="24"/>
                    </w:rPr>
                    <w:t>, которых плани</w:t>
                  </w:r>
                  <w:r w:rsidR="001E6B1C">
                    <w:rPr>
                      <w:sz w:val="24"/>
                      <w:szCs w:val="24"/>
                    </w:rPr>
                    <w:t xml:space="preserve">руется задействовать в оказание Заказчику </w:t>
                  </w:r>
                  <w:r w:rsidRPr="0010514F">
                    <w:rPr>
                      <w:sz w:val="24"/>
                      <w:szCs w:val="24"/>
                    </w:rPr>
                    <w:t xml:space="preserve">услуг по договору, имеющих </w:t>
                  </w:r>
                  <w:r>
                    <w:rPr>
                      <w:sz w:val="24"/>
                      <w:szCs w:val="24"/>
                    </w:rPr>
                    <w:t xml:space="preserve">опыт в детской анестезиологии и реаниматологии, а также в </w:t>
                  </w:r>
                  <w:r w:rsidRPr="00D56EDE">
                    <w:rPr>
                      <w:sz w:val="24"/>
                      <w:szCs w:val="24"/>
                    </w:rPr>
                    <w:t>коммуникационны</w:t>
                  </w:r>
                  <w:r>
                    <w:rPr>
                      <w:sz w:val="24"/>
                      <w:szCs w:val="24"/>
                    </w:rPr>
                    <w:t>х</w:t>
                  </w:r>
                  <w:r w:rsidRPr="00D56EDE">
                    <w:rPr>
                      <w:sz w:val="24"/>
                      <w:szCs w:val="24"/>
                    </w:rPr>
                    <w:t xml:space="preserve"> технология</w:t>
                  </w:r>
                  <w:r>
                    <w:rPr>
                      <w:sz w:val="24"/>
                      <w:szCs w:val="24"/>
                    </w:rPr>
                    <w:t>х</w:t>
                  </w:r>
                  <w:r w:rsidRPr="00D56EDE">
                    <w:rPr>
                      <w:sz w:val="24"/>
                      <w:szCs w:val="24"/>
                    </w:rPr>
                    <w:t xml:space="preserve"> и практика</w:t>
                  </w:r>
                  <w:r>
                    <w:rPr>
                      <w:sz w:val="24"/>
                      <w:szCs w:val="24"/>
                    </w:rPr>
                    <w:t>х.</w:t>
                  </w:r>
                </w:p>
              </w:tc>
              <w:tc>
                <w:tcPr>
                  <w:tcW w:w="1701" w:type="dxa"/>
                  <w:tcMar>
                    <w:top w:w="140" w:type="nil"/>
                    <w:right w:w="140" w:type="nil"/>
                  </w:tcMar>
                  <w:vAlign w:val="center"/>
                </w:tcPr>
                <w:p w14:paraId="1B7A11D6" w14:textId="77777777" w:rsidR="00E142D4" w:rsidRPr="00D61767" w:rsidRDefault="00E142D4" w:rsidP="00266422">
                  <w:pPr>
                    <w:autoSpaceDE w:val="0"/>
                    <w:autoSpaceDN w:val="0"/>
                    <w:adjustRightInd w:val="0"/>
                    <w:jc w:val="both"/>
                    <w:rPr>
                      <w:sz w:val="24"/>
                      <w:szCs w:val="24"/>
                    </w:rPr>
                  </w:pPr>
                  <w:r>
                    <w:rPr>
                      <w:sz w:val="24"/>
                      <w:szCs w:val="24"/>
                    </w:rPr>
                    <w:t xml:space="preserve"> </w:t>
                  </w:r>
                </w:p>
                <w:p w14:paraId="32DA269A" w14:textId="4A05C945" w:rsidR="00E142D4" w:rsidRPr="00D61767" w:rsidRDefault="001E6B1C" w:rsidP="00614915">
                  <w:pPr>
                    <w:autoSpaceDE w:val="0"/>
                    <w:autoSpaceDN w:val="0"/>
                    <w:adjustRightInd w:val="0"/>
                    <w:jc w:val="both"/>
                    <w:rPr>
                      <w:sz w:val="24"/>
                      <w:szCs w:val="24"/>
                    </w:rPr>
                  </w:pPr>
                  <w:r>
                    <w:rPr>
                      <w:sz w:val="24"/>
                      <w:szCs w:val="24"/>
                    </w:rPr>
                    <w:t>3 и более</w:t>
                  </w:r>
                </w:p>
              </w:tc>
              <w:tc>
                <w:tcPr>
                  <w:tcW w:w="1134" w:type="dxa"/>
                  <w:tcMar>
                    <w:top w:w="140" w:type="nil"/>
                    <w:right w:w="140" w:type="nil"/>
                  </w:tcMar>
                  <w:vAlign w:val="center"/>
                </w:tcPr>
                <w:p w14:paraId="7607B1F7" w14:textId="2C3050F0" w:rsidR="00E142D4" w:rsidRPr="00390688" w:rsidRDefault="001E6B1C" w:rsidP="00B61B43">
                  <w:pPr>
                    <w:autoSpaceDE w:val="0"/>
                    <w:autoSpaceDN w:val="0"/>
                    <w:adjustRightInd w:val="0"/>
                    <w:jc w:val="center"/>
                    <w:rPr>
                      <w:rFonts w:asciiTheme="majorHAnsi" w:hAnsiTheme="majorHAnsi"/>
                      <w:sz w:val="24"/>
                      <w:szCs w:val="24"/>
                    </w:rPr>
                  </w:pPr>
                  <w:r>
                    <w:rPr>
                      <w:sz w:val="24"/>
                      <w:szCs w:val="24"/>
                    </w:rPr>
                    <w:t>25</w:t>
                  </w:r>
                </w:p>
              </w:tc>
              <w:tc>
                <w:tcPr>
                  <w:tcW w:w="3094" w:type="dxa"/>
                  <w:vMerge w:val="restart"/>
                  <w:tcMar>
                    <w:top w:w="140" w:type="nil"/>
                    <w:right w:w="140" w:type="nil"/>
                  </w:tcMar>
                </w:tcPr>
                <w:p w14:paraId="51793316" w14:textId="6F1D28B3" w:rsidR="00E142D4" w:rsidRPr="00DF63C6" w:rsidRDefault="00E142D4" w:rsidP="00B319D9">
                  <w:pPr>
                    <w:autoSpaceDE w:val="0"/>
                    <w:autoSpaceDN w:val="0"/>
                    <w:adjustRightInd w:val="0"/>
                    <w:jc w:val="both"/>
                    <w:rPr>
                      <w:sz w:val="24"/>
                      <w:szCs w:val="24"/>
                    </w:rPr>
                  </w:pPr>
                  <w:r w:rsidRPr="00DF63C6">
                    <w:rPr>
                      <w:sz w:val="24"/>
                      <w:szCs w:val="24"/>
                    </w:rPr>
                    <w:t xml:space="preserve">Форма 5. Сведения о кадровых ресурсах; участник подтверждает наличие опыта и профессиональных компетенций копиями соответствующих </w:t>
                  </w:r>
                  <w:r>
                    <w:rPr>
                      <w:sz w:val="24"/>
                      <w:szCs w:val="24"/>
                    </w:rPr>
                    <w:t>д</w:t>
                  </w:r>
                  <w:r w:rsidRPr="00DF63C6">
                    <w:rPr>
                      <w:sz w:val="24"/>
                      <w:szCs w:val="24"/>
                    </w:rPr>
                    <w:t>окументов</w:t>
                  </w:r>
                  <w:r>
                    <w:rPr>
                      <w:sz w:val="24"/>
                      <w:szCs w:val="24"/>
                    </w:rPr>
                    <w:t xml:space="preserve"> (сертификатов, дипломов и пр</w:t>
                  </w:r>
                  <w:r w:rsidRPr="00DF63C6">
                    <w:rPr>
                      <w:sz w:val="24"/>
                      <w:szCs w:val="24"/>
                    </w:rPr>
                    <w:t>.</w:t>
                  </w:r>
                  <w:r>
                    <w:rPr>
                      <w:sz w:val="24"/>
                      <w:szCs w:val="24"/>
                    </w:rPr>
                    <w:t>)</w:t>
                  </w:r>
                </w:p>
              </w:tc>
            </w:tr>
            <w:tr w:rsidR="00E142D4" w:rsidRPr="00DF63C6" w14:paraId="6AC5FE93" w14:textId="77777777" w:rsidTr="00324B55">
              <w:trPr>
                <w:trHeight w:val="907"/>
              </w:trPr>
              <w:tc>
                <w:tcPr>
                  <w:tcW w:w="696" w:type="dxa"/>
                  <w:vMerge/>
                  <w:tcMar>
                    <w:top w:w="140" w:type="nil"/>
                    <w:right w:w="140" w:type="nil"/>
                  </w:tcMar>
                  <w:vAlign w:val="center"/>
                </w:tcPr>
                <w:p w14:paraId="0764BC16" w14:textId="77777777" w:rsidR="00E142D4" w:rsidRPr="00DF63C6" w:rsidRDefault="00E142D4" w:rsidP="00266422">
                  <w:pPr>
                    <w:autoSpaceDE w:val="0"/>
                    <w:autoSpaceDN w:val="0"/>
                    <w:adjustRightInd w:val="0"/>
                    <w:jc w:val="both"/>
                    <w:rPr>
                      <w:sz w:val="24"/>
                      <w:szCs w:val="24"/>
                    </w:rPr>
                  </w:pPr>
                </w:p>
              </w:tc>
              <w:tc>
                <w:tcPr>
                  <w:tcW w:w="3682" w:type="dxa"/>
                  <w:vMerge/>
                  <w:tcMar>
                    <w:top w:w="140" w:type="nil"/>
                    <w:right w:w="140" w:type="nil"/>
                  </w:tcMar>
                </w:tcPr>
                <w:p w14:paraId="3E904660" w14:textId="77777777" w:rsidR="00E142D4" w:rsidRPr="00DF63C6" w:rsidRDefault="00E142D4" w:rsidP="00266422">
                  <w:pPr>
                    <w:autoSpaceDE w:val="0"/>
                    <w:autoSpaceDN w:val="0"/>
                    <w:adjustRightInd w:val="0"/>
                    <w:jc w:val="both"/>
                    <w:rPr>
                      <w:sz w:val="24"/>
                      <w:szCs w:val="24"/>
                    </w:rPr>
                  </w:pPr>
                </w:p>
              </w:tc>
              <w:tc>
                <w:tcPr>
                  <w:tcW w:w="1701" w:type="dxa"/>
                  <w:tcMar>
                    <w:top w:w="140" w:type="nil"/>
                    <w:right w:w="140" w:type="nil"/>
                  </w:tcMar>
                  <w:vAlign w:val="center"/>
                </w:tcPr>
                <w:p w14:paraId="3FE8950F" w14:textId="3559D0C7" w:rsidR="00E142D4" w:rsidRDefault="00E142D4" w:rsidP="00614915">
                  <w:pPr>
                    <w:autoSpaceDE w:val="0"/>
                    <w:autoSpaceDN w:val="0"/>
                    <w:adjustRightInd w:val="0"/>
                    <w:jc w:val="both"/>
                    <w:rPr>
                      <w:sz w:val="24"/>
                      <w:szCs w:val="24"/>
                    </w:rPr>
                  </w:pPr>
                  <w:r>
                    <w:rPr>
                      <w:sz w:val="24"/>
                      <w:szCs w:val="24"/>
                    </w:rPr>
                    <w:t>о</w:t>
                  </w:r>
                  <w:r w:rsidRPr="00DF63C6">
                    <w:rPr>
                      <w:sz w:val="24"/>
                      <w:szCs w:val="24"/>
                    </w:rPr>
                    <w:t>т</w:t>
                  </w:r>
                  <w:r>
                    <w:rPr>
                      <w:sz w:val="24"/>
                      <w:szCs w:val="24"/>
                    </w:rPr>
                    <w:t xml:space="preserve"> 1 </w:t>
                  </w:r>
                  <w:r w:rsidRPr="00DF63C6">
                    <w:rPr>
                      <w:sz w:val="24"/>
                      <w:szCs w:val="24"/>
                    </w:rPr>
                    <w:t>до</w:t>
                  </w:r>
                  <w:r>
                    <w:rPr>
                      <w:sz w:val="24"/>
                      <w:szCs w:val="24"/>
                    </w:rPr>
                    <w:t xml:space="preserve"> 2</w:t>
                  </w:r>
                </w:p>
              </w:tc>
              <w:tc>
                <w:tcPr>
                  <w:tcW w:w="1134" w:type="dxa"/>
                  <w:tcMar>
                    <w:top w:w="140" w:type="nil"/>
                    <w:right w:w="140" w:type="nil"/>
                  </w:tcMar>
                  <w:vAlign w:val="center"/>
                </w:tcPr>
                <w:p w14:paraId="58AB4587" w14:textId="0FD6B214" w:rsidR="00E142D4" w:rsidRDefault="00B61B43" w:rsidP="00266422">
                  <w:pPr>
                    <w:autoSpaceDE w:val="0"/>
                    <w:autoSpaceDN w:val="0"/>
                    <w:adjustRightInd w:val="0"/>
                    <w:jc w:val="center"/>
                    <w:rPr>
                      <w:sz w:val="24"/>
                      <w:szCs w:val="24"/>
                    </w:rPr>
                  </w:pPr>
                  <w:r>
                    <w:rPr>
                      <w:sz w:val="24"/>
                      <w:szCs w:val="24"/>
                    </w:rPr>
                    <w:t>5</w:t>
                  </w:r>
                </w:p>
              </w:tc>
              <w:tc>
                <w:tcPr>
                  <w:tcW w:w="3094" w:type="dxa"/>
                  <w:vMerge/>
                  <w:tcMar>
                    <w:top w:w="140" w:type="nil"/>
                    <w:right w:w="140" w:type="nil"/>
                  </w:tcMar>
                </w:tcPr>
                <w:p w14:paraId="3D972728" w14:textId="77777777" w:rsidR="00E142D4" w:rsidRPr="00DF63C6" w:rsidRDefault="00E142D4" w:rsidP="00266422">
                  <w:pPr>
                    <w:autoSpaceDE w:val="0"/>
                    <w:autoSpaceDN w:val="0"/>
                    <w:adjustRightInd w:val="0"/>
                    <w:jc w:val="both"/>
                    <w:rPr>
                      <w:sz w:val="24"/>
                      <w:szCs w:val="24"/>
                    </w:rPr>
                  </w:pPr>
                </w:p>
              </w:tc>
            </w:tr>
            <w:tr w:rsidR="00E142D4" w:rsidRPr="00DF63C6" w14:paraId="143CF416" w14:textId="77777777" w:rsidTr="00324B55">
              <w:trPr>
                <w:trHeight w:val="907"/>
              </w:trPr>
              <w:tc>
                <w:tcPr>
                  <w:tcW w:w="696" w:type="dxa"/>
                  <w:vMerge/>
                  <w:tcMar>
                    <w:top w:w="140" w:type="nil"/>
                    <w:right w:w="140" w:type="nil"/>
                  </w:tcMar>
                  <w:vAlign w:val="center"/>
                </w:tcPr>
                <w:p w14:paraId="1FF51C12" w14:textId="77777777" w:rsidR="00E142D4" w:rsidRPr="00DF63C6" w:rsidRDefault="00E142D4" w:rsidP="00266422">
                  <w:pPr>
                    <w:autoSpaceDE w:val="0"/>
                    <w:autoSpaceDN w:val="0"/>
                    <w:adjustRightInd w:val="0"/>
                    <w:jc w:val="both"/>
                    <w:rPr>
                      <w:sz w:val="24"/>
                      <w:szCs w:val="24"/>
                    </w:rPr>
                  </w:pPr>
                </w:p>
              </w:tc>
              <w:tc>
                <w:tcPr>
                  <w:tcW w:w="3682" w:type="dxa"/>
                  <w:vMerge/>
                  <w:tcMar>
                    <w:top w:w="140" w:type="nil"/>
                    <w:right w:w="140" w:type="nil"/>
                  </w:tcMar>
                </w:tcPr>
                <w:p w14:paraId="1942A1AD" w14:textId="77777777" w:rsidR="00E142D4" w:rsidRPr="00DF63C6" w:rsidRDefault="00E142D4" w:rsidP="00266422">
                  <w:pPr>
                    <w:autoSpaceDE w:val="0"/>
                    <w:autoSpaceDN w:val="0"/>
                    <w:adjustRightInd w:val="0"/>
                    <w:jc w:val="both"/>
                    <w:rPr>
                      <w:sz w:val="24"/>
                      <w:szCs w:val="24"/>
                    </w:rPr>
                  </w:pPr>
                </w:p>
              </w:tc>
              <w:tc>
                <w:tcPr>
                  <w:tcW w:w="1701" w:type="dxa"/>
                  <w:tcMar>
                    <w:top w:w="140" w:type="nil"/>
                    <w:right w:w="140" w:type="nil"/>
                  </w:tcMar>
                  <w:vAlign w:val="center"/>
                </w:tcPr>
                <w:p w14:paraId="2C413A19" w14:textId="7B37FD2C" w:rsidR="00E142D4" w:rsidRPr="00DF63C6" w:rsidRDefault="00E142D4" w:rsidP="00AA0D5D">
                  <w:pPr>
                    <w:autoSpaceDE w:val="0"/>
                    <w:autoSpaceDN w:val="0"/>
                    <w:adjustRightInd w:val="0"/>
                    <w:jc w:val="both"/>
                    <w:rPr>
                      <w:sz w:val="24"/>
                      <w:szCs w:val="24"/>
                    </w:rPr>
                  </w:pPr>
                  <w:r>
                    <w:rPr>
                      <w:sz w:val="24"/>
                      <w:szCs w:val="24"/>
                    </w:rPr>
                    <w:t xml:space="preserve">Отсутствуют </w:t>
                  </w:r>
                </w:p>
              </w:tc>
              <w:tc>
                <w:tcPr>
                  <w:tcW w:w="1134" w:type="dxa"/>
                  <w:tcMar>
                    <w:top w:w="140" w:type="nil"/>
                    <w:right w:w="140" w:type="nil"/>
                  </w:tcMar>
                  <w:vAlign w:val="center"/>
                </w:tcPr>
                <w:p w14:paraId="5D5E9929" w14:textId="77777777" w:rsidR="00E142D4" w:rsidRPr="00DF63C6" w:rsidRDefault="00E142D4" w:rsidP="00266422">
                  <w:pPr>
                    <w:autoSpaceDE w:val="0"/>
                    <w:autoSpaceDN w:val="0"/>
                    <w:adjustRightInd w:val="0"/>
                    <w:jc w:val="center"/>
                    <w:rPr>
                      <w:sz w:val="24"/>
                      <w:szCs w:val="24"/>
                    </w:rPr>
                  </w:pPr>
                  <w:r>
                    <w:rPr>
                      <w:sz w:val="24"/>
                      <w:szCs w:val="24"/>
                    </w:rPr>
                    <w:t>0</w:t>
                  </w:r>
                </w:p>
              </w:tc>
              <w:tc>
                <w:tcPr>
                  <w:tcW w:w="3094" w:type="dxa"/>
                  <w:vMerge/>
                  <w:tcMar>
                    <w:top w:w="140" w:type="nil"/>
                    <w:right w:w="140" w:type="nil"/>
                  </w:tcMar>
                </w:tcPr>
                <w:p w14:paraId="1126B00F" w14:textId="77777777" w:rsidR="00E142D4" w:rsidRPr="00DF63C6" w:rsidRDefault="00E142D4" w:rsidP="00266422">
                  <w:pPr>
                    <w:autoSpaceDE w:val="0"/>
                    <w:autoSpaceDN w:val="0"/>
                    <w:adjustRightInd w:val="0"/>
                    <w:jc w:val="both"/>
                    <w:rPr>
                      <w:sz w:val="24"/>
                      <w:szCs w:val="24"/>
                    </w:rPr>
                  </w:pPr>
                </w:p>
              </w:tc>
            </w:tr>
            <w:tr w:rsidR="009C00F8" w:rsidRPr="00DF63C6" w14:paraId="60EBEE08" w14:textId="77777777" w:rsidTr="00324B55">
              <w:trPr>
                <w:trHeight w:val="998"/>
              </w:trPr>
              <w:tc>
                <w:tcPr>
                  <w:tcW w:w="696" w:type="dxa"/>
                  <w:vMerge w:val="restart"/>
                  <w:tcMar>
                    <w:top w:w="140" w:type="nil"/>
                    <w:right w:w="140" w:type="nil"/>
                  </w:tcMar>
                  <w:vAlign w:val="center"/>
                </w:tcPr>
                <w:p w14:paraId="016CB228" w14:textId="77777777" w:rsidR="009C00F8" w:rsidRPr="00DF63C6" w:rsidRDefault="009C00F8" w:rsidP="00266422">
                  <w:pPr>
                    <w:autoSpaceDE w:val="0"/>
                    <w:autoSpaceDN w:val="0"/>
                    <w:adjustRightInd w:val="0"/>
                    <w:jc w:val="both"/>
                    <w:rPr>
                      <w:sz w:val="24"/>
                      <w:szCs w:val="24"/>
                    </w:rPr>
                  </w:pPr>
                  <w:r w:rsidRPr="00DF63C6">
                    <w:rPr>
                      <w:sz w:val="24"/>
                      <w:szCs w:val="24"/>
                    </w:rPr>
                    <w:t>2.3.</w:t>
                  </w:r>
                </w:p>
              </w:tc>
              <w:tc>
                <w:tcPr>
                  <w:tcW w:w="3682" w:type="dxa"/>
                  <w:vMerge w:val="restart"/>
                  <w:tcMar>
                    <w:top w:w="140" w:type="nil"/>
                    <w:right w:w="140" w:type="nil"/>
                  </w:tcMar>
                </w:tcPr>
                <w:p w14:paraId="41FB6AEB" w14:textId="5B233466" w:rsidR="009C00F8" w:rsidRPr="00DF63C6" w:rsidRDefault="009C00F8" w:rsidP="001E6B1C">
                  <w:pPr>
                    <w:autoSpaceDE w:val="0"/>
                    <w:autoSpaceDN w:val="0"/>
                    <w:adjustRightInd w:val="0"/>
                    <w:rPr>
                      <w:sz w:val="24"/>
                      <w:szCs w:val="24"/>
                    </w:rPr>
                  </w:pPr>
                  <w:r w:rsidRPr="00DF63C6">
                    <w:rPr>
                      <w:sz w:val="24"/>
                      <w:szCs w:val="24"/>
                    </w:rPr>
                    <w:t>Наличие у участника</w:t>
                  </w:r>
                  <w:r>
                    <w:rPr>
                      <w:sz w:val="24"/>
                      <w:szCs w:val="24"/>
                    </w:rPr>
                    <w:t xml:space="preserve"> закупки и/или у сотрудников участника </w:t>
                  </w:r>
                  <w:r w:rsidRPr="00DF63C6">
                    <w:rPr>
                      <w:sz w:val="24"/>
                      <w:szCs w:val="24"/>
                    </w:rPr>
                    <w:t>закупки</w:t>
                  </w:r>
                  <w:r>
                    <w:rPr>
                      <w:sz w:val="24"/>
                      <w:szCs w:val="24"/>
                    </w:rPr>
                    <w:t>, которых планируется задействовать в оказании услуг по договору,</w:t>
                  </w:r>
                  <w:r w:rsidRPr="00DF63C6">
                    <w:rPr>
                      <w:sz w:val="24"/>
                      <w:szCs w:val="24"/>
                    </w:rPr>
                    <w:t xml:space="preserve"> публикаций по тематике </w:t>
                  </w:r>
                  <w:r w:rsidR="00D56EDE">
                    <w:rPr>
                      <w:sz w:val="24"/>
                      <w:szCs w:val="24"/>
                    </w:rPr>
                    <w:t xml:space="preserve">обеспечения </w:t>
                  </w:r>
                  <w:r w:rsidR="00D56EDE" w:rsidRPr="00D56EDE">
                    <w:rPr>
                      <w:sz w:val="24"/>
                      <w:szCs w:val="24"/>
                    </w:rPr>
                    <w:t>совместного пребывания р</w:t>
                  </w:r>
                  <w:r w:rsidR="001E6B1C">
                    <w:rPr>
                      <w:sz w:val="24"/>
                      <w:szCs w:val="24"/>
                    </w:rPr>
                    <w:t>одственников</w:t>
                  </w:r>
                  <w:r w:rsidR="00D56EDE" w:rsidRPr="00D56EDE">
                    <w:rPr>
                      <w:sz w:val="24"/>
                      <w:szCs w:val="24"/>
                    </w:rPr>
                    <w:t xml:space="preserve"> с детьми в отделениях реанимации и интенсивной терапии</w:t>
                  </w:r>
                  <w:r w:rsidR="006868D2">
                    <w:rPr>
                      <w:sz w:val="24"/>
                      <w:szCs w:val="24"/>
                    </w:rPr>
                    <w:t xml:space="preserve"> за </w:t>
                  </w:r>
                  <w:r w:rsidR="00266422">
                    <w:rPr>
                      <w:sz w:val="24"/>
                      <w:szCs w:val="24"/>
                    </w:rPr>
                    <w:t>период 2015-2018 гг</w:t>
                  </w:r>
                  <w:r>
                    <w:rPr>
                      <w:sz w:val="24"/>
                      <w:szCs w:val="24"/>
                    </w:rPr>
                    <w:t>.</w:t>
                  </w:r>
                  <w:r w:rsidRPr="00DF63C6">
                    <w:rPr>
                      <w:sz w:val="24"/>
                      <w:szCs w:val="24"/>
                    </w:rPr>
                    <w:t xml:space="preserve"> </w:t>
                  </w:r>
                </w:p>
              </w:tc>
              <w:tc>
                <w:tcPr>
                  <w:tcW w:w="1701" w:type="dxa"/>
                  <w:tcMar>
                    <w:top w:w="140" w:type="nil"/>
                    <w:right w:w="140" w:type="nil"/>
                  </w:tcMar>
                  <w:vAlign w:val="center"/>
                </w:tcPr>
                <w:p w14:paraId="654190A9" w14:textId="62C7F923" w:rsidR="009C00F8" w:rsidRPr="00DF63C6" w:rsidRDefault="009C00F8" w:rsidP="00266422">
                  <w:pPr>
                    <w:autoSpaceDE w:val="0"/>
                    <w:autoSpaceDN w:val="0"/>
                    <w:adjustRightInd w:val="0"/>
                    <w:jc w:val="both"/>
                    <w:rPr>
                      <w:sz w:val="24"/>
                      <w:szCs w:val="24"/>
                    </w:rPr>
                  </w:pPr>
                  <w:r w:rsidRPr="00DF63C6">
                    <w:rPr>
                      <w:sz w:val="24"/>
                      <w:szCs w:val="24"/>
                    </w:rPr>
                    <w:t>5</w:t>
                  </w:r>
                  <w:r w:rsidR="00643153">
                    <w:rPr>
                      <w:sz w:val="24"/>
                      <w:szCs w:val="24"/>
                    </w:rPr>
                    <w:t xml:space="preserve"> и более</w:t>
                  </w:r>
                </w:p>
              </w:tc>
              <w:tc>
                <w:tcPr>
                  <w:tcW w:w="1134" w:type="dxa"/>
                  <w:tcMar>
                    <w:top w:w="140" w:type="nil"/>
                    <w:right w:w="140" w:type="nil"/>
                  </w:tcMar>
                  <w:vAlign w:val="center"/>
                </w:tcPr>
                <w:p w14:paraId="1F57A027" w14:textId="07198FA3" w:rsidR="009C00F8" w:rsidRPr="00DF63C6" w:rsidRDefault="001E6B1C" w:rsidP="00266422">
                  <w:pPr>
                    <w:autoSpaceDE w:val="0"/>
                    <w:autoSpaceDN w:val="0"/>
                    <w:adjustRightInd w:val="0"/>
                    <w:jc w:val="center"/>
                    <w:rPr>
                      <w:sz w:val="24"/>
                      <w:szCs w:val="24"/>
                    </w:rPr>
                  </w:pPr>
                  <w:r>
                    <w:rPr>
                      <w:sz w:val="24"/>
                      <w:szCs w:val="24"/>
                    </w:rPr>
                    <w:t>20</w:t>
                  </w:r>
                </w:p>
              </w:tc>
              <w:tc>
                <w:tcPr>
                  <w:tcW w:w="3094" w:type="dxa"/>
                  <w:vMerge w:val="restart"/>
                  <w:tcMar>
                    <w:top w:w="140" w:type="nil"/>
                    <w:right w:w="140" w:type="nil"/>
                  </w:tcMar>
                </w:tcPr>
                <w:p w14:paraId="7FA7BC33" w14:textId="77777777" w:rsidR="009C00F8" w:rsidRPr="00D54EA4" w:rsidRDefault="009C00F8" w:rsidP="00266422">
                  <w:pPr>
                    <w:autoSpaceDE w:val="0"/>
                    <w:autoSpaceDN w:val="0"/>
                    <w:adjustRightInd w:val="0"/>
                    <w:jc w:val="both"/>
                    <w:rPr>
                      <w:sz w:val="24"/>
                      <w:szCs w:val="24"/>
                    </w:rPr>
                  </w:pPr>
                  <w:r w:rsidRPr="00D54EA4">
                    <w:rPr>
                      <w:sz w:val="24"/>
                      <w:szCs w:val="24"/>
                    </w:rPr>
                    <w:t xml:space="preserve">Сведения о публикациях, подтверждается </w:t>
                  </w:r>
                  <w:r>
                    <w:rPr>
                      <w:sz w:val="24"/>
                      <w:szCs w:val="24"/>
                    </w:rPr>
                    <w:t xml:space="preserve">информационным письмом </w:t>
                  </w:r>
                  <w:r w:rsidRPr="00D54EA4">
                    <w:rPr>
                      <w:sz w:val="24"/>
                      <w:szCs w:val="24"/>
                    </w:rPr>
                    <w:t>от</w:t>
                  </w:r>
                  <w:r>
                    <w:rPr>
                      <w:sz w:val="24"/>
                      <w:szCs w:val="24"/>
                    </w:rPr>
                    <w:t xml:space="preserve"> участника закупки, с перечнем публикаций и ссылками на интернет ресурсы (при наличии публикаций на интернет ресурсах).</w:t>
                  </w:r>
                </w:p>
              </w:tc>
            </w:tr>
            <w:tr w:rsidR="009C00F8" w:rsidRPr="00DF63C6" w14:paraId="6517B7DA" w14:textId="77777777" w:rsidTr="00324B55">
              <w:trPr>
                <w:trHeight w:val="999"/>
              </w:trPr>
              <w:tc>
                <w:tcPr>
                  <w:tcW w:w="696" w:type="dxa"/>
                  <w:vMerge/>
                  <w:tcMar>
                    <w:top w:w="140" w:type="nil"/>
                    <w:right w:w="140" w:type="nil"/>
                  </w:tcMar>
                  <w:vAlign w:val="center"/>
                </w:tcPr>
                <w:p w14:paraId="56178C56" w14:textId="77777777" w:rsidR="009C00F8" w:rsidRPr="00DF63C6" w:rsidRDefault="009C00F8" w:rsidP="00266422">
                  <w:pPr>
                    <w:autoSpaceDE w:val="0"/>
                    <w:autoSpaceDN w:val="0"/>
                    <w:adjustRightInd w:val="0"/>
                    <w:jc w:val="both"/>
                    <w:rPr>
                      <w:sz w:val="24"/>
                      <w:szCs w:val="24"/>
                    </w:rPr>
                  </w:pPr>
                </w:p>
              </w:tc>
              <w:tc>
                <w:tcPr>
                  <w:tcW w:w="3682" w:type="dxa"/>
                  <w:vMerge/>
                  <w:tcMar>
                    <w:top w:w="140" w:type="nil"/>
                    <w:right w:w="140" w:type="nil"/>
                  </w:tcMar>
                </w:tcPr>
                <w:p w14:paraId="606F9A81" w14:textId="77777777" w:rsidR="009C00F8" w:rsidRPr="00DF63C6" w:rsidRDefault="009C00F8" w:rsidP="00266422">
                  <w:pPr>
                    <w:autoSpaceDE w:val="0"/>
                    <w:autoSpaceDN w:val="0"/>
                    <w:adjustRightInd w:val="0"/>
                    <w:jc w:val="both"/>
                    <w:rPr>
                      <w:sz w:val="24"/>
                      <w:szCs w:val="24"/>
                    </w:rPr>
                  </w:pPr>
                </w:p>
              </w:tc>
              <w:tc>
                <w:tcPr>
                  <w:tcW w:w="1701" w:type="dxa"/>
                  <w:tcMar>
                    <w:top w:w="140" w:type="nil"/>
                    <w:right w:w="140" w:type="nil"/>
                  </w:tcMar>
                  <w:vAlign w:val="center"/>
                </w:tcPr>
                <w:p w14:paraId="348729D8" w14:textId="79A89980" w:rsidR="009C00F8" w:rsidRPr="00DF63C6" w:rsidRDefault="009C00F8" w:rsidP="00643153">
                  <w:pPr>
                    <w:autoSpaceDE w:val="0"/>
                    <w:autoSpaceDN w:val="0"/>
                    <w:adjustRightInd w:val="0"/>
                    <w:jc w:val="both"/>
                    <w:rPr>
                      <w:sz w:val="24"/>
                      <w:szCs w:val="24"/>
                    </w:rPr>
                  </w:pPr>
                  <w:r w:rsidRPr="00DF63C6">
                    <w:rPr>
                      <w:sz w:val="24"/>
                      <w:szCs w:val="24"/>
                    </w:rPr>
                    <w:t xml:space="preserve">от 1 до </w:t>
                  </w:r>
                  <w:r w:rsidR="00643153">
                    <w:rPr>
                      <w:sz w:val="24"/>
                      <w:szCs w:val="24"/>
                    </w:rPr>
                    <w:t>4</w:t>
                  </w:r>
                </w:p>
              </w:tc>
              <w:tc>
                <w:tcPr>
                  <w:tcW w:w="1134" w:type="dxa"/>
                  <w:tcMar>
                    <w:top w:w="140" w:type="nil"/>
                    <w:right w:w="140" w:type="nil"/>
                  </w:tcMar>
                  <w:vAlign w:val="center"/>
                </w:tcPr>
                <w:p w14:paraId="405D1B49" w14:textId="53E911FC" w:rsidR="009C00F8" w:rsidRPr="00DF63C6" w:rsidRDefault="00B61B43" w:rsidP="00266422">
                  <w:pPr>
                    <w:autoSpaceDE w:val="0"/>
                    <w:autoSpaceDN w:val="0"/>
                    <w:adjustRightInd w:val="0"/>
                    <w:jc w:val="center"/>
                    <w:rPr>
                      <w:sz w:val="24"/>
                      <w:szCs w:val="24"/>
                    </w:rPr>
                  </w:pPr>
                  <w:r>
                    <w:rPr>
                      <w:sz w:val="24"/>
                      <w:szCs w:val="24"/>
                    </w:rPr>
                    <w:t>5</w:t>
                  </w:r>
                </w:p>
              </w:tc>
              <w:tc>
                <w:tcPr>
                  <w:tcW w:w="3094" w:type="dxa"/>
                  <w:vMerge/>
                  <w:tcMar>
                    <w:top w:w="140" w:type="nil"/>
                    <w:right w:w="140" w:type="nil"/>
                  </w:tcMar>
                </w:tcPr>
                <w:p w14:paraId="4EEC94DD" w14:textId="77777777" w:rsidR="009C00F8" w:rsidRPr="00DF63C6" w:rsidRDefault="009C00F8" w:rsidP="00266422">
                  <w:pPr>
                    <w:autoSpaceDE w:val="0"/>
                    <w:autoSpaceDN w:val="0"/>
                    <w:adjustRightInd w:val="0"/>
                    <w:jc w:val="both"/>
                    <w:rPr>
                      <w:sz w:val="24"/>
                      <w:szCs w:val="24"/>
                    </w:rPr>
                  </w:pPr>
                </w:p>
              </w:tc>
            </w:tr>
            <w:tr w:rsidR="009C00F8" w:rsidRPr="00DF63C6" w14:paraId="28FF9E91" w14:textId="77777777" w:rsidTr="00324B55">
              <w:trPr>
                <w:trHeight w:val="999"/>
              </w:trPr>
              <w:tc>
                <w:tcPr>
                  <w:tcW w:w="696" w:type="dxa"/>
                  <w:vMerge/>
                  <w:tcMar>
                    <w:top w:w="140" w:type="nil"/>
                    <w:right w:w="140" w:type="nil"/>
                  </w:tcMar>
                  <w:vAlign w:val="center"/>
                </w:tcPr>
                <w:p w14:paraId="59F510AB" w14:textId="77777777" w:rsidR="009C00F8" w:rsidRPr="00DF63C6" w:rsidRDefault="009C00F8" w:rsidP="00266422">
                  <w:pPr>
                    <w:autoSpaceDE w:val="0"/>
                    <w:autoSpaceDN w:val="0"/>
                    <w:adjustRightInd w:val="0"/>
                    <w:jc w:val="both"/>
                    <w:rPr>
                      <w:sz w:val="24"/>
                      <w:szCs w:val="24"/>
                    </w:rPr>
                  </w:pPr>
                </w:p>
              </w:tc>
              <w:tc>
                <w:tcPr>
                  <w:tcW w:w="3682" w:type="dxa"/>
                  <w:vMerge/>
                  <w:tcMar>
                    <w:top w:w="140" w:type="nil"/>
                    <w:right w:w="140" w:type="nil"/>
                  </w:tcMar>
                </w:tcPr>
                <w:p w14:paraId="298D4E3C" w14:textId="77777777" w:rsidR="009C00F8" w:rsidRPr="00DF63C6" w:rsidRDefault="009C00F8" w:rsidP="00266422">
                  <w:pPr>
                    <w:autoSpaceDE w:val="0"/>
                    <w:autoSpaceDN w:val="0"/>
                    <w:adjustRightInd w:val="0"/>
                    <w:jc w:val="both"/>
                    <w:rPr>
                      <w:sz w:val="24"/>
                      <w:szCs w:val="24"/>
                    </w:rPr>
                  </w:pPr>
                </w:p>
              </w:tc>
              <w:tc>
                <w:tcPr>
                  <w:tcW w:w="1701" w:type="dxa"/>
                  <w:tcMar>
                    <w:top w:w="140" w:type="nil"/>
                    <w:right w:w="140" w:type="nil"/>
                  </w:tcMar>
                  <w:vAlign w:val="center"/>
                </w:tcPr>
                <w:p w14:paraId="2CFF0CAB" w14:textId="2E586C28" w:rsidR="009C00F8" w:rsidRPr="00DF63C6" w:rsidRDefault="00AA0D5D" w:rsidP="00266422">
                  <w:pPr>
                    <w:autoSpaceDE w:val="0"/>
                    <w:autoSpaceDN w:val="0"/>
                    <w:adjustRightInd w:val="0"/>
                    <w:jc w:val="both"/>
                    <w:rPr>
                      <w:sz w:val="24"/>
                      <w:szCs w:val="24"/>
                    </w:rPr>
                  </w:pPr>
                  <w:r>
                    <w:rPr>
                      <w:sz w:val="24"/>
                      <w:szCs w:val="24"/>
                    </w:rPr>
                    <w:t>О</w:t>
                  </w:r>
                  <w:r w:rsidR="009C00F8" w:rsidRPr="00DF63C6">
                    <w:rPr>
                      <w:sz w:val="24"/>
                      <w:szCs w:val="24"/>
                    </w:rPr>
                    <w:t>тсутствуют</w:t>
                  </w:r>
                </w:p>
              </w:tc>
              <w:tc>
                <w:tcPr>
                  <w:tcW w:w="1134" w:type="dxa"/>
                  <w:tcMar>
                    <w:top w:w="140" w:type="nil"/>
                    <w:right w:w="140" w:type="nil"/>
                  </w:tcMar>
                  <w:vAlign w:val="center"/>
                </w:tcPr>
                <w:p w14:paraId="4F95D0CA" w14:textId="77777777" w:rsidR="009C00F8" w:rsidRPr="00DF63C6" w:rsidRDefault="009C00F8" w:rsidP="00266422">
                  <w:pPr>
                    <w:autoSpaceDE w:val="0"/>
                    <w:autoSpaceDN w:val="0"/>
                    <w:adjustRightInd w:val="0"/>
                    <w:jc w:val="center"/>
                    <w:rPr>
                      <w:sz w:val="24"/>
                      <w:szCs w:val="24"/>
                    </w:rPr>
                  </w:pPr>
                  <w:r>
                    <w:rPr>
                      <w:sz w:val="24"/>
                      <w:szCs w:val="24"/>
                    </w:rPr>
                    <w:t>0</w:t>
                  </w:r>
                </w:p>
              </w:tc>
              <w:tc>
                <w:tcPr>
                  <w:tcW w:w="3094" w:type="dxa"/>
                  <w:vMerge/>
                  <w:tcMar>
                    <w:top w:w="140" w:type="nil"/>
                    <w:right w:w="140" w:type="nil"/>
                  </w:tcMar>
                </w:tcPr>
                <w:p w14:paraId="4177B8F6" w14:textId="77777777" w:rsidR="009C00F8" w:rsidRPr="00DF63C6" w:rsidRDefault="009C00F8" w:rsidP="00266422">
                  <w:pPr>
                    <w:autoSpaceDE w:val="0"/>
                    <w:autoSpaceDN w:val="0"/>
                    <w:adjustRightInd w:val="0"/>
                    <w:jc w:val="both"/>
                    <w:rPr>
                      <w:sz w:val="24"/>
                      <w:szCs w:val="24"/>
                    </w:rPr>
                  </w:pPr>
                </w:p>
              </w:tc>
            </w:tr>
            <w:tr w:rsidR="009C00F8" w:rsidRPr="00DF63C6" w14:paraId="09E8543C" w14:textId="77777777" w:rsidTr="00324B55">
              <w:trPr>
                <w:trHeight w:val="722"/>
              </w:trPr>
              <w:tc>
                <w:tcPr>
                  <w:tcW w:w="696" w:type="dxa"/>
                  <w:vMerge w:val="restart"/>
                  <w:tcMar>
                    <w:top w:w="140" w:type="nil"/>
                    <w:right w:w="140" w:type="nil"/>
                  </w:tcMar>
                  <w:vAlign w:val="center"/>
                </w:tcPr>
                <w:p w14:paraId="7172FB69" w14:textId="5F41A65A" w:rsidR="009C00F8" w:rsidRPr="00DF63C6" w:rsidRDefault="009C00F8" w:rsidP="00266422">
                  <w:pPr>
                    <w:autoSpaceDE w:val="0"/>
                    <w:autoSpaceDN w:val="0"/>
                    <w:adjustRightInd w:val="0"/>
                    <w:jc w:val="both"/>
                    <w:rPr>
                      <w:sz w:val="24"/>
                      <w:szCs w:val="24"/>
                    </w:rPr>
                  </w:pPr>
                  <w:r w:rsidRPr="00DF63C6">
                    <w:rPr>
                      <w:sz w:val="24"/>
                      <w:szCs w:val="24"/>
                    </w:rPr>
                    <w:t>2.4</w:t>
                  </w:r>
                  <w:r w:rsidR="00B319D9">
                    <w:rPr>
                      <w:sz w:val="24"/>
                      <w:szCs w:val="24"/>
                    </w:rPr>
                    <w:t>.</w:t>
                  </w:r>
                </w:p>
              </w:tc>
              <w:tc>
                <w:tcPr>
                  <w:tcW w:w="3682" w:type="dxa"/>
                  <w:vMerge w:val="restart"/>
                  <w:tcMar>
                    <w:top w:w="140" w:type="nil"/>
                    <w:right w:w="140" w:type="nil"/>
                  </w:tcMar>
                </w:tcPr>
                <w:p w14:paraId="2310003F" w14:textId="77777777" w:rsidR="00466C65" w:rsidRDefault="009C00F8" w:rsidP="00266422">
                  <w:pPr>
                    <w:autoSpaceDE w:val="0"/>
                    <w:autoSpaceDN w:val="0"/>
                    <w:adjustRightInd w:val="0"/>
                    <w:jc w:val="both"/>
                    <w:rPr>
                      <w:sz w:val="24"/>
                      <w:szCs w:val="24"/>
                    </w:rPr>
                  </w:pPr>
                  <w:r w:rsidRPr="00DF63C6">
                    <w:rPr>
                      <w:sz w:val="24"/>
                      <w:szCs w:val="24"/>
                    </w:rPr>
                    <w:t>Наличие у участника</w:t>
                  </w:r>
                  <w:r>
                    <w:rPr>
                      <w:sz w:val="24"/>
                      <w:szCs w:val="24"/>
                    </w:rPr>
                    <w:t xml:space="preserve"> закупки и/или у сотрудников </w:t>
                  </w:r>
                </w:p>
                <w:p w14:paraId="6323EA12" w14:textId="1B71A0FF" w:rsidR="009C00F8" w:rsidRPr="00DF63C6" w:rsidRDefault="00B319D9" w:rsidP="00266422">
                  <w:pPr>
                    <w:autoSpaceDE w:val="0"/>
                    <w:autoSpaceDN w:val="0"/>
                    <w:adjustRightInd w:val="0"/>
                    <w:jc w:val="both"/>
                    <w:rPr>
                      <w:sz w:val="24"/>
                      <w:szCs w:val="24"/>
                    </w:rPr>
                  </w:pPr>
                  <w:r>
                    <w:rPr>
                      <w:sz w:val="24"/>
                      <w:szCs w:val="24"/>
                    </w:rPr>
                    <w:t xml:space="preserve">участника </w:t>
                  </w:r>
                  <w:r w:rsidRPr="00DF63C6">
                    <w:rPr>
                      <w:sz w:val="24"/>
                      <w:szCs w:val="24"/>
                    </w:rPr>
                    <w:t>закупки</w:t>
                  </w:r>
                  <w:r w:rsidR="009C00F8">
                    <w:rPr>
                      <w:sz w:val="24"/>
                      <w:szCs w:val="24"/>
                    </w:rPr>
                    <w:t xml:space="preserve">, которых планируется задействовать в оказании услуг по договору, </w:t>
                  </w:r>
                  <w:r w:rsidR="009C00F8" w:rsidRPr="00DF63C6">
                    <w:rPr>
                      <w:sz w:val="24"/>
                      <w:szCs w:val="24"/>
                    </w:rPr>
                    <w:t>положительных отзывов, рекомендаций, благодарственных писем, наград</w:t>
                  </w:r>
                  <w:r w:rsidR="00D56EDE">
                    <w:rPr>
                      <w:sz w:val="24"/>
                      <w:szCs w:val="24"/>
                    </w:rPr>
                    <w:t>.</w:t>
                  </w:r>
                </w:p>
              </w:tc>
              <w:tc>
                <w:tcPr>
                  <w:tcW w:w="1701" w:type="dxa"/>
                  <w:tcMar>
                    <w:top w:w="140" w:type="nil"/>
                    <w:right w:w="140" w:type="nil"/>
                  </w:tcMar>
                  <w:vAlign w:val="center"/>
                </w:tcPr>
                <w:p w14:paraId="73D7A959" w14:textId="7688E100" w:rsidR="009C00F8" w:rsidRPr="00DF63C6" w:rsidRDefault="00EC3D80" w:rsidP="00266422">
                  <w:pPr>
                    <w:autoSpaceDE w:val="0"/>
                    <w:autoSpaceDN w:val="0"/>
                    <w:adjustRightInd w:val="0"/>
                    <w:jc w:val="both"/>
                    <w:rPr>
                      <w:sz w:val="24"/>
                      <w:szCs w:val="24"/>
                    </w:rPr>
                  </w:pPr>
                  <w:r>
                    <w:rPr>
                      <w:sz w:val="24"/>
                      <w:szCs w:val="24"/>
                    </w:rPr>
                    <w:t>7</w:t>
                  </w:r>
                  <w:r w:rsidR="00E86DB8">
                    <w:rPr>
                      <w:sz w:val="24"/>
                      <w:szCs w:val="24"/>
                    </w:rPr>
                    <w:t xml:space="preserve"> и более</w:t>
                  </w:r>
                </w:p>
              </w:tc>
              <w:tc>
                <w:tcPr>
                  <w:tcW w:w="1134" w:type="dxa"/>
                  <w:tcMar>
                    <w:top w:w="140" w:type="nil"/>
                    <w:right w:w="140" w:type="nil"/>
                  </w:tcMar>
                  <w:vAlign w:val="center"/>
                </w:tcPr>
                <w:p w14:paraId="3388C25B" w14:textId="637A66B8" w:rsidR="009C00F8" w:rsidRPr="00DF63C6" w:rsidRDefault="001E6B1C" w:rsidP="00266422">
                  <w:pPr>
                    <w:autoSpaceDE w:val="0"/>
                    <w:autoSpaceDN w:val="0"/>
                    <w:adjustRightInd w:val="0"/>
                    <w:jc w:val="center"/>
                    <w:rPr>
                      <w:sz w:val="24"/>
                      <w:szCs w:val="24"/>
                    </w:rPr>
                  </w:pPr>
                  <w:r>
                    <w:rPr>
                      <w:sz w:val="24"/>
                      <w:szCs w:val="24"/>
                    </w:rPr>
                    <w:t>20</w:t>
                  </w:r>
                </w:p>
              </w:tc>
              <w:tc>
                <w:tcPr>
                  <w:tcW w:w="3094" w:type="dxa"/>
                  <w:vMerge w:val="restart"/>
                  <w:tcMar>
                    <w:top w:w="140" w:type="nil"/>
                    <w:right w:w="140" w:type="nil"/>
                  </w:tcMar>
                </w:tcPr>
                <w:p w14:paraId="2094DCD3" w14:textId="77777777" w:rsidR="009C00F8" w:rsidRPr="00DF63C6" w:rsidRDefault="009C00F8" w:rsidP="00266422">
                  <w:pPr>
                    <w:autoSpaceDE w:val="0"/>
                    <w:autoSpaceDN w:val="0"/>
                    <w:adjustRightInd w:val="0"/>
                    <w:jc w:val="both"/>
                    <w:rPr>
                      <w:sz w:val="24"/>
                      <w:szCs w:val="24"/>
                    </w:rPr>
                  </w:pPr>
                  <w:r w:rsidRPr="00DF63C6">
                    <w:rPr>
                      <w:sz w:val="24"/>
                      <w:szCs w:val="24"/>
                    </w:rPr>
                    <w:t>Участник представляет копии документов, свидетельствующие о деловой репутации</w:t>
                  </w:r>
                  <w:r>
                    <w:rPr>
                      <w:sz w:val="24"/>
                      <w:szCs w:val="24"/>
                    </w:rPr>
                    <w:t>.</w:t>
                  </w:r>
                </w:p>
              </w:tc>
            </w:tr>
            <w:tr w:rsidR="009C00F8" w:rsidRPr="00DF63C6" w14:paraId="3E0A5709" w14:textId="77777777" w:rsidTr="00324B55">
              <w:trPr>
                <w:trHeight w:val="723"/>
              </w:trPr>
              <w:tc>
                <w:tcPr>
                  <w:tcW w:w="696" w:type="dxa"/>
                  <w:vMerge/>
                  <w:tcMar>
                    <w:top w:w="140" w:type="nil"/>
                    <w:right w:w="140" w:type="nil"/>
                  </w:tcMar>
                  <w:vAlign w:val="center"/>
                </w:tcPr>
                <w:p w14:paraId="30F44383" w14:textId="77777777" w:rsidR="009C00F8" w:rsidRPr="00DF63C6" w:rsidRDefault="009C00F8" w:rsidP="00266422">
                  <w:pPr>
                    <w:autoSpaceDE w:val="0"/>
                    <w:autoSpaceDN w:val="0"/>
                    <w:adjustRightInd w:val="0"/>
                    <w:jc w:val="both"/>
                    <w:rPr>
                      <w:sz w:val="24"/>
                      <w:szCs w:val="24"/>
                    </w:rPr>
                  </w:pPr>
                </w:p>
              </w:tc>
              <w:tc>
                <w:tcPr>
                  <w:tcW w:w="3682" w:type="dxa"/>
                  <w:vMerge/>
                  <w:tcMar>
                    <w:top w:w="140" w:type="nil"/>
                    <w:right w:w="140" w:type="nil"/>
                  </w:tcMar>
                </w:tcPr>
                <w:p w14:paraId="25CEB788" w14:textId="77777777" w:rsidR="009C00F8" w:rsidRPr="00DF63C6" w:rsidRDefault="009C00F8" w:rsidP="00266422">
                  <w:pPr>
                    <w:autoSpaceDE w:val="0"/>
                    <w:autoSpaceDN w:val="0"/>
                    <w:adjustRightInd w:val="0"/>
                    <w:jc w:val="both"/>
                    <w:rPr>
                      <w:sz w:val="24"/>
                      <w:szCs w:val="24"/>
                    </w:rPr>
                  </w:pPr>
                </w:p>
              </w:tc>
              <w:tc>
                <w:tcPr>
                  <w:tcW w:w="1701" w:type="dxa"/>
                  <w:tcMar>
                    <w:top w:w="140" w:type="nil"/>
                    <w:right w:w="140" w:type="nil"/>
                  </w:tcMar>
                  <w:vAlign w:val="center"/>
                </w:tcPr>
                <w:p w14:paraId="0663A611" w14:textId="2DCF07E3" w:rsidR="009C00F8" w:rsidRPr="00DF63C6" w:rsidRDefault="009C00F8" w:rsidP="00EC3D80">
                  <w:pPr>
                    <w:autoSpaceDE w:val="0"/>
                    <w:autoSpaceDN w:val="0"/>
                    <w:adjustRightInd w:val="0"/>
                    <w:jc w:val="both"/>
                    <w:rPr>
                      <w:sz w:val="24"/>
                      <w:szCs w:val="24"/>
                    </w:rPr>
                  </w:pPr>
                  <w:r w:rsidRPr="00DF63C6">
                    <w:rPr>
                      <w:sz w:val="24"/>
                      <w:szCs w:val="24"/>
                    </w:rPr>
                    <w:t xml:space="preserve">от </w:t>
                  </w:r>
                  <w:r w:rsidR="00EC3D80">
                    <w:rPr>
                      <w:sz w:val="24"/>
                      <w:szCs w:val="24"/>
                    </w:rPr>
                    <w:t>4</w:t>
                  </w:r>
                  <w:r w:rsidRPr="00DF63C6">
                    <w:rPr>
                      <w:sz w:val="24"/>
                      <w:szCs w:val="24"/>
                    </w:rPr>
                    <w:t xml:space="preserve"> до </w:t>
                  </w:r>
                  <w:r w:rsidR="00EC3D80">
                    <w:rPr>
                      <w:sz w:val="24"/>
                      <w:szCs w:val="24"/>
                    </w:rPr>
                    <w:t>6</w:t>
                  </w:r>
                </w:p>
              </w:tc>
              <w:tc>
                <w:tcPr>
                  <w:tcW w:w="1134" w:type="dxa"/>
                  <w:tcMar>
                    <w:top w:w="140" w:type="nil"/>
                    <w:right w:w="140" w:type="nil"/>
                  </w:tcMar>
                  <w:vAlign w:val="center"/>
                </w:tcPr>
                <w:p w14:paraId="37E67C7E" w14:textId="77777777" w:rsidR="009C00F8" w:rsidRPr="00DF63C6" w:rsidRDefault="009C00F8" w:rsidP="00266422">
                  <w:pPr>
                    <w:autoSpaceDE w:val="0"/>
                    <w:autoSpaceDN w:val="0"/>
                    <w:adjustRightInd w:val="0"/>
                    <w:jc w:val="center"/>
                    <w:rPr>
                      <w:sz w:val="24"/>
                      <w:szCs w:val="24"/>
                    </w:rPr>
                  </w:pPr>
                  <w:r>
                    <w:rPr>
                      <w:sz w:val="24"/>
                      <w:szCs w:val="24"/>
                    </w:rPr>
                    <w:t>10</w:t>
                  </w:r>
                </w:p>
              </w:tc>
              <w:tc>
                <w:tcPr>
                  <w:tcW w:w="3094" w:type="dxa"/>
                  <w:vMerge/>
                  <w:tcMar>
                    <w:top w:w="140" w:type="nil"/>
                    <w:right w:w="140" w:type="nil"/>
                  </w:tcMar>
                </w:tcPr>
                <w:p w14:paraId="2042CEF5" w14:textId="77777777" w:rsidR="009C00F8" w:rsidRPr="00DF63C6" w:rsidRDefault="009C00F8" w:rsidP="00266422">
                  <w:pPr>
                    <w:autoSpaceDE w:val="0"/>
                    <w:autoSpaceDN w:val="0"/>
                    <w:adjustRightInd w:val="0"/>
                    <w:jc w:val="both"/>
                    <w:rPr>
                      <w:sz w:val="24"/>
                      <w:szCs w:val="24"/>
                    </w:rPr>
                  </w:pPr>
                </w:p>
              </w:tc>
            </w:tr>
            <w:tr w:rsidR="009C00F8" w:rsidRPr="00DF63C6" w14:paraId="4A8432C0" w14:textId="77777777" w:rsidTr="00324B55">
              <w:trPr>
                <w:trHeight w:val="723"/>
              </w:trPr>
              <w:tc>
                <w:tcPr>
                  <w:tcW w:w="696" w:type="dxa"/>
                  <w:vMerge/>
                  <w:tcMar>
                    <w:top w:w="140" w:type="nil"/>
                    <w:right w:w="140" w:type="nil"/>
                  </w:tcMar>
                  <w:vAlign w:val="center"/>
                </w:tcPr>
                <w:p w14:paraId="2DB9B96E" w14:textId="77777777" w:rsidR="009C00F8" w:rsidRPr="00DF63C6" w:rsidRDefault="009C00F8" w:rsidP="00266422">
                  <w:pPr>
                    <w:autoSpaceDE w:val="0"/>
                    <w:autoSpaceDN w:val="0"/>
                    <w:adjustRightInd w:val="0"/>
                    <w:jc w:val="both"/>
                    <w:rPr>
                      <w:sz w:val="24"/>
                      <w:szCs w:val="24"/>
                    </w:rPr>
                  </w:pPr>
                </w:p>
              </w:tc>
              <w:tc>
                <w:tcPr>
                  <w:tcW w:w="3682" w:type="dxa"/>
                  <w:vMerge/>
                  <w:tcMar>
                    <w:top w:w="140" w:type="nil"/>
                    <w:right w:w="140" w:type="nil"/>
                  </w:tcMar>
                </w:tcPr>
                <w:p w14:paraId="490B7D8A" w14:textId="77777777" w:rsidR="009C00F8" w:rsidRPr="00DF63C6" w:rsidRDefault="009C00F8" w:rsidP="00266422">
                  <w:pPr>
                    <w:autoSpaceDE w:val="0"/>
                    <w:autoSpaceDN w:val="0"/>
                    <w:adjustRightInd w:val="0"/>
                    <w:jc w:val="both"/>
                    <w:rPr>
                      <w:sz w:val="24"/>
                      <w:szCs w:val="24"/>
                    </w:rPr>
                  </w:pPr>
                </w:p>
              </w:tc>
              <w:tc>
                <w:tcPr>
                  <w:tcW w:w="1701" w:type="dxa"/>
                  <w:tcMar>
                    <w:top w:w="140" w:type="nil"/>
                    <w:right w:w="140" w:type="nil"/>
                  </w:tcMar>
                  <w:vAlign w:val="center"/>
                </w:tcPr>
                <w:p w14:paraId="58DBE309" w14:textId="7C9D87A5" w:rsidR="009C00F8" w:rsidRPr="00DF63C6" w:rsidRDefault="00EC3D80" w:rsidP="00266422">
                  <w:pPr>
                    <w:autoSpaceDE w:val="0"/>
                    <w:autoSpaceDN w:val="0"/>
                    <w:adjustRightInd w:val="0"/>
                    <w:jc w:val="both"/>
                    <w:rPr>
                      <w:sz w:val="24"/>
                      <w:szCs w:val="24"/>
                    </w:rPr>
                  </w:pPr>
                  <w:r>
                    <w:rPr>
                      <w:sz w:val="24"/>
                      <w:szCs w:val="24"/>
                    </w:rPr>
                    <w:t>3</w:t>
                  </w:r>
                  <w:r w:rsidR="00C82F5A">
                    <w:rPr>
                      <w:sz w:val="24"/>
                      <w:szCs w:val="24"/>
                    </w:rPr>
                    <w:t xml:space="preserve"> </w:t>
                  </w:r>
                  <w:r w:rsidR="009C00F8" w:rsidRPr="00DF63C6">
                    <w:rPr>
                      <w:sz w:val="24"/>
                      <w:szCs w:val="24"/>
                    </w:rPr>
                    <w:t>и менее</w:t>
                  </w:r>
                </w:p>
              </w:tc>
              <w:tc>
                <w:tcPr>
                  <w:tcW w:w="1134" w:type="dxa"/>
                  <w:tcMar>
                    <w:top w:w="140" w:type="nil"/>
                    <w:right w:w="140" w:type="nil"/>
                  </w:tcMar>
                  <w:vAlign w:val="center"/>
                </w:tcPr>
                <w:p w14:paraId="06A1AA30" w14:textId="77777777" w:rsidR="009C00F8" w:rsidRPr="00DF63C6" w:rsidRDefault="009C00F8" w:rsidP="00266422">
                  <w:pPr>
                    <w:autoSpaceDE w:val="0"/>
                    <w:autoSpaceDN w:val="0"/>
                    <w:adjustRightInd w:val="0"/>
                    <w:jc w:val="center"/>
                    <w:rPr>
                      <w:sz w:val="24"/>
                      <w:szCs w:val="24"/>
                    </w:rPr>
                  </w:pPr>
                  <w:r>
                    <w:rPr>
                      <w:sz w:val="24"/>
                      <w:szCs w:val="24"/>
                    </w:rPr>
                    <w:t>5</w:t>
                  </w:r>
                </w:p>
              </w:tc>
              <w:tc>
                <w:tcPr>
                  <w:tcW w:w="3094" w:type="dxa"/>
                  <w:vMerge/>
                  <w:tcMar>
                    <w:top w:w="140" w:type="nil"/>
                    <w:right w:w="140" w:type="nil"/>
                  </w:tcMar>
                </w:tcPr>
                <w:p w14:paraId="030AA5B8" w14:textId="77777777" w:rsidR="009C00F8" w:rsidRPr="00DF63C6" w:rsidRDefault="009C00F8" w:rsidP="00266422">
                  <w:pPr>
                    <w:autoSpaceDE w:val="0"/>
                    <w:autoSpaceDN w:val="0"/>
                    <w:adjustRightInd w:val="0"/>
                    <w:jc w:val="both"/>
                    <w:rPr>
                      <w:sz w:val="24"/>
                      <w:szCs w:val="24"/>
                    </w:rPr>
                  </w:pPr>
                </w:p>
              </w:tc>
            </w:tr>
            <w:tr w:rsidR="009C00F8" w:rsidRPr="00DF63C6" w14:paraId="14398C1E" w14:textId="77777777" w:rsidTr="00324B55">
              <w:trPr>
                <w:trHeight w:val="1094"/>
              </w:trPr>
              <w:tc>
                <w:tcPr>
                  <w:tcW w:w="696" w:type="dxa"/>
                  <w:vMerge w:val="restart"/>
                  <w:tcMar>
                    <w:top w:w="140" w:type="nil"/>
                    <w:right w:w="140" w:type="nil"/>
                  </w:tcMar>
                  <w:vAlign w:val="center"/>
                </w:tcPr>
                <w:p w14:paraId="4C9BBE5A" w14:textId="77777777" w:rsidR="009C00F8" w:rsidRPr="00DF63C6" w:rsidRDefault="009C00F8" w:rsidP="00266422">
                  <w:pPr>
                    <w:autoSpaceDE w:val="0"/>
                    <w:autoSpaceDN w:val="0"/>
                    <w:adjustRightInd w:val="0"/>
                    <w:jc w:val="both"/>
                    <w:rPr>
                      <w:sz w:val="24"/>
                      <w:szCs w:val="24"/>
                    </w:rPr>
                  </w:pPr>
                  <w:r>
                    <w:rPr>
                      <w:sz w:val="24"/>
                      <w:szCs w:val="24"/>
                    </w:rPr>
                    <w:t>2.5.</w:t>
                  </w:r>
                </w:p>
              </w:tc>
              <w:tc>
                <w:tcPr>
                  <w:tcW w:w="3682" w:type="dxa"/>
                  <w:vMerge w:val="restart"/>
                  <w:tcMar>
                    <w:top w:w="140" w:type="nil"/>
                    <w:right w:w="140" w:type="nil"/>
                  </w:tcMar>
                </w:tcPr>
                <w:p w14:paraId="0DE261EF" w14:textId="591584AF" w:rsidR="009C00F8" w:rsidRPr="00DF63C6" w:rsidRDefault="009C00F8" w:rsidP="00266422">
                  <w:pPr>
                    <w:autoSpaceDE w:val="0"/>
                    <w:autoSpaceDN w:val="0"/>
                    <w:adjustRightInd w:val="0"/>
                    <w:jc w:val="both"/>
                    <w:rPr>
                      <w:sz w:val="24"/>
                      <w:szCs w:val="24"/>
                    </w:rPr>
                  </w:pPr>
                  <w:r>
                    <w:rPr>
                      <w:sz w:val="24"/>
                      <w:szCs w:val="24"/>
                    </w:rPr>
                    <w:t>Наличие опыта оказания услуг</w:t>
                  </w:r>
                  <w:r w:rsidR="00797465">
                    <w:rPr>
                      <w:sz w:val="24"/>
                      <w:szCs w:val="24"/>
                    </w:rPr>
                    <w:t xml:space="preserve"> </w:t>
                  </w:r>
                  <w:r w:rsidR="001E6B1C">
                    <w:rPr>
                      <w:sz w:val="24"/>
                      <w:szCs w:val="24"/>
                    </w:rPr>
                    <w:t>по продвижению практики совместного пребывания родственников с детьми в отделениях реанимации и интенсивной терапии</w:t>
                  </w:r>
                  <w:r>
                    <w:rPr>
                      <w:sz w:val="24"/>
                      <w:szCs w:val="24"/>
                    </w:rPr>
                    <w:t xml:space="preserve"> организациям с государственным участием</w:t>
                  </w:r>
                  <w:r w:rsidR="00D56EDE">
                    <w:rPr>
                      <w:sz w:val="24"/>
                      <w:szCs w:val="24"/>
                    </w:rPr>
                    <w:t>.</w:t>
                  </w:r>
                </w:p>
              </w:tc>
              <w:tc>
                <w:tcPr>
                  <w:tcW w:w="1701" w:type="dxa"/>
                  <w:tcMar>
                    <w:top w:w="140" w:type="nil"/>
                    <w:right w:w="140" w:type="nil"/>
                  </w:tcMar>
                  <w:vAlign w:val="center"/>
                </w:tcPr>
                <w:p w14:paraId="40D3BC21" w14:textId="77777777" w:rsidR="009C00F8" w:rsidRPr="00DF63C6" w:rsidRDefault="009C00F8" w:rsidP="00266422">
                  <w:pPr>
                    <w:autoSpaceDE w:val="0"/>
                    <w:autoSpaceDN w:val="0"/>
                    <w:adjustRightInd w:val="0"/>
                    <w:jc w:val="both"/>
                    <w:rPr>
                      <w:sz w:val="24"/>
                      <w:szCs w:val="24"/>
                    </w:rPr>
                  </w:pPr>
                  <w:r>
                    <w:rPr>
                      <w:sz w:val="24"/>
                      <w:szCs w:val="24"/>
                    </w:rPr>
                    <w:t xml:space="preserve">наличие </w:t>
                  </w:r>
                </w:p>
              </w:tc>
              <w:tc>
                <w:tcPr>
                  <w:tcW w:w="1134" w:type="dxa"/>
                  <w:tcMar>
                    <w:top w:w="140" w:type="nil"/>
                    <w:right w:w="140" w:type="nil"/>
                  </w:tcMar>
                  <w:vAlign w:val="center"/>
                </w:tcPr>
                <w:p w14:paraId="15E52192" w14:textId="6215EDBB" w:rsidR="009C00F8" w:rsidRDefault="001E6B1C" w:rsidP="00266422">
                  <w:pPr>
                    <w:autoSpaceDE w:val="0"/>
                    <w:autoSpaceDN w:val="0"/>
                    <w:adjustRightInd w:val="0"/>
                    <w:jc w:val="center"/>
                    <w:rPr>
                      <w:sz w:val="24"/>
                      <w:szCs w:val="24"/>
                    </w:rPr>
                  </w:pPr>
                  <w:r>
                    <w:rPr>
                      <w:sz w:val="24"/>
                      <w:szCs w:val="24"/>
                    </w:rPr>
                    <w:t>10</w:t>
                  </w:r>
                </w:p>
              </w:tc>
              <w:tc>
                <w:tcPr>
                  <w:tcW w:w="3094" w:type="dxa"/>
                  <w:vMerge w:val="restart"/>
                  <w:tcMar>
                    <w:top w:w="140" w:type="nil"/>
                    <w:right w:w="140" w:type="nil"/>
                  </w:tcMar>
                </w:tcPr>
                <w:p w14:paraId="1245A0E1" w14:textId="3F70B505" w:rsidR="009C00F8" w:rsidRPr="00D47896" w:rsidRDefault="009C00F8" w:rsidP="00D56EDE">
                  <w:pPr>
                    <w:autoSpaceDE w:val="0"/>
                    <w:autoSpaceDN w:val="0"/>
                    <w:adjustRightInd w:val="0"/>
                    <w:jc w:val="both"/>
                    <w:rPr>
                      <w:sz w:val="24"/>
                      <w:szCs w:val="24"/>
                    </w:rPr>
                  </w:pPr>
                  <w:r>
                    <w:rPr>
                      <w:sz w:val="24"/>
                      <w:szCs w:val="24"/>
                    </w:rPr>
                    <w:t xml:space="preserve">Участник предоставляет копии </w:t>
                  </w:r>
                  <w:r w:rsidR="00D56EDE">
                    <w:rPr>
                      <w:sz w:val="24"/>
                      <w:szCs w:val="24"/>
                    </w:rPr>
                    <w:t>документов</w:t>
                  </w:r>
                  <w:r>
                    <w:rPr>
                      <w:sz w:val="24"/>
                      <w:szCs w:val="24"/>
                    </w:rPr>
                    <w:t xml:space="preserve"> об оказании услуг организациям с государственным участием</w:t>
                  </w:r>
                  <w:r w:rsidR="00D56EDE">
                    <w:rPr>
                      <w:sz w:val="24"/>
                      <w:szCs w:val="24"/>
                    </w:rPr>
                    <w:t>.</w:t>
                  </w:r>
                </w:p>
              </w:tc>
            </w:tr>
            <w:tr w:rsidR="009C00F8" w:rsidRPr="00DF63C6" w14:paraId="5666A2AC" w14:textId="77777777" w:rsidTr="00324B55">
              <w:trPr>
                <w:trHeight w:val="1094"/>
              </w:trPr>
              <w:tc>
                <w:tcPr>
                  <w:tcW w:w="696" w:type="dxa"/>
                  <w:vMerge/>
                  <w:tcMar>
                    <w:top w:w="140" w:type="nil"/>
                    <w:right w:w="140" w:type="nil"/>
                  </w:tcMar>
                  <w:vAlign w:val="center"/>
                </w:tcPr>
                <w:p w14:paraId="7EC10D19" w14:textId="77777777" w:rsidR="009C00F8" w:rsidRDefault="009C00F8" w:rsidP="00266422">
                  <w:pPr>
                    <w:autoSpaceDE w:val="0"/>
                    <w:autoSpaceDN w:val="0"/>
                    <w:adjustRightInd w:val="0"/>
                    <w:jc w:val="both"/>
                    <w:rPr>
                      <w:sz w:val="24"/>
                      <w:szCs w:val="24"/>
                    </w:rPr>
                  </w:pPr>
                </w:p>
              </w:tc>
              <w:tc>
                <w:tcPr>
                  <w:tcW w:w="3682" w:type="dxa"/>
                  <w:vMerge/>
                  <w:tcMar>
                    <w:top w:w="140" w:type="nil"/>
                    <w:right w:w="140" w:type="nil"/>
                  </w:tcMar>
                </w:tcPr>
                <w:p w14:paraId="4F206CBF" w14:textId="77777777" w:rsidR="009C00F8" w:rsidRDefault="009C00F8" w:rsidP="00266422">
                  <w:pPr>
                    <w:autoSpaceDE w:val="0"/>
                    <w:autoSpaceDN w:val="0"/>
                    <w:adjustRightInd w:val="0"/>
                    <w:jc w:val="both"/>
                    <w:rPr>
                      <w:sz w:val="24"/>
                      <w:szCs w:val="24"/>
                    </w:rPr>
                  </w:pPr>
                </w:p>
              </w:tc>
              <w:tc>
                <w:tcPr>
                  <w:tcW w:w="1701" w:type="dxa"/>
                  <w:tcMar>
                    <w:top w:w="140" w:type="nil"/>
                    <w:right w:w="140" w:type="nil"/>
                  </w:tcMar>
                  <w:vAlign w:val="center"/>
                </w:tcPr>
                <w:p w14:paraId="29F8AE2F" w14:textId="77777777" w:rsidR="009C00F8" w:rsidRPr="00DF63C6" w:rsidRDefault="009C00F8" w:rsidP="00266422">
                  <w:pPr>
                    <w:autoSpaceDE w:val="0"/>
                    <w:autoSpaceDN w:val="0"/>
                    <w:adjustRightInd w:val="0"/>
                    <w:jc w:val="both"/>
                    <w:rPr>
                      <w:sz w:val="24"/>
                      <w:szCs w:val="24"/>
                    </w:rPr>
                  </w:pPr>
                  <w:r>
                    <w:rPr>
                      <w:sz w:val="24"/>
                      <w:szCs w:val="24"/>
                    </w:rPr>
                    <w:t>отсутствие</w:t>
                  </w:r>
                  <w:r>
                    <w:rPr>
                      <w:rFonts w:ascii="Segoe UI" w:hAnsi="Segoe UI" w:cs="Segoe UI"/>
                      <w:color w:val="000000"/>
                    </w:rPr>
                    <w:t xml:space="preserve"> </w:t>
                  </w:r>
                </w:p>
              </w:tc>
              <w:tc>
                <w:tcPr>
                  <w:tcW w:w="1134" w:type="dxa"/>
                  <w:tcMar>
                    <w:top w:w="140" w:type="nil"/>
                    <w:right w:w="140" w:type="nil"/>
                  </w:tcMar>
                  <w:vAlign w:val="center"/>
                </w:tcPr>
                <w:p w14:paraId="443F0FE6" w14:textId="77777777" w:rsidR="009C00F8" w:rsidRDefault="009C00F8" w:rsidP="00266422">
                  <w:pPr>
                    <w:autoSpaceDE w:val="0"/>
                    <w:autoSpaceDN w:val="0"/>
                    <w:adjustRightInd w:val="0"/>
                    <w:jc w:val="center"/>
                    <w:rPr>
                      <w:sz w:val="24"/>
                      <w:szCs w:val="24"/>
                    </w:rPr>
                  </w:pPr>
                  <w:r>
                    <w:rPr>
                      <w:sz w:val="24"/>
                      <w:szCs w:val="24"/>
                    </w:rPr>
                    <w:t>0</w:t>
                  </w:r>
                </w:p>
              </w:tc>
              <w:tc>
                <w:tcPr>
                  <w:tcW w:w="3094" w:type="dxa"/>
                  <w:vMerge/>
                  <w:tcMar>
                    <w:top w:w="140" w:type="nil"/>
                    <w:right w:w="140" w:type="nil"/>
                  </w:tcMar>
                </w:tcPr>
                <w:p w14:paraId="4251C7B1" w14:textId="77777777" w:rsidR="009C00F8" w:rsidRPr="00DF63C6" w:rsidRDefault="009C00F8" w:rsidP="00266422">
                  <w:pPr>
                    <w:autoSpaceDE w:val="0"/>
                    <w:autoSpaceDN w:val="0"/>
                    <w:adjustRightInd w:val="0"/>
                    <w:jc w:val="both"/>
                    <w:rPr>
                      <w:sz w:val="24"/>
                      <w:szCs w:val="24"/>
                    </w:rPr>
                  </w:pPr>
                </w:p>
              </w:tc>
            </w:tr>
            <w:tr w:rsidR="009C00F8" w:rsidRPr="00DF63C6" w14:paraId="62827264" w14:textId="77777777" w:rsidTr="00E142D4">
              <w:trPr>
                <w:trHeight w:val="507"/>
              </w:trPr>
              <w:tc>
                <w:tcPr>
                  <w:tcW w:w="7213" w:type="dxa"/>
                  <w:gridSpan w:val="4"/>
                  <w:tcMar>
                    <w:top w:w="140" w:type="nil"/>
                    <w:right w:w="140" w:type="nil"/>
                  </w:tcMar>
                  <w:vAlign w:val="center"/>
                </w:tcPr>
                <w:p w14:paraId="2F91C27F" w14:textId="77777777" w:rsidR="009C00F8" w:rsidRDefault="00C0466C" w:rsidP="00643153">
                  <w:pPr>
                    <w:autoSpaceDE w:val="0"/>
                    <w:autoSpaceDN w:val="0"/>
                    <w:adjustRightInd w:val="0"/>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094" w:type="dxa"/>
                  <w:tcMar>
                    <w:top w:w="140" w:type="nil"/>
                    <w:right w:w="140" w:type="nil"/>
                  </w:tcMar>
                </w:tcPr>
                <w:p w14:paraId="05DF4C65" w14:textId="61DD5E07" w:rsidR="009C00F8" w:rsidRPr="00DF63C6" w:rsidRDefault="009C00F8" w:rsidP="00266422">
                  <w:pPr>
                    <w:autoSpaceDE w:val="0"/>
                    <w:autoSpaceDN w:val="0"/>
                    <w:adjustRightInd w:val="0"/>
                    <w:jc w:val="both"/>
                    <w:rPr>
                      <w:sz w:val="24"/>
                      <w:szCs w:val="24"/>
                    </w:rPr>
                  </w:pPr>
                  <w:r w:rsidRPr="00ED0CAF">
                    <w:rPr>
                      <w:sz w:val="24"/>
                      <w:szCs w:val="24"/>
                    </w:rPr>
                    <w:t>Максимальное количество баллов по критерию – 100</w:t>
                  </w:r>
                  <w:r w:rsidR="00D56EDE">
                    <w:rPr>
                      <w:sz w:val="24"/>
                      <w:szCs w:val="24"/>
                    </w:rPr>
                    <w:t>.</w:t>
                  </w:r>
                </w:p>
              </w:tc>
            </w:tr>
          </w:tbl>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1C9FA935" w14:textId="77777777" w:rsidR="001E0B8A" w:rsidRPr="001E0B8A" w:rsidRDefault="001E0B8A" w:rsidP="001E0B8A">
      <w:pPr>
        <w:spacing w:after="160" w:line="259" w:lineRule="auto"/>
        <w:ind w:left="-567" w:firstLine="709"/>
        <w:jc w:val="center"/>
        <w:rPr>
          <w:rFonts w:eastAsia="Calibri"/>
          <w:b/>
          <w:sz w:val="28"/>
          <w:szCs w:val="28"/>
          <w:lang w:eastAsia="en-US"/>
        </w:rPr>
      </w:pPr>
      <w:bookmarkStart w:id="83" w:name="_Toc465240946"/>
      <w:r w:rsidRPr="001E0B8A">
        <w:rPr>
          <w:rFonts w:eastAsia="Calibri"/>
          <w:b/>
          <w:sz w:val="28"/>
          <w:szCs w:val="28"/>
          <w:lang w:eastAsia="en-US"/>
        </w:rPr>
        <w:t>ТЕХНИЧЕСКОЕ ЗАДАНИЕ</w:t>
      </w:r>
      <w:bookmarkEnd w:id="83"/>
    </w:p>
    <w:p w14:paraId="342B1C03" w14:textId="77777777" w:rsidR="001E0B8A" w:rsidRPr="001E0B8A" w:rsidRDefault="001E0B8A" w:rsidP="001E0B8A">
      <w:pPr>
        <w:spacing w:after="160" w:line="259" w:lineRule="auto"/>
        <w:ind w:left="-567" w:firstLine="709"/>
        <w:jc w:val="center"/>
        <w:rPr>
          <w:rFonts w:eastAsia="Calibri"/>
          <w:b/>
          <w:sz w:val="28"/>
          <w:szCs w:val="28"/>
          <w:lang w:eastAsia="en-US"/>
        </w:rPr>
      </w:pPr>
      <w:r w:rsidRPr="001E0B8A">
        <w:rPr>
          <w:rFonts w:eastAsia="Calibri"/>
          <w:b/>
          <w:sz w:val="28"/>
          <w:szCs w:val="28"/>
          <w:lang w:eastAsia="en-US"/>
        </w:rPr>
        <w:t>на оказание услуг по проведению мероприятий по продвижению практики совместного пребывания родственников с детьми в отделениях реанимации и интенсивной терапии.</w:t>
      </w:r>
    </w:p>
    <w:p w14:paraId="74DE7D0C" w14:textId="77777777" w:rsidR="001E0B8A" w:rsidRPr="001E0B8A" w:rsidRDefault="001E0B8A" w:rsidP="001E0B8A">
      <w:pPr>
        <w:spacing w:after="160" w:line="259" w:lineRule="auto"/>
        <w:jc w:val="both"/>
        <w:rPr>
          <w:rFonts w:eastAsia="Calibri"/>
          <w:b/>
          <w:sz w:val="28"/>
          <w:szCs w:val="28"/>
          <w:lang w:eastAsia="en-US"/>
        </w:rPr>
      </w:pPr>
    </w:p>
    <w:p w14:paraId="16702D06"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b/>
          <w:sz w:val="28"/>
          <w:szCs w:val="28"/>
          <w:lang w:eastAsia="en-US"/>
        </w:rPr>
        <w:t>Заказчик:</w:t>
      </w:r>
      <w:r w:rsidRPr="001E0B8A">
        <w:rPr>
          <w:rFonts w:eastAsia="Calibri"/>
          <w:sz w:val="28"/>
          <w:szCs w:val="28"/>
          <w:lang w:eastAsia="en-US"/>
        </w:rPr>
        <w:t xml:space="preserve"> Автономная некоммерческая организация «Агентство стратегических инициатив по продвижению новых проектов».</w:t>
      </w:r>
    </w:p>
    <w:p w14:paraId="687BF5CD"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b/>
          <w:sz w:val="28"/>
          <w:szCs w:val="28"/>
          <w:lang w:eastAsia="en-US"/>
        </w:rPr>
        <w:t>Наименование услуг</w:t>
      </w:r>
      <w:r w:rsidRPr="001E0B8A">
        <w:rPr>
          <w:rFonts w:eastAsia="Calibri"/>
          <w:sz w:val="28"/>
          <w:szCs w:val="28"/>
          <w:lang w:eastAsia="en-US"/>
        </w:rPr>
        <w:t>: услуги по проведению мероприятий по продвижению практики совместного пребывания родственников с детьми в отделениях реанимации и интенсивной терапии (далее - ОРИТ) в 12 регионах Российской Федерации.</w:t>
      </w:r>
    </w:p>
    <w:p w14:paraId="7691A345"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b/>
          <w:sz w:val="28"/>
          <w:szCs w:val="28"/>
          <w:lang w:val="en-US" w:eastAsia="en-US"/>
        </w:rPr>
        <w:t>C</w:t>
      </w:r>
      <w:r w:rsidRPr="001E0B8A">
        <w:rPr>
          <w:rFonts w:eastAsia="Calibri"/>
          <w:b/>
          <w:sz w:val="28"/>
          <w:szCs w:val="28"/>
          <w:lang w:eastAsia="en-US"/>
        </w:rPr>
        <w:t>рок оказания услуг</w:t>
      </w:r>
      <w:r w:rsidRPr="001E0B8A">
        <w:rPr>
          <w:rFonts w:eastAsia="Calibri"/>
          <w:sz w:val="28"/>
          <w:szCs w:val="28"/>
          <w:lang w:eastAsia="en-US"/>
        </w:rPr>
        <w:t>: с момента подписания договора до «30» ноября 2019 г.</w:t>
      </w:r>
    </w:p>
    <w:p w14:paraId="4C317A30" w14:textId="3D05C083"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b/>
          <w:sz w:val="28"/>
          <w:szCs w:val="28"/>
          <w:lang w:eastAsia="en-US"/>
        </w:rPr>
        <w:t>Место оказания услуг</w:t>
      </w:r>
      <w:r w:rsidRPr="001E0B8A">
        <w:rPr>
          <w:rFonts w:eastAsia="Calibri"/>
          <w:sz w:val="28"/>
          <w:szCs w:val="28"/>
          <w:lang w:eastAsia="en-US"/>
        </w:rPr>
        <w:t>: Хабаровский край, Приморский край, Удмуртская Республика, Волгоградская область, Ярославская область, Республика Карелия, Алтайский край, Новосибирская область, Тюменская область, Свердловская область, Иркутская область, Рязанская область.</w:t>
      </w:r>
      <w:r>
        <w:rPr>
          <w:rStyle w:val="afe"/>
          <w:rFonts w:eastAsia="Calibri"/>
          <w:sz w:val="28"/>
          <w:szCs w:val="28"/>
          <w:lang w:eastAsia="en-US"/>
        </w:rPr>
        <w:footnoteReference w:id="1"/>
      </w:r>
    </w:p>
    <w:p w14:paraId="2129617A" w14:textId="47F14901"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b/>
          <w:sz w:val="28"/>
          <w:szCs w:val="28"/>
          <w:lang w:eastAsia="en-US"/>
        </w:rPr>
        <w:t>Начальная (максимальная) стоимость</w:t>
      </w:r>
      <w:r w:rsidRPr="001E0B8A">
        <w:rPr>
          <w:rFonts w:eastAsia="Calibri"/>
          <w:sz w:val="28"/>
          <w:szCs w:val="28"/>
          <w:lang w:eastAsia="en-US"/>
        </w:rPr>
        <w:t xml:space="preserve"> </w:t>
      </w:r>
      <w:r w:rsidRPr="001E0B8A">
        <w:rPr>
          <w:rFonts w:eastAsia="Calibri"/>
          <w:b/>
          <w:sz w:val="28"/>
          <w:szCs w:val="28"/>
          <w:lang w:eastAsia="en-US"/>
        </w:rPr>
        <w:t>договора</w:t>
      </w:r>
      <w:r w:rsidRPr="001E0B8A">
        <w:rPr>
          <w:rFonts w:eastAsia="Calibri"/>
          <w:sz w:val="28"/>
          <w:szCs w:val="28"/>
          <w:lang w:eastAsia="en-US"/>
        </w:rPr>
        <w:t>: 2 737 666</w:t>
      </w:r>
      <w:r w:rsidR="00324B55">
        <w:rPr>
          <w:rFonts w:eastAsia="Calibri"/>
          <w:sz w:val="28"/>
          <w:szCs w:val="28"/>
          <w:lang w:eastAsia="en-US"/>
        </w:rPr>
        <w:t xml:space="preserve"> (Д</w:t>
      </w:r>
      <w:r w:rsidRPr="001E0B8A">
        <w:rPr>
          <w:rFonts w:eastAsia="Calibri"/>
          <w:sz w:val="28"/>
          <w:szCs w:val="28"/>
          <w:lang w:eastAsia="en-US"/>
        </w:rPr>
        <w:t>ва миллиона семьсот тридцать семь тысяч шестьсот шест</w:t>
      </w:r>
      <w:r w:rsidR="00324B55">
        <w:rPr>
          <w:rFonts w:eastAsia="Calibri"/>
          <w:sz w:val="28"/>
          <w:szCs w:val="28"/>
          <w:lang w:eastAsia="en-US"/>
        </w:rPr>
        <w:t xml:space="preserve">ьдесят шесть) рублей 67 копеек, </w:t>
      </w:r>
      <w:r w:rsidR="00324B55" w:rsidRPr="00324B55">
        <w:rPr>
          <w:rFonts w:eastAsia="Calibri"/>
          <w:sz w:val="28"/>
          <w:szCs w:val="28"/>
          <w:lang w:eastAsia="en-US"/>
        </w:rPr>
        <w:t>в том числе НДС 18 % -  417 610 (Четыреста семнадцать т</w:t>
      </w:r>
      <w:r w:rsidR="00324B55">
        <w:rPr>
          <w:rFonts w:eastAsia="Calibri"/>
          <w:sz w:val="28"/>
          <w:szCs w:val="28"/>
          <w:lang w:eastAsia="en-US"/>
        </w:rPr>
        <w:t>ысяч шестьсот десять) рублей 17 </w:t>
      </w:r>
      <w:r w:rsidR="00324B55" w:rsidRPr="00324B55">
        <w:rPr>
          <w:rFonts w:eastAsia="Calibri"/>
          <w:sz w:val="28"/>
          <w:szCs w:val="28"/>
          <w:lang w:eastAsia="en-US"/>
        </w:rPr>
        <w:t>копеек.</w:t>
      </w:r>
    </w:p>
    <w:p w14:paraId="4B8D3739" w14:textId="77777777" w:rsidR="001E0B8A" w:rsidRPr="001E0B8A" w:rsidRDefault="001E0B8A" w:rsidP="001E0B8A">
      <w:pPr>
        <w:spacing w:line="276" w:lineRule="auto"/>
        <w:ind w:left="-567" w:firstLine="709"/>
        <w:jc w:val="both"/>
        <w:rPr>
          <w:rFonts w:eastAsia="Calibri"/>
          <w:b/>
          <w:sz w:val="28"/>
          <w:szCs w:val="28"/>
          <w:lang w:eastAsia="en-US"/>
        </w:rPr>
      </w:pPr>
      <w:r w:rsidRPr="001E0B8A">
        <w:rPr>
          <w:rFonts w:eastAsia="Calibri"/>
          <w:b/>
          <w:sz w:val="28"/>
          <w:szCs w:val="28"/>
          <w:lang w:eastAsia="en-US"/>
        </w:rPr>
        <w:t xml:space="preserve">Требования к условиям оплаты: </w:t>
      </w:r>
    </w:p>
    <w:p w14:paraId="038C5E80" w14:textId="77777777" w:rsidR="001E0B8A" w:rsidRPr="001E0B8A" w:rsidRDefault="001E0B8A" w:rsidP="001E0B8A">
      <w:pPr>
        <w:spacing w:line="276" w:lineRule="auto"/>
        <w:ind w:left="-567" w:firstLine="709"/>
        <w:jc w:val="both"/>
        <w:rPr>
          <w:rFonts w:eastAsia="Calibri"/>
          <w:sz w:val="28"/>
          <w:szCs w:val="28"/>
          <w:lang w:eastAsia="en-US"/>
        </w:rPr>
      </w:pPr>
      <w:r w:rsidRPr="001E0B8A">
        <w:rPr>
          <w:rFonts w:eastAsia="Calibri"/>
          <w:sz w:val="28"/>
          <w:szCs w:val="28"/>
          <w:lang w:eastAsia="en-US"/>
        </w:rPr>
        <w:t>Полная стоимость договора оплачивается Заказчиком в течение 10 (десяти) рабочих дней с момента заключения договора и на основании счета Исполнителя.</w:t>
      </w:r>
    </w:p>
    <w:p w14:paraId="3B121158" w14:textId="77777777" w:rsidR="001E0B8A" w:rsidRPr="001E0B8A" w:rsidRDefault="001E0B8A" w:rsidP="001E0B8A">
      <w:pPr>
        <w:spacing w:line="276" w:lineRule="auto"/>
        <w:ind w:left="-567" w:firstLine="709"/>
        <w:jc w:val="both"/>
        <w:rPr>
          <w:rFonts w:eastAsia="Calibri"/>
          <w:sz w:val="28"/>
          <w:szCs w:val="28"/>
          <w:lang w:eastAsia="en-US"/>
        </w:rPr>
      </w:pPr>
    </w:p>
    <w:p w14:paraId="3F302354" w14:textId="77777777" w:rsidR="001E0B8A" w:rsidRPr="001E0B8A" w:rsidRDefault="001E0B8A" w:rsidP="001E0B8A">
      <w:pPr>
        <w:spacing w:line="276" w:lineRule="auto"/>
        <w:jc w:val="both"/>
        <w:rPr>
          <w:rFonts w:eastAsia="Calibri"/>
          <w:b/>
          <w:sz w:val="28"/>
          <w:szCs w:val="28"/>
          <w:lang w:eastAsia="en-US"/>
        </w:rPr>
      </w:pPr>
      <w:r w:rsidRPr="001E0B8A">
        <w:rPr>
          <w:rFonts w:eastAsia="Calibri"/>
          <w:b/>
          <w:sz w:val="28"/>
          <w:szCs w:val="28"/>
          <w:lang w:eastAsia="en-US"/>
        </w:rPr>
        <w:t>Цели задачи мероприятий:</w:t>
      </w:r>
      <w:r w:rsidRPr="001E0B8A">
        <w:rPr>
          <w:rFonts w:eastAsia="Calibri"/>
          <w:b/>
          <w:sz w:val="28"/>
          <w:szCs w:val="28"/>
          <w:lang w:eastAsia="en-US"/>
        </w:rPr>
        <w:tab/>
      </w:r>
    </w:p>
    <w:p w14:paraId="34C8167F" w14:textId="77777777" w:rsidR="001E0B8A" w:rsidRPr="001E0B8A" w:rsidRDefault="001E0B8A" w:rsidP="001E0B8A">
      <w:pPr>
        <w:spacing w:line="276" w:lineRule="auto"/>
        <w:ind w:left="-567" w:firstLine="709"/>
        <w:jc w:val="both"/>
        <w:rPr>
          <w:rFonts w:eastAsia="Calibri"/>
          <w:sz w:val="28"/>
          <w:szCs w:val="28"/>
          <w:lang w:eastAsia="en-US"/>
        </w:rPr>
      </w:pPr>
      <w:r w:rsidRPr="001E0B8A">
        <w:rPr>
          <w:rFonts w:eastAsia="Calibri"/>
          <w:sz w:val="28"/>
          <w:szCs w:val="28"/>
          <w:lang w:eastAsia="en-US"/>
        </w:rPr>
        <w:t>Целью проведения мероприятий является внедрение практики совместного пребывания родственников с детьми в ОРИТ медицинских организаций России.</w:t>
      </w:r>
    </w:p>
    <w:p w14:paraId="7B13DCD3" w14:textId="77777777" w:rsidR="001E0B8A" w:rsidRPr="001E0B8A" w:rsidRDefault="001E0B8A" w:rsidP="001E0B8A">
      <w:pPr>
        <w:spacing w:line="276" w:lineRule="auto"/>
        <w:ind w:left="-567" w:firstLine="709"/>
        <w:jc w:val="both"/>
        <w:rPr>
          <w:rFonts w:eastAsia="Calibri"/>
          <w:sz w:val="28"/>
          <w:szCs w:val="28"/>
          <w:lang w:eastAsia="en-US"/>
        </w:rPr>
      </w:pPr>
      <w:r w:rsidRPr="001E0B8A">
        <w:rPr>
          <w:rFonts w:eastAsia="Calibri"/>
          <w:sz w:val="28"/>
          <w:szCs w:val="28"/>
          <w:lang w:eastAsia="en-US"/>
        </w:rPr>
        <w:t>Основные задачи:</w:t>
      </w:r>
    </w:p>
    <w:p w14:paraId="440B90ED" w14:textId="77777777" w:rsidR="001E0B8A" w:rsidRPr="001E0B8A" w:rsidRDefault="001E0B8A" w:rsidP="001E0B8A">
      <w:pPr>
        <w:numPr>
          <w:ilvl w:val="0"/>
          <w:numId w:val="47"/>
        </w:numPr>
        <w:spacing w:after="160" w:line="276" w:lineRule="auto"/>
        <w:ind w:left="-426" w:firstLine="852"/>
        <w:jc w:val="both"/>
        <w:rPr>
          <w:rFonts w:eastAsia="Calibri"/>
          <w:sz w:val="28"/>
          <w:szCs w:val="28"/>
          <w:lang w:eastAsia="en-US"/>
        </w:rPr>
      </w:pPr>
      <w:r w:rsidRPr="001E0B8A">
        <w:rPr>
          <w:rFonts w:eastAsia="Calibri"/>
          <w:sz w:val="28"/>
          <w:szCs w:val="28"/>
          <w:lang w:eastAsia="en-US"/>
        </w:rPr>
        <w:t>Распространение клинических и методических рекомендаций по вопросу совместного пребывания и организационно-методическая помощь в их внедрении;</w:t>
      </w:r>
    </w:p>
    <w:p w14:paraId="0AC39AC2" w14:textId="77777777" w:rsidR="001E0B8A" w:rsidRPr="001E0B8A" w:rsidRDefault="001E0B8A" w:rsidP="001E0B8A">
      <w:pPr>
        <w:numPr>
          <w:ilvl w:val="0"/>
          <w:numId w:val="47"/>
        </w:numPr>
        <w:spacing w:after="160" w:line="276" w:lineRule="auto"/>
        <w:ind w:left="-426" w:firstLine="852"/>
        <w:jc w:val="both"/>
        <w:rPr>
          <w:rFonts w:eastAsia="Calibri"/>
          <w:sz w:val="28"/>
          <w:szCs w:val="28"/>
          <w:lang w:eastAsia="en-US"/>
        </w:rPr>
      </w:pPr>
      <w:r w:rsidRPr="001E0B8A">
        <w:rPr>
          <w:rFonts w:eastAsia="Calibri"/>
          <w:sz w:val="28"/>
          <w:szCs w:val="28"/>
          <w:lang w:eastAsia="en-US"/>
        </w:rPr>
        <w:t>Повышение уровня знаний и формирование мотивации сотрудников ОРИТ на внедрение практики совместного пребывания;</w:t>
      </w:r>
    </w:p>
    <w:p w14:paraId="0D14C2F8" w14:textId="77777777" w:rsidR="001E0B8A" w:rsidRPr="001E0B8A" w:rsidRDefault="001E0B8A" w:rsidP="001E0B8A">
      <w:pPr>
        <w:numPr>
          <w:ilvl w:val="0"/>
          <w:numId w:val="47"/>
        </w:numPr>
        <w:spacing w:after="160" w:line="276" w:lineRule="auto"/>
        <w:ind w:left="-426" w:firstLine="852"/>
        <w:jc w:val="both"/>
        <w:rPr>
          <w:rFonts w:eastAsia="Calibri"/>
          <w:sz w:val="28"/>
          <w:szCs w:val="28"/>
          <w:lang w:eastAsia="en-US"/>
        </w:rPr>
      </w:pPr>
      <w:r w:rsidRPr="001E0B8A">
        <w:rPr>
          <w:rFonts w:eastAsia="Calibri"/>
          <w:sz w:val="28"/>
          <w:szCs w:val="28"/>
          <w:lang w:eastAsia="en-US"/>
        </w:rPr>
        <w:t>Повышение коммуникативной грамотности сотрудников ОРИТ в вопросах взаимодействия с пациентами и их семьями.</w:t>
      </w:r>
    </w:p>
    <w:p w14:paraId="70886A4D" w14:textId="77777777" w:rsidR="001E0B8A" w:rsidRPr="001E0B8A" w:rsidRDefault="001E0B8A" w:rsidP="001E0B8A">
      <w:pPr>
        <w:spacing w:line="276" w:lineRule="auto"/>
        <w:ind w:left="426"/>
        <w:jc w:val="both"/>
        <w:rPr>
          <w:rFonts w:eastAsia="Calibri"/>
          <w:sz w:val="28"/>
          <w:szCs w:val="28"/>
          <w:lang w:eastAsia="en-US"/>
        </w:rPr>
      </w:pPr>
    </w:p>
    <w:p w14:paraId="3C62ED61" w14:textId="77777777" w:rsidR="001E0B8A" w:rsidRPr="001E0B8A" w:rsidRDefault="001E0B8A" w:rsidP="001E0B8A">
      <w:pPr>
        <w:spacing w:line="276" w:lineRule="auto"/>
        <w:ind w:left="-567" w:firstLine="709"/>
        <w:jc w:val="both"/>
        <w:rPr>
          <w:rFonts w:eastAsia="Calibri"/>
          <w:b/>
          <w:sz w:val="28"/>
          <w:szCs w:val="28"/>
          <w:lang w:eastAsia="en-US"/>
        </w:rPr>
      </w:pPr>
      <w:r w:rsidRPr="001E0B8A">
        <w:rPr>
          <w:rFonts w:eastAsia="Calibri"/>
          <w:b/>
          <w:sz w:val="28"/>
          <w:szCs w:val="28"/>
          <w:lang w:eastAsia="en-US"/>
        </w:rPr>
        <w:t>Обязанности Исполнителя:</w:t>
      </w:r>
    </w:p>
    <w:p w14:paraId="3A39812C" w14:textId="77777777" w:rsidR="001E0B8A" w:rsidRPr="001E0B8A" w:rsidRDefault="001E0B8A" w:rsidP="001E0B8A">
      <w:pPr>
        <w:numPr>
          <w:ilvl w:val="0"/>
          <w:numId w:val="48"/>
        </w:numPr>
        <w:spacing w:after="160" w:line="276" w:lineRule="auto"/>
        <w:ind w:left="-426" w:firstLine="852"/>
        <w:jc w:val="both"/>
        <w:rPr>
          <w:rFonts w:eastAsia="Calibri"/>
          <w:sz w:val="28"/>
          <w:szCs w:val="28"/>
          <w:lang w:eastAsia="en-US"/>
        </w:rPr>
      </w:pPr>
      <w:r w:rsidRPr="001E0B8A">
        <w:rPr>
          <w:rFonts w:eastAsia="Calibri"/>
          <w:sz w:val="28"/>
          <w:szCs w:val="28"/>
          <w:lang w:eastAsia="en-US"/>
        </w:rPr>
        <w:t>Проведение образовательного семинара для сотрудников ОРИТ – 1 день с 10:00 до 17:00.</w:t>
      </w:r>
    </w:p>
    <w:p w14:paraId="4B1D5425" w14:textId="77777777" w:rsidR="001E0B8A" w:rsidRPr="001E0B8A" w:rsidRDefault="001E0B8A" w:rsidP="001E0B8A">
      <w:pPr>
        <w:spacing w:line="276" w:lineRule="auto"/>
        <w:ind w:left="-426" w:firstLine="852"/>
        <w:jc w:val="both"/>
        <w:rPr>
          <w:rFonts w:eastAsia="Calibri"/>
          <w:sz w:val="28"/>
          <w:szCs w:val="28"/>
          <w:lang w:eastAsia="en-US"/>
        </w:rPr>
      </w:pPr>
      <w:r w:rsidRPr="001E0B8A">
        <w:rPr>
          <w:rFonts w:eastAsia="Calibri"/>
          <w:sz w:val="28"/>
          <w:szCs w:val="28"/>
          <w:lang w:eastAsia="en-US"/>
        </w:rPr>
        <w:t>Площадка для проведения мероприятия предоставляется субъектом РФ на территории которого проводится мероприятие на безвозмездной основе.</w:t>
      </w:r>
    </w:p>
    <w:p w14:paraId="3F31DD24" w14:textId="77777777" w:rsidR="001E0B8A" w:rsidRPr="001E0B8A" w:rsidRDefault="001E0B8A" w:rsidP="001E0B8A">
      <w:pPr>
        <w:spacing w:line="276" w:lineRule="auto"/>
        <w:ind w:left="-426" w:firstLine="852"/>
        <w:jc w:val="both"/>
        <w:rPr>
          <w:rFonts w:eastAsia="Calibri"/>
          <w:sz w:val="28"/>
          <w:szCs w:val="28"/>
          <w:lang w:eastAsia="en-US"/>
        </w:rPr>
      </w:pPr>
      <w:r w:rsidRPr="001E0B8A">
        <w:rPr>
          <w:rFonts w:eastAsia="Calibri"/>
          <w:sz w:val="28"/>
          <w:szCs w:val="28"/>
          <w:lang w:eastAsia="en-US"/>
        </w:rPr>
        <w:t>Краткая программа мероприятий представлена в приложении № 1 к настоящему Техническому заданию.</w:t>
      </w:r>
    </w:p>
    <w:p w14:paraId="76FD95C7" w14:textId="77777777" w:rsidR="001E0B8A" w:rsidRPr="001E0B8A" w:rsidRDefault="001E0B8A" w:rsidP="001E0B8A">
      <w:pPr>
        <w:numPr>
          <w:ilvl w:val="0"/>
          <w:numId w:val="48"/>
        </w:numPr>
        <w:spacing w:after="160" w:line="276" w:lineRule="auto"/>
        <w:ind w:left="-426" w:firstLine="852"/>
        <w:jc w:val="both"/>
        <w:rPr>
          <w:rFonts w:eastAsia="Calibri"/>
          <w:sz w:val="28"/>
          <w:szCs w:val="28"/>
          <w:lang w:eastAsia="en-US"/>
        </w:rPr>
      </w:pPr>
      <w:r w:rsidRPr="001E0B8A">
        <w:rPr>
          <w:rFonts w:eastAsia="Calibri"/>
          <w:sz w:val="28"/>
          <w:szCs w:val="28"/>
          <w:lang w:eastAsia="en-US"/>
        </w:rPr>
        <w:t>Проведение коммуникационного тренинга по взаимодействию с пациентами для сотрудников ОРИТ - 1 день с 10:00 до 17:00.</w:t>
      </w:r>
    </w:p>
    <w:p w14:paraId="7967DC1D" w14:textId="77777777" w:rsidR="001E0B8A" w:rsidRPr="001E0B8A" w:rsidRDefault="001E0B8A" w:rsidP="001E0B8A">
      <w:pPr>
        <w:spacing w:line="276" w:lineRule="auto"/>
        <w:ind w:left="-426" w:firstLine="710"/>
        <w:jc w:val="both"/>
        <w:rPr>
          <w:rFonts w:eastAsia="Calibri"/>
          <w:sz w:val="28"/>
          <w:szCs w:val="28"/>
          <w:lang w:eastAsia="en-US"/>
        </w:rPr>
      </w:pPr>
      <w:r w:rsidRPr="001E0B8A">
        <w:rPr>
          <w:rFonts w:eastAsia="Calibri"/>
          <w:sz w:val="28"/>
          <w:szCs w:val="28"/>
          <w:lang w:eastAsia="en-US"/>
        </w:rPr>
        <w:t xml:space="preserve"> Площадка для проведения мероприятия предоставляется субъектом РФ на территории которого проводится мероприятие на безвозмездной основе;</w:t>
      </w:r>
    </w:p>
    <w:p w14:paraId="2074493C" w14:textId="77777777" w:rsidR="001E0B8A" w:rsidRPr="001E0B8A" w:rsidRDefault="001E0B8A" w:rsidP="001E0B8A">
      <w:pPr>
        <w:spacing w:line="276" w:lineRule="auto"/>
        <w:ind w:left="-426" w:firstLine="852"/>
        <w:jc w:val="both"/>
        <w:rPr>
          <w:rFonts w:eastAsia="Calibri"/>
          <w:sz w:val="28"/>
          <w:szCs w:val="28"/>
          <w:lang w:eastAsia="en-US"/>
        </w:rPr>
      </w:pPr>
      <w:r w:rsidRPr="001E0B8A">
        <w:rPr>
          <w:rFonts w:eastAsia="Calibri"/>
          <w:sz w:val="28"/>
          <w:szCs w:val="28"/>
          <w:lang w:eastAsia="en-US"/>
        </w:rPr>
        <w:t>Краткая программа мероприятий представлена в приложении № 1 к настоящему Техническому заданию.</w:t>
      </w:r>
    </w:p>
    <w:p w14:paraId="282A50A6" w14:textId="77777777" w:rsidR="001E0B8A" w:rsidRPr="001E0B8A" w:rsidRDefault="001E0B8A" w:rsidP="001E0B8A">
      <w:pPr>
        <w:numPr>
          <w:ilvl w:val="0"/>
          <w:numId w:val="48"/>
        </w:numPr>
        <w:spacing w:after="160" w:line="276" w:lineRule="auto"/>
        <w:ind w:left="-426" w:firstLine="852"/>
        <w:jc w:val="both"/>
        <w:rPr>
          <w:rFonts w:eastAsia="Calibri"/>
          <w:sz w:val="28"/>
          <w:szCs w:val="28"/>
          <w:lang w:eastAsia="en-US"/>
        </w:rPr>
      </w:pPr>
      <w:r w:rsidRPr="001E0B8A">
        <w:rPr>
          <w:rFonts w:eastAsia="Calibri"/>
          <w:sz w:val="28"/>
          <w:szCs w:val="28"/>
          <w:lang w:eastAsia="en-US"/>
        </w:rPr>
        <w:t xml:space="preserve">Сопровождение выездов экспертов в региональные медицинские учреждения – 2 дня с 09:00 до 19:00. </w:t>
      </w:r>
    </w:p>
    <w:p w14:paraId="7A64BF93" w14:textId="77777777" w:rsidR="001E0B8A" w:rsidRPr="001E0B8A" w:rsidRDefault="001E0B8A" w:rsidP="001E0B8A">
      <w:pPr>
        <w:spacing w:line="276" w:lineRule="auto"/>
        <w:ind w:left="-426" w:firstLine="852"/>
        <w:jc w:val="both"/>
        <w:rPr>
          <w:rFonts w:eastAsia="Calibri"/>
          <w:sz w:val="28"/>
          <w:szCs w:val="28"/>
          <w:lang w:eastAsia="en-US"/>
        </w:rPr>
      </w:pPr>
      <w:r w:rsidRPr="001E0B8A">
        <w:rPr>
          <w:rFonts w:eastAsia="Calibri"/>
          <w:sz w:val="28"/>
          <w:szCs w:val="28"/>
          <w:lang w:eastAsia="en-US"/>
        </w:rPr>
        <w:t xml:space="preserve">Организацию транспортного обслуживания обеспечивает субъект РФ, на территории которого проводится мероприятие на безвозмездной основе. </w:t>
      </w:r>
    </w:p>
    <w:p w14:paraId="0616715A" w14:textId="77777777" w:rsidR="001E0B8A" w:rsidRPr="001E0B8A" w:rsidRDefault="001E0B8A" w:rsidP="001E0B8A">
      <w:pPr>
        <w:numPr>
          <w:ilvl w:val="0"/>
          <w:numId w:val="48"/>
        </w:numPr>
        <w:spacing w:after="160" w:line="276" w:lineRule="auto"/>
        <w:ind w:left="-426" w:firstLine="852"/>
        <w:jc w:val="both"/>
        <w:rPr>
          <w:rFonts w:eastAsia="Calibri"/>
          <w:sz w:val="28"/>
          <w:szCs w:val="28"/>
          <w:lang w:eastAsia="en-US"/>
        </w:rPr>
      </w:pPr>
      <w:r w:rsidRPr="001E0B8A">
        <w:rPr>
          <w:rFonts w:eastAsia="Calibri"/>
          <w:sz w:val="28"/>
          <w:szCs w:val="28"/>
          <w:lang w:eastAsia="en-US"/>
        </w:rPr>
        <w:t>Разработка комплекта методических и клинических материалов по обеспечению совместного пребывания родственников с детьми в ОРИТ и распространение их участникам мероприятий в количестве 50 комплектов на регион.</w:t>
      </w:r>
    </w:p>
    <w:p w14:paraId="2607426B" w14:textId="5CDC1CFC" w:rsidR="001E0B8A" w:rsidRPr="001E0B8A" w:rsidRDefault="001E0B8A" w:rsidP="001E0B8A">
      <w:pPr>
        <w:numPr>
          <w:ilvl w:val="0"/>
          <w:numId w:val="48"/>
        </w:numPr>
        <w:spacing w:after="160" w:line="276" w:lineRule="auto"/>
        <w:ind w:left="-426" w:firstLine="852"/>
        <w:jc w:val="both"/>
        <w:rPr>
          <w:rFonts w:eastAsia="Calibri"/>
          <w:sz w:val="28"/>
          <w:szCs w:val="28"/>
          <w:lang w:eastAsia="en-US"/>
        </w:rPr>
      </w:pPr>
      <w:r w:rsidRPr="001E0B8A">
        <w:rPr>
          <w:rFonts w:eastAsia="Calibri"/>
          <w:sz w:val="28"/>
          <w:szCs w:val="28"/>
          <w:lang w:eastAsia="en-US"/>
        </w:rPr>
        <w:t xml:space="preserve">Организационная работа </w:t>
      </w:r>
      <w:r w:rsidR="00F40FC4">
        <w:rPr>
          <w:rFonts w:eastAsia="Calibri"/>
          <w:sz w:val="28"/>
          <w:szCs w:val="28"/>
          <w:lang w:eastAsia="en-US"/>
        </w:rPr>
        <w:t>п</w:t>
      </w:r>
      <w:r w:rsidRPr="001E0B8A">
        <w:rPr>
          <w:rFonts w:eastAsia="Calibri"/>
          <w:sz w:val="28"/>
          <w:szCs w:val="28"/>
          <w:lang w:eastAsia="en-US"/>
        </w:rPr>
        <w:t>о внедрению методических и клинических рекомендаций.</w:t>
      </w:r>
    </w:p>
    <w:p w14:paraId="7F8BC99A" w14:textId="77777777" w:rsidR="001E0B8A" w:rsidRPr="001E0B8A" w:rsidRDefault="001E0B8A" w:rsidP="001E0B8A">
      <w:pPr>
        <w:numPr>
          <w:ilvl w:val="0"/>
          <w:numId w:val="48"/>
        </w:numPr>
        <w:spacing w:after="160" w:line="276" w:lineRule="auto"/>
        <w:ind w:left="-426" w:firstLine="852"/>
        <w:jc w:val="both"/>
        <w:rPr>
          <w:rFonts w:eastAsia="Calibri"/>
          <w:sz w:val="28"/>
          <w:szCs w:val="28"/>
          <w:lang w:eastAsia="en-US"/>
        </w:rPr>
      </w:pPr>
      <w:r w:rsidRPr="001E0B8A">
        <w:rPr>
          <w:rFonts w:eastAsia="Calibri"/>
          <w:sz w:val="28"/>
          <w:szCs w:val="28"/>
          <w:lang w:eastAsia="en-US"/>
        </w:rPr>
        <w:t>Организация обратной связи с регионами РФ, в которых запланированы мероприятия, по возникающим впоследствии вопросам.</w:t>
      </w:r>
    </w:p>
    <w:p w14:paraId="30C204C5" w14:textId="77777777" w:rsidR="001E0B8A" w:rsidRPr="001E0B8A" w:rsidRDefault="001E0B8A" w:rsidP="001E0B8A">
      <w:pPr>
        <w:numPr>
          <w:ilvl w:val="0"/>
          <w:numId w:val="48"/>
        </w:numPr>
        <w:spacing w:after="160" w:line="276" w:lineRule="auto"/>
        <w:ind w:left="-426" w:firstLine="852"/>
        <w:jc w:val="both"/>
        <w:rPr>
          <w:rFonts w:eastAsia="Calibri"/>
          <w:sz w:val="28"/>
          <w:szCs w:val="28"/>
          <w:lang w:eastAsia="en-US"/>
        </w:rPr>
      </w:pPr>
      <w:r w:rsidRPr="001E0B8A">
        <w:rPr>
          <w:rFonts w:eastAsia="Calibri"/>
          <w:sz w:val="28"/>
          <w:szCs w:val="28"/>
          <w:lang w:eastAsia="en-US"/>
        </w:rPr>
        <w:t xml:space="preserve">Организация приглашения для участия в мероприятиях экспертов в количестве: </w:t>
      </w:r>
    </w:p>
    <w:p w14:paraId="1E3DBBBB" w14:textId="77777777" w:rsidR="001E0B8A" w:rsidRPr="001E0B8A" w:rsidRDefault="001E0B8A" w:rsidP="001E0B8A">
      <w:pPr>
        <w:spacing w:line="276" w:lineRule="auto"/>
        <w:ind w:left="-426" w:firstLine="852"/>
        <w:jc w:val="both"/>
        <w:rPr>
          <w:rFonts w:eastAsia="Calibri"/>
          <w:sz w:val="28"/>
          <w:szCs w:val="28"/>
          <w:lang w:eastAsia="en-US"/>
        </w:rPr>
      </w:pPr>
      <w:r w:rsidRPr="001E0B8A">
        <w:rPr>
          <w:rFonts w:eastAsia="Calibri"/>
          <w:sz w:val="28"/>
          <w:szCs w:val="28"/>
          <w:lang w:eastAsia="en-US"/>
        </w:rPr>
        <w:t xml:space="preserve">- 1 специалиста в области детской анестезиологии и реаниматологии; </w:t>
      </w:r>
    </w:p>
    <w:p w14:paraId="4157B752" w14:textId="77777777" w:rsidR="001E0B8A" w:rsidRPr="001E0B8A" w:rsidRDefault="001E0B8A" w:rsidP="001E0B8A">
      <w:pPr>
        <w:spacing w:line="276" w:lineRule="auto"/>
        <w:ind w:left="-426" w:firstLine="852"/>
        <w:jc w:val="both"/>
        <w:rPr>
          <w:rFonts w:eastAsia="Calibri"/>
          <w:sz w:val="28"/>
          <w:szCs w:val="28"/>
          <w:lang w:eastAsia="en-US"/>
        </w:rPr>
      </w:pPr>
      <w:r w:rsidRPr="001E0B8A">
        <w:rPr>
          <w:rFonts w:eastAsia="Calibri"/>
          <w:sz w:val="28"/>
          <w:szCs w:val="28"/>
          <w:lang w:eastAsia="en-US"/>
        </w:rPr>
        <w:t xml:space="preserve">- 1 специалиста в области организации совместного пребывания родственников с детьми в отделениях ОРИТ; </w:t>
      </w:r>
    </w:p>
    <w:p w14:paraId="5D209C14" w14:textId="77777777" w:rsidR="001E0B8A" w:rsidRPr="001E0B8A" w:rsidRDefault="001E0B8A" w:rsidP="001E0B8A">
      <w:pPr>
        <w:spacing w:line="276" w:lineRule="auto"/>
        <w:ind w:left="-426" w:firstLine="852"/>
        <w:jc w:val="both"/>
        <w:rPr>
          <w:rFonts w:eastAsia="Calibri"/>
          <w:sz w:val="28"/>
          <w:szCs w:val="28"/>
          <w:lang w:eastAsia="en-US"/>
        </w:rPr>
      </w:pPr>
      <w:r w:rsidRPr="001E0B8A">
        <w:rPr>
          <w:rFonts w:eastAsia="Calibri"/>
          <w:sz w:val="28"/>
          <w:szCs w:val="28"/>
          <w:lang w:eastAsia="en-US"/>
        </w:rPr>
        <w:t>- 1 психолога-специалиста по актуальным коммуникационным технологиям и практикам.</w:t>
      </w:r>
    </w:p>
    <w:p w14:paraId="47109C8F" w14:textId="77777777" w:rsidR="001E0B8A" w:rsidRPr="001E0B8A" w:rsidRDefault="001E0B8A" w:rsidP="001E0B8A">
      <w:pPr>
        <w:spacing w:line="276" w:lineRule="auto"/>
        <w:ind w:left="-426" w:firstLine="852"/>
        <w:jc w:val="both"/>
        <w:rPr>
          <w:rFonts w:eastAsia="Calibri"/>
          <w:sz w:val="28"/>
          <w:szCs w:val="28"/>
          <w:lang w:eastAsia="en-US"/>
        </w:rPr>
      </w:pPr>
      <w:r w:rsidRPr="001E0B8A">
        <w:rPr>
          <w:rFonts w:eastAsia="Calibri"/>
          <w:sz w:val="28"/>
          <w:szCs w:val="28"/>
          <w:lang w:eastAsia="en-US"/>
        </w:rPr>
        <w:t>Списки участников в мероприятии экспертов утверждаются Заказчиком.</w:t>
      </w:r>
    </w:p>
    <w:p w14:paraId="6352E600" w14:textId="77777777" w:rsidR="001E0B8A" w:rsidRPr="001E0B8A" w:rsidRDefault="001E0B8A" w:rsidP="001E0B8A">
      <w:pPr>
        <w:numPr>
          <w:ilvl w:val="0"/>
          <w:numId w:val="51"/>
        </w:numPr>
        <w:spacing w:after="160" w:line="276" w:lineRule="auto"/>
        <w:ind w:left="-426" w:firstLine="852"/>
        <w:contextualSpacing/>
        <w:jc w:val="both"/>
        <w:rPr>
          <w:rFonts w:eastAsia="Calibri"/>
          <w:sz w:val="28"/>
          <w:szCs w:val="28"/>
          <w:lang w:eastAsia="en-US"/>
        </w:rPr>
      </w:pPr>
      <w:r w:rsidRPr="001E0B8A">
        <w:rPr>
          <w:rFonts w:eastAsia="Calibri"/>
          <w:sz w:val="28"/>
          <w:szCs w:val="28"/>
          <w:lang w:eastAsia="en-US"/>
        </w:rPr>
        <w:t>Проведение мероприятий по доставке и размещению экспертов:</w:t>
      </w:r>
    </w:p>
    <w:p w14:paraId="7E4E75D9" w14:textId="77777777" w:rsidR="001E0B8A" w:rsidRPr="001E0B8A" w:rsidRDefault="001E0B8A" w:rsidP="001E0B8A">
      <w:pPr>
        <w:spacing w:line="276" w:lineRule="auto"/>
        <w:ind w:left="-426" w:firstLine="928"/>
        <w:contextualSpacing/>
        <w:jc w:val="both"/>
        <w:rPr>
          <w:rFonts w:eastAsia="Calibri"/>
          <w:sz w:val="28"/>
          <w:szCs w:val="28"/>
          <w:lang w:eastAsia="en-US"/>
        </w:rPr>
      </w:pPr>
      <w:r w:rsidRPr="001E0B8A">
        <w:rPr>
          <w:rFonts w:eastAsia="Calibri"/>
          <w:sz w:val="28"/>
          <w:szCs w:val="28"/>
          <w:lang w:eastAsia="en-US"/>
        </w:rPr>
        <w:t xml:space="preserve">- услуги по организации авиаперелетов и иных видов доставки экспертов на место проведения мероприятия и обратно; </w:t>
      </w:r>
    </w:p>
    <w:p w14:paraId="230BFC98" w14:textId="77777777" w:rsidR="001E0B8A" w:rsidRPr="001E0B8A" w:rsidRDefault="001E0B8A" w:rsidP="001E0B8A">
      <w:pPr>
        <w:spacing w:line="276" w:lineRule="auto"/>
        <w:ind w:left="-426" w:firstLine="852"/>
        <w:contextualSpacing/>
        <w:jc w:val="both"/>
        <w:rPr>
          <w:rFonts w:eastAsia="Calibri"/>
          <w:sz w:val="28"/>
          <w:szCs w:val="28"/>
          <w:lang w:eastAsia="en-US"/>
        </w:rPr>
      </w:pPr>
      <w:r w:rsidRPr="001E0B8A">
        <w:rPr>
          <w:rFonts w:eastAsia="Calibri"/>
          <w:sz w:val="28"/>
          <w:szCs w:val="28"/>
          <w:lang w:eastAsia="en-US"/>
        </w:rPr>
        <w:t>- услуги по обеспечению трансфера экспертов от места пребывания (аэропорт и пр.) до места размещения и обратно;</w:t>
      </w:r>
    </w:p>
    <w:p w14:paraId="1DE62950" w14:textId="77777777" w:rsidR="001E0B8A" w:rsidRPr="001E0B8A" w:rsidRDefault="001E0B8A" w:rsidP="001E0B8A">
      <w:pPr>
        <w:spacing w:line="276" w:lineRule="auto"/>
        <w:ind w:left="-426" w:firstLine="928"/>
        <w:contextualSpacing/>
        <w:jc w:val="both"/>
        <w:rPr>
          <w:rFonts w:eastAsia="Calibri"/>
          <w:sz w:val="28"/>
          <w:szCs w:val="28"/>
          <w:lang w:eastAsia="en-US"/>
        </w:rPr>
      </w:pPr>
      <w:r w:rsidRPr="001E0B8A">
        <w:rPr>
          <w:rFonts w:eastAsia="Calibri"/>
          <w:sz w:val="28"/>
          <w:szCs w:val="28"/>
          <w:lang w:eastAsia="en-US"/>
        </w:rPr>
        <w:t xml:space="preserve">- обеспечение размещения экспертов в номерах эконом-класса, организация 3-х разового питания;  </w:t>
      </w:r>
    </w:p>
    <w:p w14:paraId="21CBB097" w14:textId="77777777" w:rsidR="001E0B8A" w:rsidRPr="001E0B8A" w:rsidRDefault="001E0B8A" w:rsidP="001E0B8A">
      <w:pPr>
        <w:numPr>
          <w:ilvl w:val="0"/>
          <w:numId w:val="49"/>
        </w:numPr>
        <w:spacing w:after="160" w:line="259" w:lineRule="auto"/>
        <w:contextualSpacing/>
        <w:jc w:val="both"/>
        <w:rPr>
          <w:rFonts w:eastAsia="Calibri"/>
          <w:sz w:val="28"/>
          <w:szCs w:val="28"/>
          <w:lang w:eastAsia="en-US"/>
        </w:rPr>
      </w:pPr>
      <w:r w:rsidRPr="001E0B8A">
        <w:rPr>
          <w:rFonts w:eastAsia="Calibri"/>
          <w:sz w:val="28"/>
          <w:szCs w:val="28"/>
          <w:lang w:eastAsia="en-US"/>
        </w:rPr>
        <w:t>Подготовка отчета Заказчику по итогам оказания услуг.</w:t>
      </w:r>
    </w:p>
    <w:p w14:paraId="1E42521F" w14:textId="77777777" w:rsidR="001E0B8A" w:rsidRPr="001E0B8A" w:rsidRDefault="001E0B8A" w:rsidP="001E0B8A">
      <w:pPr>
        <w:spacing w:after="160" w:line="259" w:lineRule="auto"/>
        <w:ind w:left="862"/>
        <w:contextualSpacing/>
        <w:jc w:val="both"/>
        <w:rPr>
          <w:rFonts w:eastAsia="Calibri"/>
          <w:sz w:val="28"/>
          <w:szCs w:val="28"/>
          <w:lang w:eastAsia="en-US"/>
        </w:rPr>
      </w:pPr>
    </w:p>
    <w:p w14:paraId="71552AC1" w14:textId="77777777" w:rsidR="001E0B8A" w:rsidRPr="001E0B8A" w:rsidRDefault="001E0B8A" w:rsidP="001E0B8A">
      <w:pPr>
        <w:spacing w:line="276" w:lineRule="auto"/>
        <w:ind w:left="502"/>
        <w:contextualSpacing/>
        <w:jc w:val="both"/>
        <w:rPr>
          <w:rFonts w:eastAsia="Calibri"/>
          <w:bCs/>
          <w:sz w:val="28"/>
          <w:szCs w:val="28"/>
          <w:lang w:eastAsia="en-US" w:bidi="ru-RU"/>
        </w:rPr>
      </w:pPr>
      <w:r w:rsidRPr="001E0B8A">
        <w:rPr>
          <w:rFonts w:eastAsia="Calibri"/>
          <w:b/>
          <w:bCs/>
          <w:sz w:val="28"/>
          <w:szCs w:val="28"/>
          <w:lang w:eastAsia="en-US" w:bidi="ru-RU"/>
        </w:rPr>
        <w:t>4. Форма предоставления результатов.</w:t>
      </w:r>
    </w:p>
    <w:p w14:paraId="6B56107E" w14:textId="77777777" w:rsidR="001E0B8A" w:rsidRPr="001E0B8A" w:rsidRDefault="001E0B8A" w:rsidP="001E0B8A">
      <w:pPr>
        <w:numPr>
          <w:ilvl w:val="0"/>
          <w:numId w:val="50"/>
        </w:numPr>
        <w:spacing w:after="160" w:line="276" w:lineRule="auto"/>
        <w:ind w:left="-426" w:firstLine="928"/>
        <w:contextualSpacing/>
        <w:jc w:val="both"/>
        <w:rPr>
          <w:rFonts w:eastAsia="Calibri"/>
          <w:bCs/>
          <w:sz w:val="28"/>
          <w:szCs w:val="28"/>
          <w:lang w:eastAsia="en-US" w:bidi="ru-RU"/>
        </w:rPr>
      </w:pPr>
      <w:r w:rsidRPr="001E0B8A">
        <w:rPr>
          <w:rFonts w:eastAsia="Calibri"/>
          <w:bCs/>
          <w:sz w:val="28"/>
          <w:szCs w:val="28"/>
          <w:lang w:eastAsia="en-US" w:bidi="ru-RU"/>
        </w:rPr>
        <w:t>Исполнитель по итогам оказания услуг, не позднее 10 (десяти) рабочих дней с даты завершения поездки в каждый регион, предоставляет Заказчику отчет об оказанных услугах и следующие материалы:</w:t>
      </w:r>
    </w:p>
    <w:p w14:paraId="5FC39EA5" w14:textId="77777777" w:rsidR="001E0B8A" w:rsidRPr="001E0B8A" w:rsidRDefault="001E0B8A" w:rsidP="001E0B8A">
      <w:pPr>
        <w:numPr>
          <w:ilvl w:val="0"/>
          <w:numId w:val="50"/>
        </w:numPr>
        <w:spacing w:after="160" w:line="276" w:lineRule="auto"/>
        <w:ind w:left="-426" w:firstLine="928"/>
        <w:jc w:val="both"/>
        <w:rPr>
          <w:rFonts w:eastAsia="Calibri"/>
          <w:bCs/>
          <w:sz w:val="28"/>
          <w:szCs w:val="28"/>
          <w:lang w:eastAsia="en-US" w:bidi="ru-RU"/>
        </w:rPr>
      </w:pPr>
      <w:r w:rsidRPr="001E0B8A">
        <w:rPr>
          <w:rFonts w:eastAsia="Calibri"/>
          <w:bCs/>
          <w:sz w:val="28"/>
          <w:szCs w:val="28"/>
          <w:lang w:eastAsia="en-US" w:bidi="ru-RU"/>
        </w:rPr>
        <w:t>Программу мероприятий;</w:t>
      </w:r>
    </w:p>
    <w:p w14:paraId="6EA9F6EE" w14:textId="77777777" w:rsidR="001E0B8A" w:rsidRPr="001E0B8A" w:rsidRDefault="001E0B8A" w:rsidP="001E0B8A">
      <w:pPr>
        <w:numPr>
          <w:ilvl w:val="0"/>
          <w:numId w:val="50"/>
        </w:numPr>
        <w:spacing w:after="160" w:line="276" w:lineRule="auto"/>
        <w:ind w:left="-426" w:firstLine="928"/>
        <w:jc w:val="both"/>
        <w:rPr>
          <w:rFonts w:eastAsia="Calibri"/>
          <w:bCs/>
          <w:sz w:val="28"/>
          <w:szCs w:val="28"/>
          <w:lang w:eastAsia="en-US" w:bidi="ru-RU"/>
        </w:rPr>
      </w:pPr>
      <w:r w:rsidRPr="001E0B8A">
        <w:rPr>
          <w:rFonts w:eastAsia="Calibri"/>
          <w:bCs/>
          <w:sz w:val="28"/>
          <w:szCs w:val="28"/>
          <w:lang w:eastAsia="en-US" w:bidi="ru-RU"/>
        </w:rPr>
        <w:t>Список участников мероприятий;</w:t>
      </w:r>
    </w:p>
    <w:p w14:paraId="0973043F" w14:textId="77777777" w:rsidR="001E0B8A" w:rsidRPr="001E0B8A" w:rsidRDefault="001E0B8A" w:rsidP="001E0B8A">
      <w:pPr>
        <w:numPr>
          <w:ilvl w:val="0"/>
          <w:numId w:val="50"/>
        </w:numPr>
        <w:spacing w:after="160" w:line="276" w:lineRule="auto"/>
        <w:ind w:left="-426" w:firstLine="928"/>
        <w:jc w:val="both"/>
        <w:rPr>
          <w:rFonts w:eastAsia="Calibri"/>
          <w:bCs/>
          <w:sz w:val="28"/>
          <w:szCs w:val="28"/>
          <w:lang w:eastAsia="en-US" w:bidi="ru-RU"/>
        </w:rPr>
      </w:pPr>
      <w:r w:rsidRPr="001E0B8A">
        <w:rPr>
          <w:rFonts w:eastAsia="Calibri"/>
          <w:bCs/>
          <w:sz w:val="28"/>
          <w:szCs w:val="28"/>
          <w:lang w:eastAsia="en-US" w:bidi="ru-RU"/>
        </w:rPr>
        <w:t>Презентационные материалы экспертов по содержательным блокам программы;</w:t>
      </w:r>
    </w:p>
    <w:p w14:paraId="1C769B10" w14:textId="77777777" w:rsidR="001E0B8A" w:rsidRPr="001E0B8A" w:rsidRDefault="001E0B8A" w:rsidP="001E0B8A">
      <w:pPr>
        <w:numPr>
          <w:ilvl w:val="0"/>
          <w:numId w:val="50"/>
        </w:numPr>
        <w:spacing w:after="160" w:line="276" w:lineRule="auto"/>
        <w:ind w:left="-426" w:firstLine="928"/>
        <w:jc w:val="both"/>
        <w:rPr>
          <w:rFonts w:eastAsia="Calibri"/>
          <w:bCs/>
          <w:sz w:val="28"/>
          <w:szCs w:val="28"/>
          <w:lang w:eastAsia="en-US" w:bidi="ru-RU"/>
        </w:rPr>
      </w:pPr>
      <w:r w:rsidRPr="001E0B8A">
        <w:rPr>
          <w:rFonts w:eastAsia="Calibri"/>
          <w:bCs/>
          <w:sz w:val="28"/>
          <w:szCs w:val="28"/>
          <w:lang w:eastAsia="en-US" w:bidi="ru-RU"/>
        </w:rPr>
        <w:t>Фотоотчет;</w:t>
      </w:r>
    </w:p>
    <w:p w14:paraId="0D2774CE" w14:textId="77777777" w:rsidR="001E0B8A" w:rsidRPr="001E0B8A" w:rsidRDefault="001E0B8A" w:rsidP="001E0B8A">
      <w:pPr>
        <w:numPr>
          <w:ilvl w:val="0"/>
          <w:numId w:val="50"/>
        </w:numPr>
        <w:spacing w:after="160" w:line="276" w:lineRule="auto"/>
        <w:ind w:left="-426" w:firstLine="928"/>
        <w:jc w:val="both"/>
        <w:rPr>
          <w:rFonts w:eastAsia="Calibri"/>
          <w:bCs/>
          <w:sz w:val="28"/>
          <w:szCs w:val="28"/>
          <w:lang w:eastAsia="en-US" w:bidi="ru-RU"/>
        </w:rPr>
      </w:pPr>
      <w:r w:rsidRPr="001E0B8A">
        <w:rPr>
          <w:rFonts w:eastAsia="Calibri"/>
          <w:bCs/>
          <w:sz w:val="28"/>
          <w:szCs w:val="28"/>
          <w:lang w:eastAsia="en-US" w:bidi="ru-RU"/>
        </w:rPr>
        <w:t>Краткий отчет об основных проблемах, связанных с обеспечением доступа в ОРИТ в регионе.</w:t>
      </w:r>
    </w:p>
    <w:p w14:paraId="3DB8BAF5" w14:textId="77777777" w:rsidR="001E0B8A" w:rsidRPr="001E0B8A" w:rsidRDefault="001E0B8A" w:rsidP="001E0B8A">
      <w:pPr>
        <w:spacing w:line="276" w:lineRule="auto"/>
        <w:ind w:left="502"/>
        <w:jc w:val="both"/>
        <w:rPr>
          <w:rFonts w:eastAsia="Calibri"/>
          <w:bCs/>
          <w:sz w:val="28"/>
          <w:szCs w:val="28"/>
          <w:lang w:eastAsia="en-US" w:bidi="ru-RU"/>
        </w:rPr>
      </w:pPr>
    </w:p>
    <w:p w14:paraId="72E924B7" w14:textId="77777777" w:rsidR="001E0B8A" w:rsidRPr="001E0B8A" w:rsidRDefault="001E0B8A" w:rsidP="001E0B8A">
      <w:pPr>
        <w:spacing w:after="160" w:line="259" w:lineRule="auto"/>
        <w:ind w:left="-567" w:firstLine="709"/>
        <w:jc w:val="both"/>
        <w:rPr>
          <w:rFonts w:eastAsia="Calibri"/>
          <w:b/>
          <w:bCs/>
          <w:sz w:val="28"/>
          <w:szCs w:val="28"/>
          <w:lang w:eastAsia="en-US" w:bidi="ru-RU"/>
        </w:rPr>
      </w:pPr>
      <w:r w:rsidRPr="001E0B8A">
        <w:rPr>
          <w:rFonts w:eastAsia="Calibri"/>
          <w:b/>
          <w:bCs/>
          <w:sz w:val="28"/>
          <w:szCs w:val="28"/>
          <w:lang w:eastAsia="en-US" w:bidi="ru-RU"/>
        </w:rPr>
        <w:t>Приемка услуг и требования к оформлению результатов оказания услуг</w:t>
      </w:r>
    </w:p>
    <w:p w14:paraId="753266E8" w14:textId="77777777" w:rsidR="001E0B8A" w:rsidRPr="001E0B8A" w:rsidRDefault="001E0B8A" w:rsidP="001E0B8A">
      <w:pPr>
        <w:spacing w:after="160" w:line="259" w:lineRule="auto"/>
        <w:ind w:left="-567" w:firstLine="709"/>
        <w:jc w:val="both"/>
        <w:rPr>
          <w:rFonts w:eastAsia="Calibri"/>
          <w:bCs/>
          <w:sz w:val="28"/>
          <w:szCs w:val="28"/>
          <w:lang w:eastAsia="en-US" w:bidi="ru-RU"/>
        </w:rPr>
      </w:pPr>
      <w:r w:rsidRPr="001E0B8A">
        <w:rPr>
          <w:rFonts w:eastAsia="Calibri"/>
          <w:bCs/>
          <w:sz w:val="28"/>
          <w:szCs w:val="28"/>
          <w:lang w:eastAsia="en-US" w:bidi="ru-RU"/>
        </w:rPr>
        <w:t>Приемка услуг оформляется путем подписания актов сдачи-приемки оказанных услуг в 2</w:t>
      </w:r>
      <w:r w:rsidRPr="001E0B8A">
        <w:rPr>
          <w:rFonts w:eastAsia="Calibri"/>
          <w:bCs/>
          <w:sz w:val="28"/>
          <w:szCs w:val="28"/>
          <w:lang w:eastAsia="en-US" w:bidi="ru-RU"/>
        </w:rPr>
        <w:noBreakHyphen/>
        <w:t xml:space="preserve">х экземплярах. </w:t>
      </w:r>
    </w:p>
    <w:p w14:paraId="29A2B7D0" w14:textId="77777777" w:rsidR="001E0B8A" w:rsidRPr="001E0B8A" w:rsidRDefault="001E0B8A" w:rsidP="001E0B8A">
      <w:pPr>
        <w:spacing w:after="160" w:line="259" w:lineRule="auto"/>
        <w:ind w:left="-567" w:firstLine="709"/>
        <w:jc w:val="both"/>
        <w:rPr>
          <w:rFonts w:eastAsia="Calibri"/>
          <w:bCs/>
          <w:sz w:val="28"/>
          <w:szCs w:val="28"/>
          <w:lang w:eastAsia="en-US" w:bidi="ru-RU"/>
        </w:rPr>
      </w:pPr>
      <w:r w:rsidRPr="001E0B8A">
        <w:rPr>
          <w:rFonts w:eastAsia="Calibri"/>
          <w:bCs/>
          <w:sz w:val="28"/>
          <w:szCs w:val="28"/>
          <w:lang w:eastAsia="en-US" w:bidi="ru-RU"/>
        </w:rPr>
        <w:t>Проекты актов сдачи-приемки оказанных услуг представляются одновременно с документами указанными, в разделе 4 «Форма представления результатов» технического задания на бумажном носителе в 2-х экземплярах, а также в электронной версии в формате MS Word, PDF и Power Point на USB-флеш-накопителе.</w:t>
      </w:r>
    </w:p>
    <w:p w14:paraId="62725ED5" w14:textId="77777777" w:rsidR="001E0B8A" w:rsidRPr="001E0B8A" w:rsidRDefault="001E0B8A" w:rsidP="001E0B8A">
      <w:pPr>
        <w:spacing w:after="160" w:line="259" w:lineRule="auto"/>
        <w:ind w:left="-567" w:firstLine="709"/>
        <w:jc w:val="both"/>
        <w:rPr>
          <w:rFonts w:eastAsia="Calibri"/>
          <w:bCs/>
          <w:sz w:val="28"/>
          <w:szCs w:val="28"/>
          <w:lang w:eastAsia="en-US" w:bidi="ru-RU"/>
        </w:rPr>
      </w:pPr>
      <w:r w:rsidRPr="001E0B8A">
        <w:rPr>
          <w:rFonts w:eastAsia="Calibri"/>
          <w:bCs/>
          <w:sz w:val="28"/>
          <w:szCs w:val="28"/>
          <w:lang w:eastAsia="en-US" w:bidi="ru-RU"/>
        </w:rPr>
        <w:t xml:space="preserve">Требования к оформлению презентаций,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r w:rsidRPr="001E0B8A">
        <w:rPr>
          <w:rFonts w:eastAsia="Calibri"/>
          <w:sz w:val="28"/>
          <w:szCs w:val="28"/>
          <w:lang w:eastAsia="en-US"/>
        </w:rPr>
        <w:t xml:space="preserve"> </w:t>
      </w:r>
    </w:p>
    <w:p w14:paraId="58ACFB07" w14:textId="77777777" w:rsidR="001E0B8A" w:rsidRPr="001E0B8A" w:rsidRDefault="001E0B8A" w:rsidP="001E0B8A">
      <w:pPr>
        <w:spacing w:after="160" w:line="259" w:lineRule="auto"/>
        <w:ind w:left="-567" w:firstLine="709"/>
        <w:jc w:val="both"/>
        <w:rPr>
          <w:rFonts w:eastAsia="Calibri"/>
          <w:sz w:val="28"/>
          <w:szCs w:val="28"/>
          <w:lang w:eastAsia="en-US"/>
        </w:rPr>
      </w:pPr>
    </w:p>
    <w:p w14:paraId="7F2719B9" w14:textId="77777777" w:rsidR="001E0B8A" w:rsidRPr="001E0B8A" w:rsidRDefault="001E0B8A" w:rsidP="001E0B8A">
      <w:pPr>
        <w:spacing w:after="160" w:line="259" w:lineRule="auto"/>
        <w:ind w:left="-567" w:firstLine="709"/>
        <w:rPr>
          <w:rFonts w:ascii="Calibri" w:eastAsia="Calibri" w:hAnsi="Calibri"/>
          <w:sz w:val="22"/>
          <w:szCs w:val="22"/>
          <w:lang w:eastAsia="en-US"/>
        </w:rPr>
      </w:pPr>
    </w:p>
    <w:p w14:paraId="1A12DAC6" w14:textId="77777777" w:rsidR="001E0B8A" w:rsidRPr="001E0B8A" w:rsidRDefault="001E0B8A" w:rsidP="001E0B8A">
      <w:pPr>
        <w:spacing w:after="160" w:line="259" w:lineRule="auto"/>
        <w:ind w:left="-567" w:firstLine="709"/>
        <w:rPr>
          <w:rFonts w:ascii="Calibri" w:eastAsia="Calibri" w:hAnsi="Calibri"/>
          <w:sz w:val="22"/>
          <w:szCs w:val="22"/>
          <w:lang w:eastAsia="en-US"/>
        </w:rPr>
      </w:pPr>
    </w:p>
    <w:p w14:paraId="605FAE7A" w14:textId="77777777" w:rsidR="001E0B8A" w:rsidRDefault="001E0B8A" w:rsidP="001E0B8A">
      <w:pPr>
        <w:spacing w:after="160" w:line="259" w:lineRule="auto"/>
        <w:ind w:left="-567" w:firstLine="709"/>
        <w:rPr>
          <w:rFonts w:eastAsia="Calibri"/>
          <w:b/>
          <w:sz w:val="28"/>
          <w:szCs w:val="28"/>
          <w:lang w:eastAsia="en-US"/>
        </w:rPr>
      </w:pPr>
    </w:p>
    <w:p w14:paraId="407639F9" w14:textId="77777777" w:rsidR="001E0B8A" w:rsidRDefault="001E0B8A" w:rsidP="001E0B8A">
      <w:pPr>
        <w:spacing w:after="160" w:line="259" w:lineRule="auto"/>
        <w:ind w:left="-567" w:firstLine="709"/>
        <w:rPr>
          <w:rFonts w:eastAsia="Calibri"/>
          <w:b/>
          <w:sz w:val="28"/>
          <w:szCs w:val="28"/>
          <w:lang w:eastAsia="en-US"/>
        </w:rPr>
      </w:pPr>
    </w:p>
    <w:p w14:paraId="129AD94E" w14:textId="77777777" w:rsidR="001E0B8A" w:rsidRDefault="001E0B8A" w:rsidP="001E0B8A">
      <w:pPr>
        <w:spacing w:after="160" w:line="259" w:lineRule="auto"/>
        <w:ind w:left="-567" w:firstLine="709"/>
        <w:rPr>
          <w:rFonts w:eastAsia="Calibri"/>
          <w:b/>
          <w:sz w:val="28"/>
          <w:szCs w:val="28"/>
          <w:lang w:eastAsia="en-US"/>
        </w:rPr>
      </w:pPr>
    </w:p>
    <w:p w14:paraId="51B56246" w14:textId="77777777" w:rsidR="001E0B8A" w:rsidRPr="001E0B8A" w:rsidRDefault="001E0B8A" w:rsidP="001E0B8A">
      <w:pPr>
        <w:spacing w:after="160" w:line="259" w:lineRule="auto"/>
        <w:ind w:left="-567" w:firstLine="709"/>
        <w:jc w:val="right"/>
        <w:rPr>
          <w:rFonts w:eastAsia="Calibri"/>
          <w:b/>
          <w:sz w:val="28"/>
          <w:szCs w:val="28"/>
          <w:lang w:eastAsia="en-US"/>
        </w:rPr>
      </w:pPr>
      <w:r w:rsidRPr="001E0B8A">
        <w:rPr>
          <w:rFonts w:eastAsia="Calibri"/>
          <w:b/>
          <w:sz w:val="28"/>
          <w:szCs w:val="28"/>
          <w:lang w:eastAsia="en-US"/>
        </w:rPr>
        <w:t>Приложение 1</w:t>
      </w:r>
    </w:p>
    <w:p w14:paraId="3687FD1C" w14:textId="77777777" w:rsidR="001E0B8A" w:rsidRPr="001E0B8A" w:rsidRDefault="001E0B8A" w:rsidP="001E0B8A">
      <w:pPr>
        <w:spacing w:after="160" w:line="259" w:lineRule="auto"/>
        <w:ind w:left="-567"/>
        <w:jc w:val="center"/>
        <w:rPr>
          <w:rFonts w:eastAsia="Calibri"/>
          <w:b/>
          <w:sz w:val="28"/>
          <w:szCs w:val="28"/>
          <w:lang w:eastAsia="en-US"/>
        </w:rPr>
      </w:pPr>
      <w:r w:rsidRPr="001E0B8A">
        <w:rPr>
          <w:rFonts w:eastAsia="Calibri"/>
          <w:b/>
          <w:sz w:val="28"/>
          <w:szCs w:val="28"/>
          <w:lang w:eastAsia="en-US"/>
        </w:rPr>
        <w:t>Краткая программа мероприятий:</w:t>
      </w:r>
    </w:p>
    <w:p w14:paraId="1A05E14F" w14:textId="77777777" w:rsidR="001E0B8A" w:rsidRPr="001E0B8A" w:rsidRDefault="001E0B8A" w:rsidP="001E0B8A">
      <w:pPr>
        <w:numPr>
          <w:ilvl w:val="0"/>
          <w:numId w:val="42"/>
        </w:numPr>
        <w:spacing w:after="160" w:line="259" w:lineRule="auto"/>
        <w:ind w:left="-567" w:firstLine="709"/>
        <w:jc w:val="both"/>
        <w:rPr>
          <w:rFonts w:eastAsia="Calibri"/>
          <w:sz w:val="28"/>
          <w:szCs w:val="28"/>
          <w:lang w:eastAsia="en-US"/>
        </w:rPr>
      </w:pPr>
      <w:r w:rsidRPr="001E0B8A">
        <w:rPr>
          <w:rFonts w:eastAsia="Calibri"/>
          <w:sz w:val="28"/>
          <w:szCs w:val="28"/>
          <w:lang w:eastAsia="en-US"/>
        </w:rPr>
        <w:t xml:space="preserve">Семинар «Совместное пребывание родственников с детьми в отделениях реанимации и интенсивной терапии». </w:t>
      </w:r>
    </w:p>
    <w:p w14:paraId="6EA147C6"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sz w:val="28"/>
          <w:szCs w:val="28"/>
          <w:lang w:eastAsia="en-US"/>
        </w:rPr>
        <w:t>Семинар посвящен различным аспектам организации совместного пребывания родственников с детьми в отделениях реанимации и интенсивной терапии (ОРИТ). Семинар проводится специалистом в области детской анестезиологии и реаниматологии, специалистом в области организации совместного пребывания родственников с детьми в ОРИТ.</w:t>
      </w:r>
    </w:p>
    <w:p w14:paraId="3C4B59FC"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sz w:val="28"/>
          <w:szCs w:val="28"/>
          <w:lang w:eastAsia="en-US"/>
        </w:rPr>
        <w:t>В программу семинара входит знакомство с общемировыми принципами и практиками организации совместного пребывания родственников с детьми, а также с семейно-ориентированным подходом, нацеленным на обеспечение наилучших интересов больного ребенка и его семьи.</w:t>
      </w:r>
    </w:p>
    <w:p w14:paraId="31C7F755"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sz w:val="28"/>
          <w:szCs w:val="28"/>
          <w:lang w:eastAsia="en-US"/>
        </w:rPr>
        <w:t>Будет представлен российский опыт организации совместного пребывания родственников с детьми в ОРИТ, а также проанализированы основные барьеры и препятствия в организации совместного пребывания родственников с детьми, рассмотрены типичные ситуации, требующие разработки четких правил.</w:t>
      </w:r>
    </w:p>
    <w:p w14:paraId="5F684919" w14:textId="4A826ECC" w:rsidR="001E0B8A" w:rsidRPr="001E0B8A" w:rsidRDefault="001E0B8A" w:rsidP="001E0B8A">
      <w:pPr>
        <w:numPr>
          <w:ilvl w:val="0"/>
          <w:numId w:val="42"/>
        </w:numPr>
        <w:spacing w:after="160" w:line="259" w:lineRule="auto"/>
        <w:ind w:left="-567" w:firstLine="709"/>
        <w:jc w:val="both"/>
        <w:rPr>
          <w:rFonts w:eastAsia="Calibri"/>
          <w:sz w:val="28"/>
          <w:szCs w:val="28"/>
          <w:lang w:eastAsia="en-US"/>
        </w:rPr>
      </w:pPr>
      <w:r w:rsidRPr="001E0B8A">
        <w:rPr>
          <w:rFonts w:eastAsia="Calibri"/>
          <w:sz w:val="28"/>
          <w:szCs w:val="28"/>
          <w:lang w:eastAsia="en-US"/>
        </w:rPr>
        <w:t xml:space="preserve">Тренинг – практикум «Навыки эффективных клинических коммуникаций при взаимодействии с пациентом и его семьей в </w:t>
      </w:r>
      <w:r w:rsidR="00F40FC4" w:rsidRPr="001E0B8A">
        <w:rPr>
          <w:rFonts w:eastAsia="Calibri"/>
          <w:sz w:val="28"/>
          <w:szCs w:val="28"/>
          <w:lang w:eastAsia="en-US"/>
        </w:rPr>
        <w:t>отделениях реанимации</w:t>
      </w:r>
      <w:r w:rsidRPr="001E0B8A">
        <w:rPr>
          <w:rFonts w:eastAsia="Calibri"/>
          <w:sz w:val="28"/>
          <w:szCs w:val="28"/>
          <w:lang w:eastAsia="en-US"/>
        </w:rPr>
        <w:t xml:space="preserve"> и интенсивной терапии». </w:t>
      </w:r>
    </w:p>
    <w:p w14:paraId="3EC94063"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sz w:val="28"/>
          <w:szCs w:val="28"/>
          <w:lang w:eastAsia="en-US"/>
        </w:rPr>
        <w:t>Тренинг – практикум рассчитан на врачей и медицинских сестер, работающих в ОРИТ. Тренинг проводится квалифицированным специалистом-психологом, имеющим опыт проведения подобных тренингов.</w:t>
      </w:r>
    </w:p>
    <w:p w14:paraId="49B7FCEB"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sz w:val="28"/>
          <w:szCs w:val="28"/>
          <w:lang w:eastAsia="en-US"/>
        </w:rPr>
        <w:t>Тренинг позволяет ответить на основные вопросы: Как говорить с родителями, чьи дети находятся в ОРИТ, так, чтобы родители услышали и поняли? Что такое навыки клинических коммуникаций? Как чувства врачей влияют на взаимодействие с родственниками пациентов, и как справиться с этими чувствами? Что такое стадии принятия диагноза (тяжелых новостей) и как это учитывать, говоря с родственниками пациентов? Как знание данных стадий может помочь врачу справиться со своими чувствами и быть эффективным? Кого врачи называют «трудными» родителями? Как выровнять эмоциональное напряжение? Могут ли родственники пациентов помогать в ОРИТ? Возможен ли командный подход (врач – родители) и в чем роль родителя?</w:t>
      </w:r>
    </w:p>
    <w:p w14:paraId="326E8CE0" w14:textId="77777777" w:rsidR="001E0B8A" w:rsidRPr="001E0B8A" w:rsidRDefault="001E0B8A" w:rsidP="001E0B8A">
      <w:pPr>
        <w:numPr>
          <w:ilvl w:val="0"/>
          <w:numId w:val="42"/>
        </w:numPr>
        <w:spacing w:after="160" w:line="259" w:lineRule="auto"/>
        <w:ind w:left="-567" w:firstLine="709"/>
        <w:jc w:val="both"/>
        <w:rPr>
          <w:rFonts w:eastAsia="Calibri"/>
          <w:sz w:val="28"/>
          <w:szCs w:val="28"/>
          <w:lang w:eastAsia="en-US"/>
        </w:rPr>
      </w:pPr>
      <w:r w:rsidRPr="001E0B8A">
        <w:rPr>
          <w:rFonts w:eastAsia="Calibri"/>
          <w:sz w:val="28"/>
          <w:szCs w:val="28"/>
          <w:lang w:eastAsia="en-US"/>
        </w:rPr>
        <w:t>Комплект клинических и методических рекомендаций, включающий практические рекомендации для родителей, клинические рекомендации по организации совместного пребывания, рекомендации по организации работы персонала ОРИТ в обеспечении совместного пребывания детей с родственниками. Клинические и методические материалы должны быть одобрены специалистами в детской анестезиологии и реаниматологии Министерства здравоохранения Российской Федерации.</w:t>
      </w:r>
    </w:p>
    <w:p w14:paraId="561F4E7B" w14:textId="77777777" w:rsidR="001E0B8A" w:rsidRPr="001E0B8A" w:rsidRDefault="001E0B8A" w:rsidP="001E0B8A">
      <w:pPr>
        <w:numPr>
          <w:ilvl w:val="0"/>
          <w:numId w:val="42"/>
        </w:numPr>
        <w:spacing w:after="160" w:line="259" w:lineRule="auto"/>
        <w:ind w:left="-567" w:firstLine="709"/>
        <w:jc w:val="both"/>
        <w:rPr>
          <w:rFonts w:eastAsia="Calibri"/>
          <w:sz w:val="28"/>
          <w:szCs w:val="28"/>
          <w:lang w:eastAsia="en-US"/>
        </w:rPr>
      </w:pPr>
      <w:r w:rsidRPr="001E0B8A">
        <w:rPr>
          <w:rFonts w:eastAsia="Calibri"/>
          <w:sz w:val="28"/>
          <w:szCs w:val="28"/>
          <w:lang w:eastAsia="en-US"/>
        </w:rPr>
        <w:t xml:space="preserve">Организационно-методическая помощь во внедрении методических и клинических рекомендаций. </w:t>
      </w:r>
    </w:p>
    <w:p w14:paraId="0A12AE1C"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sz w:val="28"/>
          <w:szCs w:val="28"/>
          <w:lang w:eastAsia="en-US"/>
        </w:rPr>
        <w:t xml:space="preserve">Эксперты помогут специалистам ОРИТ разобраться с возникающими проблемами организации совместного доступа, дадут практические рекомендации по обустройству ОРИТ. </w:t>
      </w:r>
    </w:p>
    <w:p w14:paraId="09AE3175"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sz w:val="28"/>
          <w:szCs w:val="28"/>
          <w:lang w:eastAsia="en-US"/>
        </w:rPr>
        <w:t xml:space="preserve">Мероприятие предполагает выезд экспертов в региональные медицинские учреждения. </w:t>
      </w:r>
    </w:p>
    <w:p w14:paraId="7AABFB57" w14:textId="77777777" w:rsidR="001E0B8A" w:rsidRPr="001E0B8A" w:rsidRDefault="001E0B8A" w:rsidP="001E0B8A">
      <w:pPr>
        <w:spacing w:after="160" w:line="259" w:lineRule="auto"/>
        <w:ind w:left="-567" w:firstLine="709"/>
        <w:jc w:val="both"/>
        <w:rPr>
          <w:rFonts w:eastAsia="Calibri"/>
          <w:sz w:val="28"/>
          <w:szCs w:val="28"/>
          <w:lang w:eastAsia="en-US"/>
        </w:rPr>
      </w:pPr>
    </w:p>
    <w:p w14:paraId="32D62E65" w14:textId="77777777" w:rsidR="001E0B8A" w:rsidRPr="001E0B8A" w:rsidRDefault="001E0B8A" w:rsidP="001E0B8A">
      <w:pPr>
        <w:spacing w:after="160" w:line="259" w:lineRule="auto"/>
        <w:ind w:left="-567" w:firstLine="709"/>
        <w:jc w:val="both"/>
        <w:rPr>
          <w:rFonts w:eastAsia="Calibri"/>
          <w:sz w:val="28"/>
          <w:szCs w:val="28"/>
          <w:lang w:eastAsia="en-US"/>
        </w:rPr>
      </w:pPr>
    </w:p>
    <w:p w14:paraId="214497A3" w14:textId="77777777" w:rsidR="00D56EDE" w:rsidRPr="0099188B" w:rsidRDefault="00D56EDE" w:rsidP="00D56EDE"/>
    <w:p w14:paraId="4ADD33E9" w14:textId="48E66495" w:rsidR="005807CC" w:rsidRPr="00D56EDE" w:rsidRDefault="005807CC" w:rsidP="00D56EDE">
      <w:pPr>
        <w:pStyle w:val="10"/>
        <w:sectPr w:rsidR="005807CC" w:rsidRPr="00D56EDE" w:rsidSect="000415DC">
          <w:headerReference w:type="default" r:id="rId21"/>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8"/>
          <w:b/>
          <w:sz w:val="28"/>
        </w:rPr>
      </w:pPr>
      <w:bookmarkStart w:id="84" w:name="_ОБРАЗЦЫ_ФОРМ_И"/>
      <w:bookmarkStart w:id="85" w:name="_Toc465240947"/>
      <w:bookmarkEnd w:id="84"/>
      <w:r w:rsidRPr="00B85548">
        <w:rPr>
          <w:rStyle w:val="af8"/>
          <w:b/>
          <w:sz w:val="28"/>
        </w:rPr>
        <w:t>ОБРАЗЦЫ ФОРМ ДЛЯ ЗАПОЛНЕНИЯ УЧАСТНИКАМИ ПРОЦЕДУРЫ ЗАКУПКИ</w:t>
      </w:r>
      <w:bookmarkEnd w:id="85"/>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7" w:name="_Ref166329400"/>
      <w:r w:rsidRPr="00297AEF">
        <w:t xml:space="preserve">На бланке участника </w:t>
      </w:r>
      <w:bookmarkEnd w:id="87"/>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466C65" w:rsidRPr="00466C65" w14:paraId="618A54F1" w14:textId="77777777" w:rsidTr="004B3179">
        <w:trPr>
          <w:trHeight w:val="319"/>
          <w:jc w:val="center"/>
        </w:trPr>
        <w:tc>
          <w:tcPr>
            <w:tcW w:w="836" w:type="dxa"/>
            <w:shd w:val="clear" w:color="000000" w:fill="auto"/>
            <w:vAlign w:val="center"/>
          </w:tcPr>
          <w:p w14:paraId="1A00BD81" w14:textId="77777777" w:rsidR="00C808BC" w:rsidRPr="00466C65" w:rsidRDefault="00C808BC" w:rsidP="003120C9">
            <w:pPr>
              <w:jc w:val="center"/>
            </w:pPr>
            <w:r w:rsidRPr="00466C65">
              <w:t>1</w:t>
            </w:r>
          </w:p>
        </w:tc>
        <w:tc>
          <w:tcPr>
            <w:tcW w:w="4693" w:type="dxa"/>
            <w:shd w:val="clear" w:color="000000" w:fill="auto"/>
            <w:vAlign w:val="center"/>
          </w:tcPr>
          <w:p w14:paraId="2972B397" w14:textId="2CAB37B2" w:rsidR="00C808BC" w:rsidRPr="00466C65" w:rsidRDefault="00E1739A" w:rsidP="006E0447">
            <w:pPr>
              <w:jc w:val="center"/>
            </w:pPr>
            <w:r w:rsidRPr="00466C65">
              <w:t>Цена договора</w:t>
            </w:r>
          </w:p>
        </w:tc>
        <w:tc>
          <w:tcPr>
            <w:tcW w:w="2127" w:type="dxa"/>
            <w:shd w:val="clear" w:color="000000" w:fill="auto"/>
            <w:vAlign w:val="center"/>
          </w:tcPr>
          <w:p w14:paraId="30606466" w14:textId="77777777" w:rsidR="00C808BC" w:rsidRPr="00466C65" w:rsidRDefault="00C808BC" w:rsidP="003120C9">
            <w:pPr>
              <w:jc w:val="center"/>
            </w:pPr>
            <w:r w:rsidRPr="00466C65">
              <w:t>руб.</w:t>
            </w:r>
          </w:p>
        </w:tc>
        <w:tc>
          <w:tcPr>
            <w:tcW w:w="1984" w:type="dxa"/>
            <w:shd w:val="clear" w:color="000000" w:fill="auto"/>
            <w:vAlign w:val="center"/>
          </w:tcPr>
          <w:p w14:paraId="7CF86DE6" w14:textId="77777777" w:rsidR="00C808BC" w:rsidRPr="00466C65"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F70556">
        <w:trPr>
          <w:trHeight w:val="29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F70556">
        <w:trPr>
          <w:trHeight w:val="181"/>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679C1CDB" w14:textId="2BF7E3B7"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8" w:name="_ФОРМА_2._Форма"/>
      <w:bookmarkEnd w:id="88"/>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89" w:name="_ФОРМА_3._ОПИСЬ"/>
      <w:bookmarkEnd w:id="89"/>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2"/>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10EA4FFD" w:rsidR="00D40A9A" w:rsidRPr="00F40FC4" w:rsidRDefault="00BD3935" w:rsidP="0034224F">
      <w:pPr>
        <w:suppressAutoHyphens/>
        <w:ind w:left="-284"/>
        <w:rPr>
          <w:b/>
          <w:color w:val="FF0000"/>
          <w:sz w:val="24"/>
        </w:rPr>
      </w:pPr>
      <w:r w:rsidRPr="00F40FC4">
        <w:rPr>
          <w:b/>
          <w:color w:val="FF0000"/>
          <w:sz w:val="24"/>
        </w:rPr>
        <w:t>ФОРМА 6.</w:t>
      </w:r>
      <w:r w:rsidR="00F40FC4" w:rsidRPr="00F40FC4">
        <w:rPr>
          <w:b/>
          <w:color w:val="FF0000"/>
          <w:sz w:val="24"/>
        </w:rPr>
        <w:t xml:space="preserve"> НЕ ПРИМЕНЯЕТСЯ </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C0466C" w:rsidRDefault="00C0466C" w:rsidP="00486ED5">
                            <w:r w:rsidRPr="00AE4917">
                              <w:t xml:space="preserve">Комиссия по закупочной деятельности </w:t>
                            </w:r>
                            <w:r>
                              <w:t>/Комиссия по аккредитации</w:t>
                            </w:r>
                          </w:p>
                          <w:p w14:paraId="199B95AD" w14:textId="77777777" w:rsidR="00C0466C" w:rsidRDefault="00C0466C" w:rsidP="00486ED5"/>
                          <w:p w14:paraId="00C9CC6B" w14:textId="7E4CC102" w:rsidR="00C0466C" w:rsidRDefault="00C0466C" w:rsidP="00486ED5">
                            <w:r>
                              <w:t>В зависимости от содержимого конверта:</w:t>
                            </w:r>
                          </w:p>
                          <w:p w14:paraId="4FECEBF1" w14:textId="38A3C886" w:rsidR="00C0466C" w:rsidRDefault="00C0466C" w:rsidP="000D6635">
                            <w:pPr>
                              <w:pStyle w:val="afff4"/>
                              <w:numPr>
                                <w:ilvl w:val="0"/>
                                <w:numId w:val="16"/>
                              </w:numPr>
                            </w:pPr>
                            <w:r>
                              <w:t>АККРЕДИТАЦИЯ</w:t>
                            </w:r>
                          </w:p>
                          <w:p w14:paraId="61955326" w14:textId="5A039BE4" w:rsidR="00C0466C" w:rsidRPr="00AE4917" w:rsidRDefault="00C0466C" w:rsidP="000D6635">
                            <w:pPr>
                              <w:pStyle w:val="afff4"/>
                              <w:numPr>
                                <w:ilvl w:val="0"/>
                                <w:numId w:val="16"/>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C0466C" w:rsidRDefault="00C0466C" w:rsidP="00486ED5">
                      <w:r w:rsidRPr="00AE4917">
                        <w:t xml:space="preserve">Комиссия по закупочной деятельности </w:t>
                      </w:r>
                      <w:r>
                        <w:t>/Комиссия по аккредитации</w:t>
                      </w:r>
                    </w:p>
                    <w:p w14:paraId="199B95AD" w14:textId="77777777" w:rsidR="00C0466C" w:rsidRDefault="00C0466C" w:rsidP="00486ED5"/>
                    <w:p w14:paraId="00C9CC6B" w14:textId="7E4CC102" w:rsidR="00C0466C" w:rsidRDefault="00C0466C" w:rsidP="00486ED5">
                      <w:r>
                        <w:t>В зависимости от содержимого конверта:</w:t>
                      </w:r>
                    </w:p>
                    <w:p w14:paraId="4FECEBF1" w14:textId="38A3C886" w:rsidR="00C0466C" w:rsidRDefault="00C0466C" w:rsidP="000D6635">
                      <w:pPr>
                        <w:pStyle w:val="afff4"/>
                        <w:numPr>
                          <w:ilvl w:val="0"/>
                          <w:numId w:val="16"/>
                        </w:numPr>
                      </w:pPr>
                      <w:r>
                        <w:t>АККРЕДИТАЦИЯ</w:t>
                      </w:r>
                    </w:p>
                    <w:p w14:paraId="61955326" w14:textId="5A039BE4" w:rsidR="00C0466C" w:rsidRPr="00AE4917" w:rsidRDefault="00C0466C" w:rsidP="000D6635">
                      <w:pPr>
                        <w:pStyle w:val="afff4"/>
                        <w:numPr>
                          <w:ilvl w:val="0"/>
                          <w:numId w:val="16"/>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C0466C" w:rsidRPr="008D0025" w:rsidRDefault="00C0466C" w:rsidP="00486ED5">
                            <w:pPr>
                              <w:rPr>
                                <w:rFonts w:ascii="Arial" w:hAnsi="Arial" w:cs="Arial"/>
                              </w:rPr>
                            </w:pPr>
                            <w:r>
                              <w:rPr>
                                <w:rFonts w:ascii="Arial" w:hAnsi="Arial" w:cs="Arial"/>
                              </w:rPr>
                              <w:t>Адрес подачи:</w:t>
                            </w:r>
                          </w:p>
                          <w:p w14:paraId="00FD9240" w14:textId="77777777" w:rsidR="00C0466C" w:rsidRPr="006E58C7" w:rsidRDefault="00C0466C"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C0466C" w:rsidRPr="008D0025" w:rsidRDefault="00C0466C"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C0466C" w:rsidRPr="008D0025" w:rsidRDefault="00C0466C" w:rsidP="00486ED5">
                      <w:pPr>
                        <w:rPr>
                          <w:rFonts w:ascii="Arial" w:hAnsi="Arial" w:cs="Arial"/>
                        </w:rPr>
                      </w:pPr>
                      <w:r>
                        <w:rPr>
                          <w:rFonts w:ascii="Arial" w:hAnsi="Arial" w:cs="Arial"/>
                        </w:rPr>
                        <w:t>Адрес подачи:</w:t>
                      </w:r>
                    </w:p>
                    <w:p w14:paraId="00FD9240" w14:textId="77777777" w:rsidR="00C0466C" w:rsidRPr="006E58C7" w:rsidRDefault="00C0466C"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C0466C" w:rsidRPr="008D0025" w:rsidRDefault="00C0466C"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C0466C" w:rsidRDefault="00C0466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C0466C" w:rsidRDefault="00C0466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C0466C" w:rsidRDefault="00C0466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C0466C" w:rsidRDefault="00C0466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C0466C" w:rsidRDefault="00C0466C"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C0466C" w:rsidRDefault="00C0466C"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EB434"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6693A"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6CC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C0466C" w:rsidRDefault="00C0466C" w:rsidP="00486ED5">
                            <w:pPr>
                              <w:jc w:val="center"/>
                            </w:pPr>
                            <w:r>
                              <w:t>_________</w:t>
                            </w:r>
                          </w:p>
                          <w:p w14:paraId="5A4A2F33" w14:textId="77777777" w:rsidR="00C0466C" w:rsidRPr="00191D86" w:rsidRDefault="00C0466C"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C0466C" w:rsidRDefault="00C0466C" w:rsidP="00486ED5">
                      <w:pPr>
                        <w:jc w:val="center"/>
                      </w:pPr>
                      <w:r>
                        <w:t>_________</w:t>
                      </w:r>
                    </w:p>
                    <w:p w14:paraId="5A4A2F33" w14:textId="77777777" w:rsidR="00C0466C" w:rsidRPr="00191D86" w:rsidRDefault="00C0466C"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7A9D0B"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E0EFAD"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C0466C" w:rsidRPr="00191D86" w:rsidRDefault="00C0466C" w:rsidP="00486ED5">
                            <w:pPr>
                              <w:jc w:val="center"/>
                              <w:rPr>
                                <w:rFonts w:ascii="Arial" w:hAnsi="Arial" w:cs="Arial"/>
                                <w:b/>
                              </w:rPr>
                            </w:pPr>
                          </w:p>
                          <w:p w14:paraId="7892D226" w14:textId="135D6AF4" w:rsidR="00C0466C" w:rsidRPr="00486ED5" w:rsidRDefault="00C0466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C0466C" w:rsidRPr="00191D86" w:rsidRDefault="00C0466C"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C0466C" w:rsidRPr="00191D86" w:rsidRDefault="00C0466C" w:rsidP="00486ED5">
                      <w:pPr>
                        <w:jc w:val="center"/>
                        <w:rPr>
                          <w:rFonts w:ascii="Arial" w:hAnsi="Arial" w:cs="Arial"/>
                          <w:b/>
                        </w:rPr>
                      </w:pPr>
                    </w:p>
                    <w:p w14:paraId="7892D226" w14:textId="135D6AF4" w:rsidR="00C0466C" w:rsidRPr="00486ED5" w:rsidRDefault="00C0466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C0466C" w:rsidRPr="00191D86" w:rsidRDefault="00C0466C"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C0466C" w:rsidRPr="008D0025" w:rsidRDefault="00C0466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C0466C" w:rsidRPr="00D377EA" w:rsidRDefault="00C0466C"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C0466C" w:rsidRPr="008D0025" w:rsidRDefault="00C0466C"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C0466C" w:rsidRPr="008D0025" w:rsidRDefault="00C0466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C0466C" w:rsidRPr="00D377EA" w:rsidRDefault="00C0466C"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C0466C" w:rsidRPr="008D0025" w:rsidRDefault="00C0466C"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C0466C" w:rsidRDefault="00C0466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C0466C" w:rsidRDefault="00C0466C"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C0466C" w:rsidRDefault="00C0466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C0466C" w:rsidRDefault="00C0466C"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0" w:name="_Toc465240948"/>
      <w:r w:rsidRPr="00C20CF1">
        <w:t>ПРОЕКТ ДОГОВОРА</w:t>
      </w:r>
      <w:bookmarkEnd w:id="90"/>
    </w:p>
    <w:p w14:paraId="5F4A3E12" w14:textId="77777777" w:rsidR="00E1739A" w:rsidRDefault="00E1739A" w:rsidP="00E1739A">
      <w:pPr>
        <w:jc w:val="center"/>
        <w:rPr>
          <w:b/>
        </w:rPr>
      </w:pPr>
    </w:p>
    <w:p w14:paraId="6BD2CA67" w14:textId="5484F401" w:rsidR="00266422" w:rsidRPr="007F1C8E" w:rsidRDefault="00266422" w:rsidP="00266422">
      <w:pPr>
        <w:tabs>
          <w:tab w:val="left" w:pos="7594"/>
        </w:tabs>
        <w:ind w:left="610" w:hanging="610"/>
        <w:rPr>
          <w:sz w:val="22"/>
          <w:szCs w:val="22"/>
        </w:rPr>
      </w:pPr>
      <w:r w:rsidRPr="007F1C8E">
        <w:rPr>
          <w:sz w:val="22"/>
          <w:szCs w:val="22"/>
        </w:rPr>
        <w:t xml:space="preserve">г. Москва                                                                                                          </w:t>
      </w:r>
      <w:r>
        <w:rPr>
          <w:sz w:val="22"/>
          <w:szCs w:val="22"/>
        </w:rPr>
        <w:t xml:space="preserve">               </w:t>
      </w:r>
      <w:r w:rsidRPr="007F1C8E">
        <w:rPr>
          <w:sz w:val="22"/>
          <w:szCs w:val="22"/>
        </w:rPr>
        <w:t>«____» __________201</w:t>
      </w:r>
      <w:r w:rsidR="00D56EDE">
        <w:rPr>
          <w:sz w:val="22"/>
          <w:szCs w:val="22"/>
        </w:rPr>
        <w:t>8</w:t>
      </w:r>
      <w:r w:rsidRPr="007F1C8E">
        <w:rPr>
          <w:sz w:val="22"/>
          <w:szCs w:val="22"/>
        </w:rPr>
        <w:t xml:space="preserve"> г.</w:t>
      </w:r>
    </w:p>
    <w:p w14:paraId="10ABB108" w14:textId="77777777" w:rsidR="00266422" w:rsidRPr="007F1C8E" w:rsidRDefault="00266422" w:rsidP="00266422">
      <w:pPr>
        <w:tabs>
          <w:tab w:val="left" w:pos="7594"/>
        </w:tabs>
        <w:rPr>
          <w:sz w:val="22"/>
          <w:szCs w:val="22"/>
        </w:rPr>
      </w:pPr>
    </w:p>
    <w:p w14:paraId="25B32AB1" w14:textId="534EBA98" w:rsidR="00266422" w:rsidRPr="00590E9B" w:rsidRDefault="00266422" w:rsidP="00266422">
      <w:pPr>
        <w:ind w:firstLine="709"/>
        <w:jc w:val="both"/>
        <w:rPr>
          <w:sz w:val="22"/>
          <w:szCs w:val="22"/>
        </w:rPr>
      </w:pPr>
      <w:r w:rsidRPr="00B77D41">
        <w:rPr>
          <w:b/>
          <w:sz w:val="22"/>
          <w:szCs w:val="22"/>
        </w:rPr>
        <w:t>Автономная некоммерческая организация «Агентство стратегических инициатив по продвижению новых проектов»</w:t>
      </w:r>
      <w:r w:rsidRPr="00B77D41">
        <w:rPr>
          <w:sz w:val="22"/>
          <w:szCs w:val="22"/>
        </w:rPr>
        <w:t xml:space="preserve">, именуемая в дальнейшем «Заказчик», в лице Административного директора – Заместителя Генерального директора Шепелевой Людмилы </w:t>
      </w:r>
      <w:r w:rsidRPr="00590E9B">
        <w:rPr>
          <w:sz w:val="22"/>
          <w:szCs w:val="22"/>
        </w:rPr>
        <w:t xml:space="preserve">Георгиевны, действующего на основании доверенности </w:t>
      </w:r>
      <w:r w:rsidRPr="00590E9B">
        <w:rPr>
          <w:color w:val="000000"/>
        </w:rPr>
        <w:t>№ 12/Д от «02» апреля 2018 г</w:t>
      </w:r>
      <w:r w:rsidRPr="00590E9B">
        <w:rPr>
          <w:sz w:val="22"/>
          <w:szCs w:val="22"/>
        </w:rPr>
        <w:t xml:space="preserve">, с одной стороны, и </w:t>
      </w:r>
    </w:p>
    <w:p w14:paraId="65799746" w14:textId="77777777" w:rsidR="00266422" w:rsidRPr="00ED0CAF" w:rsidRDefault="00266422" w:rsidP="00266422">
      <w:pPr>
        <w:ind w:firstLine="709"/>
        <w:jc w:val="both"/>
        <w:rPr>
          <w:sz w:val="22"/>
          <w:szCs w:val="22"/>
        </w:rPr>
      </w:pPr>
      <w:r w:rsidRPr="00590E9B">
        <w:rPr>
          <w:b/>
          <w:sz w:val="22"/>
          <w:szCs w:val="22"/>
        </w:rPr>
        <w:t>______________________________</w:t>
      </w:r>
      <w:r w:rsidRPr="00590E9B">
        <w:rPr>
          <w:sz w:val="22"/>
          <w:szCs w:val="22"/>
        </w:rPr>
        <w:t>, именуемое в дальнейшем «Исполнитель», в лице ________________________________, действующего на основании _____________________, с другой стороны,</w:t>
      </w:r>
      <w:r w:rsidRPr="00ED0CAF">
        <w:rPr>
          <w:sz w:val="22"/>
          <w:szCs w:val="22"/>
        </w:rPr>
        <w:t xml:space="preserve"> </w:t>
      </w:r>
    </w:p>
    <w:p w14:paraId="04AD4382" w14:textId="77777777" w:rsidR="00266422" w:rsidRPr="00ED0CAF" w:rsidRDefault="00266422" w:rsidP="00266422">
      <w:pPr>
        <w:ind w:firstLine="709"/>
        <w:jc w:val="both"/>
        <w:rPr>
          <w:sz w:val="22"/>
          <w:szCs w:val="22"/>
        </w:rPr>
      </w:pPr>
      <w:r w:rsidRPr="00ED0CAF">
        <w:rPr>
          <w:sz w:val="22"/>
          <w:szCs w:val="22"/>
        </w:rPr>
        <w:t>далее совместно именуемые «Стороны», а по отдельности – «Сторона», заключили настоящий Договор о нижеследующем.</w:t>
      </w:r>
    </w:p>
    <w:p w14:paraId="060374FF" w14:textId="77777777" w:rsidR="00266422" w:rsidRPr="007F1C8E" w:rsidRDefault="00266422" w:rsidP="00266422">
      <w:pPr>
        <w:tabs>
          <w:tab w:val="left" w:pos="2644"/>
        </w:tabs>
        <w:jc w:val="both"/>
        <w:rPr>
          <w:sz w:val="22"/>
          <w:szCs w:val="22"/>
        </w:rPr>
      </w:pPr>
    </w:p>
    <w:p w14:paraId="4DAC18E7" w14:textId="77777777" w:rsidR="00266422" w:rsidRPr="007F1C8E" w:rsidRDefault="00266422" w:rsidP="00266422">
      <w:pPr>
        <w:widowControl w:val="0"/>
        <w:numPr>
          <w:ilvl w:val="0"/>
          <w:numId w:val="14"/>
        </w:numPr>
        <w:tabs>
          <w:tab w:val="clear" w:pos="1050"/>
          <w:tab w:val="left" w:pos="284"/>
        </w:tabs>
        <w:autoSpaceDE w:val="0"/>
        <w:autoSpaceDN w:val="0"/>
        <w:adjustRightInd w:val="0"/>
        <w:ind w:left="0" w:firstLine="0"/>
        <w:jc w:val="center"/>
        <w:rPr>
          <w:b/>
          <w:bCs/>
          <w:sz w:val="22"/>
          <w:szCs w:val="22"/>
        </w:rPr>
      </w:pPr>
      <w:r w:rsidRPr="007F1C8E">
        <w:rPr>
          <w:b/>
          <w:bCs/>
          <w:sz w:val="22"/>
          <w:szCs w:val="22"/>
        </w:rPr>
        <w:t>ПРЕДМЕТ ДОГОВОРА</w:t>
      </w:r>
    </w:p>
    <w:p w14:paraId="5E442D95" w14:textId="77777777" w:rsidR="00266422" w:rsidRPr="007F1C8E" w:rsidRDefault="00266422" w:rsidP="00266422">
      <w:pPr>
        <w:tabs>
          <w:tab w:val="left" w:pos="360"/>
        </w:tabs>
        <w:autoSpaceDN w:val="0"/>
        <w:adjustRightInd w:val="0"/>
        <w:jc w:val="center"/>
        <w:rPr>
          <w:b/>
          <w:bCs/>
          <w:sz w:val="22"/>
          <w:szCs w:val="22"/>
        </w:rPr>
      </w:pPr>
    </w:p>
    <w:p w14:paraId="78959AE5" w14:textId="4C122879" w:rsidR="00266422" w:rsidRPr="00A90792" w:rsidRDefault="00266422" w:rsidP="00D56EDE">
      <w:pPr>
        <w:pStyle w:val="afff4"/>
        <w:numPr>
          <w:ilvl w:val="1"/>
          <w:numId w:val="14"/>
        </w:numPr>
        <w:tabs>
          <w:tab w:val="clear" w:pos="1631"/>
          <w:tab w:val="num" w:pos="993"/>
        </w:tabs>
        <w:ind w:left="0" w:firstLine="709"/>
        <w:contextualSpacing w:val="0"/>
        <w:jc w:val="both"/>
        <w:rPr>
          <w:sz w:val="22"/>
          <w:szCs w:val="22"/>
        </w:rPr>
      </w:pPr>
      <w:r w:rsidRPr="00A90792">
        <w:rPr>
          <w:sz w:val="22"/>
          <w:szCs w:val="22"/>
        </w:rPr>
        <w:t xml:space="preserve">По настоящему Договору Исполнитель обязуется оказать </w:t>
      </w:r>
      <w:r w:rsidR="00590E9B" w:rsidRPr="00590E9B">
        <w:rPr>
          <w:sz w:val="22"/>
          <w:szCs w:val="22"/>
        </w:rPr>
        <w:t>услуг</w:t>
      </w:r>
      <w:r w:rsidR="00590E9B">
        <w:rPr>
          <w:sz w:val="22"/>
          <w:szCs w:val="22"/>
        </w:rPr>
        <w:t>и</w:t>
      </w:r>
      <w:r w:rsidR="00590E9B" w:rsidRPr="00590E9B">
        <w:rPr>
          <w:sz w:val="22"/>
          <w:szCs w:val="22"/>
        </w:rPr>
        <w:t xml:space="preserve"> по </w:t>
      </w:r>
      <w:r w:rsidR="00D56EDE" w:rsidRPr="00D56EDE">
        <w:rPr>
          <w:sz w:val="22"/>
          <w:szCs w:val="22"/>
        </w:rPr>
        <w:t xml:space="preserve">проведению мероприятий по продвижению практики совместного пребывания </w:t>
      </w:r>
      <w:r w:rsidR="00B61B43">
        <w:rPr>
          <w:sz w:val="22"/>
          <w:szCs w:val="22"/>
        </w:rPr>
        <w:t>родственников</w:t>
      </w:r>
      <w:r w:rsidR="00D56EDE" w:rsidRPr="00D56EDE">
        <w:rPr>
          <w:sz w:val="22"/>
          <w:szCs w:val="22"/>
        </w:rPr>
        <w:t xml:space="preserve"> с детьми в отделениях реанимации и интенсивной терапии </w:t>
      </w:r>
      <w:r w:rsidRPr="00A90792">
        <w:rPr>
          <w:sz w:val="22"/>
          <w:szCs w:val="22"/>
        </w:rPr>
        <w:t>(далее – услуги), а Заказчик обязуется принять результат оказанных услуг и оплатить услуги в размере, указанном в настоящем Договоре.</w:t>
      </w:r>
    </w:p>
    <w:p w14:paraId="1E64475E" w14:textId="77777777" w:rsidR="00266422" w:rsidRPr="00A90792" w:rsidRDefault="00266422" w:rsidP="00266422">
      <w:pPr>
        <w:pStyle w:val="afff4"/>
        <w:numPr>
          <w:ilvl w:val="1"/>
          <w:numId w:val="14"/>
        </w:numPr>
        <w:tabs>
          <w:tab w:val="clear" w:pos="1631"/>
          <w:tab w:val="num" w:pos="0"/>
        </w:tabs>
        <w:ind w:left="57" w:firstLine="652"/>
        <w:contextualSpacing w:val="0"/>
        <w:jc w:val="both"/>
        <w:rPr>
          <w:sz w:val="22"/>
          <w:szCs w:val="22"/>
        </w:rPr>
      </w:pPr>
      <w:r w:rsidRPr="00A90792">
        <w:rPr>
          <w:sz w:val="22"/>
          <w:szCs w:val="22"/>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Техническим затенением (Приложение №1), являющимся неотъемлемой частью настоящего Договора.</w:t>
      </w:r>
    </w:p>
    <w:p w14:paraId="4E3DF461" w14:textId="77777777" w:rsidR="00266422" w:rsidRPr="00A90792" w:rsidRDefault="00266422" w:rsidP="00266422">
      <w:pPr>
        <w:ind w:firstLine="709"/>
        <w:jc w:val="both"/>
        <w:rPr>
          <w:sz w:val="22"/>
          <w:szCs w:val="22"/>
        </w:rPr>
      </w:pPr>
      <w:r w:rsidRPr="00A90792">
        <w:rPr>
          <w:sz w:val="22"/>
          <w:szCs w:val="22"/>
        </w:rPr>
        <w:t xml:space="preserve">  </w:t>
      </w:r>
    </w:p>
    <w:p w14:paraId="39D50F52" w14:textId="77777777" w:rsidR="00266422" w:rsidRPr="00A90792" w:rsidRDefault="00266422" w:rsidP="00266422">
      <w:pPr>
        <w:jc w:val="center"/>
        <w:rPr>
          <w:b/>
          <w:bCs/>
          <w:sz w:val="22"/>
          <w:szCs w:val="22"/>
        </w:rPr>
      </w:pPr>
      <w:r w:rsidRPr="00A90792">
        <w:rPr>
          <w:b/>
          <w:bCs/>
          <w:sz w:val="22"/>
          <w:szCs w:val="22"/>
        </w:rPr>
        <w:t>2. СТОИМОСТЬ УСЛУГ И ПОРЯДОК РАСЧЕТОВ</w:t>
      </w:r>
    </w:p>
    <w:p w14:paraId="3DB98DB6" w14:textId="77777777" w:rsidR="00266422" w:rsidRPr="00A90792" w:rsidRDefault="00266422" w:rsidP="00266422">
      <w:pPr>
        <w:jc w:val="center"/>
        <w:rPr>
          <w:b/>
          <w:bCs/>
          <w:sz w:val="22"/>
          <w:szCs w:val="22"/>
        </w:rPr>
      </w:pPr>
    </w:p>
    <w:p w14:paraId="127E5F8E" w14:textId="7E4E0609" w:rsidR="00266422" w:rsidRPr="00590E9B" w:rsidRDefault="00266422" w:rsidP="001E6B1C">
      <w:pPr>
        <w:spacing w:line="276" w:lineRule="auto"/>
        <w:ind w:left="11" w:firstLine="698"/>
        <w:contextualSpacing/>
        <w:jc w:val="both"/>
        <w:rPr>
          <w:sz w:val="22"/>
          <w:szCs w:val="22"/>
        </w:rPr>
      </w:pPr>
      <w:r w:rsidRPr="00A90792">
        <w:rPr>
          <w:sz w:val="22"/>
          <w:szCs w:val="22"/>
        </w:rPr>
        <w:t xml:space="preserve">2.1. Общая стоимость услуг по настоящему Договору составляет </w:t>
      </w:r>
      <w:r w:rsidRPr="00590E9B">
        <w:rPr>
          <w:sz w:val="22"/>
          <w:szCs w:val="22"/>
        </w:rPr>
        <w:t xml:space="preserve">______________________________. </w:t>
      </w:r>
    </w:p>
    <w:p w14:paraId="1524754C" w14:textId="06E461B7" w:rsidR="00266422" w:rsidRPr="00590E9B" w:rsidRDefault="00266422" w:rsidP="001E6B1C">
      <w:pPr>
        <w:spacing w:line="276" w:lineRule="auto"/>
        <w:ind w:left="11" w:firstLine="698"/>
        <w:contextualSpacing/>
        <w:jc w:val="both"/>
        <w:rPr>
          <w:sz w:val="22"/>
          <w:szCs w:val="22"/>
        </w:rPr>
      </w:pPr>
      <w:r w:rsidRPr="00590E9B">
        <w:rPr>
          <w:sz w:val="22"/>
          <w:szCs w:val="22"/>
        </w:rPr>
        <w:t xml:space="preserve">Общая стоимость услуг по настоящему Договору, включает в себя все расходы Исполнителя по оказанию услуг, в том числе: перелет, проживание, перемещение, доступ к месту оказания услуг, питание, </w:t>
      </w:r>
      <w:r w:rsidR="00D56EDE">
        <w:rPr>
          <w:sz w:val="22"/>
          <w:szCs w:val="22"/>
        </w:rPr>
        <w:t xml:space="preserve">оплата услуг экспертов, печать и </w:t>
      </w:r>
      <w:r w:rsidRPr="00590E9B">
        <w:rPr>
          <w:sz w:val="22"/>
          <w:szCs w:val="22"/>
        </w:rPr>
        <w:t>доставка необходим</w:t>
      </w:r>
      <w:r w:rsidR="00D56EDE">
        <w:rPr>
          <w:sz w:val="22"/>
          <w:szCs w:val="22"/>
        </w:rPr>
        <w:t>ых</w:t>
      </w:r>
      <w:r w:rsidRPr="00590E9B">
        <w:rPr>
          <w:sz w:val="22"/>
          <w:szCs w:val="22"/>
        </w:rPr>
        <w:t xml:space="preserve"> </w:t>
      </w:r>
      <w:r w:rsidR="00D56EDE">
        <w:rPr>
          <w:sz w:val="22"/>
          <w:szCs w:val="22"/>
        </w:rPr>
        <w:t xml:space="preserve">материалов для оказания услуг: </w:t>
      </w:r>
      <w:r w:rsidR="008A764F">
        <w:rPr>
          <w:sz w:val="22"/>
          <w:szCs w:val="22"/>
        </w:rPr>
        <w:t>комплект</w:t>
      </w:r>
      <w:r w:rsidR="00D56EDE">
        <w:rPr>
          <w:sz w:val="22"/>
          <w:szCs w:val="22"/>
        </w:rPr>
        <w:t xml:space="preserve"> методических и клинических рекомендаций</w:t>
      </w:r>
      <w:r w:rsidRPr="00590E9B">
        <w:rPr>
          <w:sz w:val="22"/>
          <w:szCs w:val="22"/>
        </w:rPr>
        <w:t>).</w:t>
      </w:r>
    </w:p>
    <w:p w14:paraId="32B4AC9E" w14:textId="77777777" w:rsidR="00266422" w:rsidRPr="00590E9B" w:rsidRDefault="00266422" w:rsidP="00266422">
      <w:pPr>
        <w:pStyle w:val="afff4"/>
        <w:tabs>
          <w:tab w:val="left" w:pos="0"/>
        </w:tabs>
        <w:ind w:left="0" w:firstLine="709"/>
        <w:contextualSpacing w:val="0"/>
        <w:jc w:val="both"/>
        <w:rPr>
          <w:sz w:val="22"/>
          <w:szCs w:val="22"/>
          <w:lang w:eastAsia="en-US"/>
        </w:rPr>
      </w:pPr>
      <w:r w:rsidRPr="00590E9B">
        <w:rPr>
          <w:sz w:val="22"/>
          <w:szCs w:val="22"/>
        </w:rPr>
        <w:t>2.2.</w:t>
      </w:r>
      <w:r w:rsidRPr="00590E9B">
        <w:rPr>
          <w:sz w:val="22"/>
          <w:szCs w:val="22"/>
          <w:lang w:eastAsia="en-US"/>
        </w:rPr>
        <w:t xml:space="preserve"> Оплата услуг производится в следующем порядке:</w:t>
      </w:r>
    </w:p>
    <w:p w14:paraId="4F04EEDD" w14:textId="5708CAC4" w:rsidR="00266422" w:rsidRPr="00A90792" w:rsidRDefault="00D56EDE" w:rsidP="00590E9B">
      <w:pPr>
        <w:pStyle w:val="afff4"/>
        <w:tabs>
          <w:tab w:val="left" w:pos="0"/>
        </w:tabs>
        <w:ind w:left="0" w:firstLine="709"/>
        <w:contextualSpacing w:val="0"/>
        <w:jc w:val="both"/>
        <w:rPr>
          <w:sz w:val="22"/>
          <w:szCs w:val="22"/>
          <w:lang w:eastAsia="en-US"/>
        </w:rPr>
      </w:pPr>
      <w:r w:rsidRPr="00D56EDE">
        <w:rPr>
          <w:sz w:val="22"/>
          <w:szCs w:val="22"/>
          <w:lang w:eastAsia="en-US"/>
        </w:rPr>
        <w:t xml:space="preserve">Полная стоимость договора оплачивается Заказчиком в течение </w:t>
      </w:r>
      <w:r w:rsidR="00B61B43">
        <w:rPr>
          <w:sz w:val="22"/>
          <w:szCs w:val="22"/>
          <w:lang w:eastAsia="en-US"/>
        </w:rPr>
        <w:t>10</w:t>
      </w:r>
      <w:r w:rsidRPr="00D56EDE">
        <w:rPr>
          <w:sz w:val="22"/>
          <w:szCs w:val="22"/>
          <w:lang w:eastAsia="en-US"/>
        </w:rPr>
        <w:t xml:space="preserve"> (</w:t>
      </w:r>
      <w:r w:rsidR="00B61B43">
        <w:rPr>
          <w:sz w:val="22"/>
          <w:szCs w:val="22"/>
          <w:lang w:eastAsia="en-US"/>
        </w:rPr>
        <w:t>десяти</w:t>
      </w:r>
      <w:r w:rsidRPr="00D56EDE">
        <w:rPr>
          <w:sz w:val="22"/>
          <w:szCs w:val="22"/>
          <w:lang w:eastAsia="en-US"/>
        </w:rPr>
        <w:t>) рабочих дней с момента заключения договора и на основании счета Исполнителя</w:t>
      </w:r>
      <w:r w:rsidR="00590E9B" w:rsidRPr="00590E9B">
        <w:rPr>
          <w:sz w:val="22"/>
          <w:szCs w:val="22"/>
          <w:lang w:eastAsia="en-US"/>
        </w:rPr>
        <w:t>.</w:t>
      </w:r>
    </w:p>
    <w:p w14:paraId="59CE9976" w14:textId="77777777" w:rsidR="00266422" w:rsidRPr="007F1C8E" w:rsidRDefault="00266422" w:rsidP="00266422">
      <w:pPr>
        <w:ind w:firstLine="709"/>
        <w:jc w:val="both"/>
        <w:rPr>
          <w:sz w:val="22"/>
          <w:szCs w:val="22"/>
        </w:rPr>
      </w:pPr>
      <w:r w:rsidRPr="00A90792">
        <w:rPr>
          <w:sz w:val="22"/>
          <w:szCs w:val="22"/>
        </w:rPr>
        <w:t>2.3. Оплата производится в российских рублях путем перечисления денежных средств на расчетный счет Исполнителя. Днем исполнения обязательств по оплате</w:t>
      </w:r>
      <w:r w:rsidRPr="007F1C8E">
        <w:rPr>
          <w:sz w:val="22"/>
          <w:szCs w:val="22"/>
        </w:rPr>
        <w:t xml:space="preserve"> признается дата списания денежных средств с расчетного счета Заказчика. </w:t>
      </w:r>
    </w:p>
    <w:p w14:paraId="65E22725" w14:textId="4A0E6233" w:rsidR="00266422" w:rsidRPr="00ED0CAF" w:rsidRDefault="00266422" w:rsidP="00266422">
      <w:pPr>
        <w:ind w:firstLine="709"/>
        <w:jc w:val="both"/>
        <w:rPr>
          <w:sz w:val="22"/>
          <w:szCs w:val="22"/>
        </w:rPr>
      </w:pPr>
      <w:r w:rsidRPr="007F1C8E">
        <w:rPr>
          <w:sz w:val="22"/>
          <w:szCs w:val="22"/>
        </w:rPr>
        <w:t>2.4. Каждая Сторона обязана письменно уведомить об изменении своих реквизитов (в том числе об изменении адреса, банковских реквизитов и т.д.) в течение 5 (</w:t>
      </w:r>
      <w:r w:rsidR="00B61B43">
        <w:rPr>
          <w:sz w:val="22"/>
          <w:szCs w:val="22"/>
        </w:rPr>
        <w:t>п</w:t>
      </w:r>
      <w:r w:rsidRPr="007F1C8E">
        <w:rPr>
          <w:sz w:val="22"/>
          <w:szCs w:val="22"/>
        </w:rPr>
        <w:t>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3004AA22" w14:textId="77777777" w:rsidR="00266422" w:rsidRPr="00ED0CAF" w:rsidRDefault="00266422" w:rsidP="00266422">
      <w:pPr>
        <w:ind w:firstLine="709"/>
        <w:jc w:val="both"/>
        <w:rPr>
          <w:sz w:val="22"/>
          <w:szCs w:val="22"/>
        </w:rPr>
      </w:pPr>
    </w:p>
    <w:p w14:paraId="3DFF9F36" w14:textId="77777777" w:rsidR="00266422" w:rsidRPr="007F1C8E" w:rsidRDefault="00266422" w:rsidP="00266422">
      <w:pPr>
        <w:jc w:val="center"/>
        <w:rPr>
          <w:b/>
          <w:bCs/>
          <w:sz w:val="22"/>
          <w:szCs w:val="22"/>
        </w:rPr>
      </w:pPr>
      <w:r w:rsidRPr="007F1C8E">
        <w:rPr>
          <w:b/>
          <w:bCs/>
          <w:sz w:val="22"/>
          <w:szCs w:val="22"/>
        </w:rPr>
        <w:t>3. ПОРЯДОК СДАЧИ-ПРИЕМКИ УСЛУГ</w:t>
      </w:r>
    </w:p>
    <w:p w14:paraId="128BB1B0" w14:textId="77777777" w:rsidR="00266422" w:rsidRPr="007F1C8E" w:rsidRDefault="00266422" w:rsidP="00266422">
      <w:pPr>
        <w:jc w:val="center"/>
        <w:rPr>
          <w:b/>
          <w:bCs/>
          <w:sz w:val="22"/>
          <w:szCs w:val="22"/>
        </w:rPr>
      </w:pPr>
    </w:p>
    <w:p w14:paraId="142C62F7" w14:textId="77777777" w:rsidR="00266422" w:rsidRPr="00ED0CAF" w:rsidRDefault="00266422" w:rsidP="00266422">
      <w:pPr>
        <w:ind w:firstLine="709"/>
        <w:jc w:val="both"/>
        <w:rPr>
          <w:sz w:val="22"/>
          <w:szCs w:val="22"/>
        </w:rPr>
      </w:pPr>
      <w:r w:rsidRPr="00ED0CAF">
        <w:rPr>
          <w:sz w:val="22"/>
          <w:szCs w:val="22"/>
        </w:rPr>
        <w:t>3.1. Исполнитель обязан оказать Заказчику услуги в соответствии с Техническим заданием (Приложение №1 к настоящему Договору).</w:t>
      </w:r>
    </w:p>
    <w:p w14:paraId="05DD4FC9" w14:textId="77777777" w:rsidR="00266422" w:rsidRPr="003B7641" w:rsidRDefault="00266422" w:rsidP="00266422">
      <w:pPr>
        <w:ind w:firstLine="709"/>
        <w:jc w:val="both"/>
        <w:rPr>
          <w:sz w:val="22"/>
          <w:szCs w:val="22"/>
        </w:rPr>
      </w:pPr>
      <w:r w:rsidRPr="00ED0CAF">
        <w:rPr>
          <w:sz w:val="22"/>
          <w:szCs w:val="22"/>
        </w:rPr>
        <w:t xml:space="preserve">3.2. Приемка оказанных услуг, указанных в настоящем Договоре и Приложении №1 к настоящему Договору, осуществляется </w:t>
      </w:r>
      <w:r>
        <w:rPr>
          <w:sz w:val="22"/>
          <w:szCs w:val="22"/>
        </w:rPr>
        <w:t xml:space="preserve">путем направления Исполнителем </w:t>
      </w:r>
      <w:r w:rsidRPr="00ED0CAF">
        <w:rPr>
          <w:sz w:val="22"/>
          <w:szCs w:val="22"/>
        </w:rPr>
        <w:t>Заказчику акт</w:t>
      </w:r>
      <w:r>
        <w:rPr>
          <w:sz w:val="22"/>
          <w:szCs w:val="22"/>
        </w:rPr>
        <w:t xml:space="preserve">а сдачи-приемки </w:t>
      </w:r>
      <w:r w:rsidRPr="003B7641">
        <w:rPr>
          <w:sz w:val="22"/>
          <w:szCs w:val="22"/>
        </w:rPr>
        <w:t>оказанных услуг одновременно с отчетом об оказанных услугах и материалами, указанными в разделе 4</w:t>
      </w:r>
      <w:r w:rsidRPr="003B7641">
        <w:rPr>
          <w:rStyle w:val="Bodytext2"/>
          <w:rFonts w:eastAsia="Courier New"/>
          <w:sz w:val="24"/>
          <w:szCs w:val="24"/>
        </w:rPr>
        <w:t xml:space="preserve"> </w:t>
      </w:r>
      <w:r w:rsidRPr="003B7641">
        <w:rPr>
          <w:bCs/>
          <w:sz w:val="22"/>
          <w:szCs w:val="22"/>
        </w:rPr>
        <w:t>«Форма предоставления результатов»</w:t>
      </w:r>
      <w:r w:rsidRPr="003B7641">
        <w:rPr>
          <w:sz w:val="22"/>
          <w:szCs w:val="22"/>
        </w:rPr>
        <w:t xml:space="preserve"> согласно Приложение 1 к Договору, на бумажном или электронном носителе.</w:t>
      </w:r>
    </w:p>
    <w:p w14:paraId="164A9263" w14:textId="5C2533FE" w:rsidR="00266422" w:rsidRPr="00ED0CAF" w:rsidRDefault="00266422" w:rsidP="00266422">
      <w:pPr>
        <w:ind w:firstLine="709"/>
        <w:jc w:val="both"/>
        <w:rPr>
          <w:sz w:val="22"/>
          <w:szCs w:val="22"/>
        </w:rPr>
      </w:pPr>
      <w:r w:rsidRPr="00ED0CAF">
        <w:rPr>
          <w:sz w:val="22"/>
          <w:szCs w:val="22"/>
        </w:rPr>
        <w:t>3.3. Заказчик обязан принять результаты по акту</w:t>
      </w:r>
      <w:r>
        <w:rPr>
          <w:sz w:val="22"/>
          <w:szCs w:val="22"/>
        </w:rPr>
        <w:t xml:space="preserve"> сдачи-приемки оказанных услуг </w:t>
      </w:r>
      <w:r w:rsidRPr="00ED0CAF">
        <w:rPr>
          <w:sz w:val="22"/>
          <w:szCs w:val="22"/>
        </w:rPr>
        <w:t>в течение 10 (</w:t>
      </w:r>
      <w:r w:rsidR="00B61B43">
        <w:rPr>
          <w:sz w:val="22"/>
          <w:szCs w:val="22"/>
        </w:rPr>
        <w:t>д</w:t>
      </w:r>
      <w:r w:rsidRPr="00ED0CAF">
        <w:rPr>
          <w:sz w:val="22"/>
          <w:szCs w:val="22"/>
        </w:rPr>
        <w:t xml:space="preserve">есяти) рабочих дней со дня его получения. </w:t>
      </w:r>
    </w:p>
    <w:p w14:paraId="45DE9491" w14:textId="77777777" w:rsidR="00266422" w:rsidRPr="00ED0CAF" w:rsidRDefault="00266422" w:rsidP="00266422">
      <w:pPr>
        <w:ind w:firstLine="709"/>
        <w:jc w:val="both"/>
        <w:rPr>
          <w:sz w:val="22"/>
          <w:szCs w:val="22"/>
        </w:rPr>
      </w:pPr>
      <w:r w:rsidRPr="00ED0CAF">
        <w:rPr>
          <w:sz w:val="22"/>
          <w:szCs w:val="22"/>
        </w:rPr>
        <w:t>3.4. При отсутствии замечаний Заказчик направляет Исполнителю подписанный акт сдачи-приемки оказанных услуг.</w:t>
      </w:r>
    </w:p>
    <w:p w14:paraId="06F645C9" w14:textId="6C7245CD" w:rsidR="00266422" w:rsidRPr="00ED0CAF" w:rsidRDefault="00266422" w:rsidP="00266422">
      <w:pPr>
        <w:ind w:firstLine="709"/>
        <w:jc w:val="both"/>
        <w:rPr>
          <w:sz w:val="22"/>
          <w:szCs w:val="22"/>
        </w:rPr>
      </w:pPr>
      <w:r w:rsidRPr="00ED0CAF">
        <w:rPr>
          <w:sz w:val="22"/>
          <w:szCs w:val="22"/>
        </w:rPr>
        <w:t>3.5. В случае обнаружения недостатков в оказанных услугах, Заказчик в течение 5 (</w:t>
      </w:r>
      <w:r w:rsidR="00B61B43">
        <w:rPr>
          <w:sz w:val="22"/>
          <w:szCs w:val="22"/>
        </w:rPr>
        <w:t>п</w:t>
      </w:r>
      <w:r w:rsidRPr="00ED0CAF">
        <w:rPr>
          <w:sz w:val="22"/>
          <w:szCs w:val="22"/>
        </w:rPr>
        <w:t>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0DFF1F5" w14:textId="77777777" w:rsidR="00266422" w:rsidRPr="00ED0CAF" w:rsidRDefault="00266422" w:rsidP="00266422">
      <w:pPr>
        <w:ind w:firstLine="709"/>
        <w:jc w:val="both"/>
        <w:rPr>
          <w:sz w:val="22"/>
          <w:szCs w:val="22"/>
        </w:rPr>
      </w:pPr>
      <w:r w:rsidRPr="00ED0CAF">
        <w:rPr>
          <w:sz w:val="22"/>
          <w:szCs w:val="22"/>
        </w:rPr>
        <w:t xml:space="preserve">3.6. Исполнитель устраняет недостатки оказанных услуг в согласовываемые Сторонами сроки. </w:t>
      </w:r>
    </w:p>
    <w:p w14:paraId="1A5217DA" w14:textId="77777777" w:rsidR="00266422" w:rsidRPr="00ED0CAF" w:rsidRDefault="00266422" w:rsidP="00266422">
      <w:pPr>
        <w:ind w:firstLine="709"/>
        <w:jc w:val="both"/>
        <w:rPr>
          <w:sz w:val="22"/>
          <w:szCs w:val="22"/>
        </w:rPr>
      </w:pPr>
      <w:r w:rsidRPr="00ED0CAF">
        <w:rPr>
          <w:sz w:val="22"/>
          <w:szCs w:val="22"/>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5A69C37C" w14:textId="77777777" w:rsidR="00266422" w:rsidRPr="007F1C8E" w:rsidRDefault="00266422" w:rsidP="00266422">
      <w:pPr>
        <w:jc w:val="center"/>
        <w:rPr>
          <w:sz w:val="22"/>
          <w:szCs w:val="22"/>
        </w:rPr>
      </w:pPr>
    </w:p>
    <w:p w14:paraId="267D5C37" w14:textId="77777777" w:rsidR="00266422" w:rsidRPr="007F1C8E" w:rsidRDefault="00266422" w:rsidP="00266422">
      <w:pPr>
        <w:jc w:val="center"/>
        <w:rPr>
          <w:b/>
          <w:bCs/>
          <w:sz w:val="22"/>
          <w:szCs w:val="22"/>
        </w:rPr>
      </w:pPr>
      <w:r w:rsidRPr="007F1C8E">
        <w:rPr>
          <w:b/>
          <w:bCs/>
          <w:sz w:val="22"/>
          <w:szCs w:val="22"/>
        </w:rPr>
        <w:t>4. ПРАВА И ОБЯЗАННОСТИ СТОРОН</w:t>
      </w:r>
    </w:p>
    <w:p w14:paraId="32478099" w14:textId="77777777" w:rsidR="00266422" w:rsidRPr="007F1C8E" w:rsidRDefault="00266422" w:rsidP="00266422">
      <w:pPr>
        <w:jc w:val="center"/>
        <w:rPr>
          <w:b/>
          <w:bCs/>
          <w:sz w:val="22"/>
          <w:szCs w:val="22"/>
        </w:rPr>
      </w:pPr>
    </w:p>
    <w:p w14:paraId="7C1D4685" w14:textId="77777777" w:rsidR="00266422" w:rsidRPr="00ED0CAF" w:rsidRDefault="00266422" w:rsidP="00266422">
      <w:pPr>
        <w:ind w:firstLine="709"/>
        <w:jc w:val="both"/>
        <w:rPr>
          <w:sz w:val="22"/>
          <w:szCs w:val="22"/>
        </w:rPr>
      </w:pPr>
      <w:r w:rsidRPr="00ED0CAF">
        <w:rPr>
          <w:sz w:val="22"/>
          <w:szCs w:val="22"/>
        </w:rPr>
        <w:t xml:space="preserve">4.1. Заказчик обязуется: </w:t>
      </w:r>
    </w:p>
    <w:p w14:paraId="0A274D76" w14:textId="77777777" w:rsidR="00266422" w:rsidRPr="00ED0CAF" w:rsidRDefault="00266422" w:rsidP="00266422">
      <w:pPr>
        <w:ind w:firstLine="709"/>
        <w:jc w:val="both"/>
        <w:rPr>
          <w:sz w:val="22"/>
          <w:szCs w:val="22"/>
        </w:rPr>
      </w:pPr>
      <w:r w:rsidRPr="00ED0CAF">
        <w:rPr>
          <w:sz w:val="22"/>
          <w:szCs w:val="22"/>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0D36623" w14:textId="77777777" w:rsidR="00266422" w:rsidRDefault="00266422" w:rsidP="00266422">
      <w:pPr>
        <w:ind w:firstLine="709"/>
        <w:jc w:val="both"/>
        <w:rPr>
          <w:sz w:val="22"/>
          <w:szCs w:val="22"/>
        </w:rPr>
      </w:pPr>
      <w:r w:rsidRPr="00ED0CAF">
        <w:rPr>
          <w:sz w:val="22"/>
          <w:szCs w:val="22"/>
        </w:rPr>
        <w:t>4.1.2. Оплатить Исполнителю оказанные в полном соответствии с настоящим Договором услуги.</w:t>
      </w:r>
    </w:p>
    <w:p w14:paraId="208E50C3" w14:textId="2D44BF82" w:rsidR="00C722DD" w:rsidRDefault="00C722DD" w:rsidP="00266422">
      <w:pPr>
        <w:ind w:firstLine="709"/>
        <w:jc w:val="both"/>
        <w:rPr>
          <w:sz w:val="22"/>
          <w:szCs w:val="22"/>
        </w:rPr>
      </w:pPr>
      <w:r>
        <w:rPr>
          <w:sz w:val="22"/>
          <w:szCs w:val="22"/>
        </w:rPr>
        <w:t xml:space="preserve">4.1.3. Оказывать Исполнителю содействие во взаимодействии с регионом. </w:t>
      </w:r>
    </w:p>
    <w:p w14:paraId="5B473F1B" w14:textId="574CE51F" w:rsidR="00C722DD" w:rsidRPr="00ED0CAF" w:rsidRDefault="00C722DD" w:rsidP="00266422">
      <w:pPr>
        <w:ind w:firstLine="709"/>
        <w:jc w:val="both"/>
        <w:rPr>
          <w:sz w:val="22"/>
          <w:szCs w:val="22"/>
        </w:rPr>
      </w:pPr>
      <w:r>
        <w:rPr>
          <w:sz w:val="22"/>
          <w:szCs w:val="22"/>
        </w:rPr>
        <w:t>4.1.4. Ответственным лицом по обеспечению настоящего договора со стороны заказчика является: ___________________________________________.</w:t>
      </w:r>
    </w:p>
    <w:p w14:paraId="6901FE04" w14:textId="77777777" w:rsidR="00266422" w:rsidRPr="00ED0CAF" w:rsidRDefault="00266422" w:rsidP="00266422">
      <w:pPr>
        <w:ind w:firstLine="709"/>
        <w:jc w:val="both"/>
        <w:rPr>
          <w:sz w:val="22"/>
          <w:szCs w:val="22"/>
        </w:rPr>
      </w:pPr>
      <w:r w:rsidRPr="00ED0CAF">
        <w:rPr>
          <w:sz w:val="22"/>
          <w:szCs w:val="22"/>
        </w:rPr>
        <w:t>4.2. Заказчик вправе:</w:t>
      </w:r>
    </w:p>
    <w:p w14:paraId="0C7ACD3A" w14:textId="77777777" w:rsidR="00266422" w:rsidRPr="00ED0CAF" w:rsidRDefault="00266422" w:rsidP="00266422">
      <w:pPr>
        <w:ind w:firstLine="709"/>
        <w:jc w:val="both"/>
        <w:rPr>
          <w:sz w:val="22"/>
          <w:szCs w:val="22"/>
        </w:rPr>
      </w:pPr>
      <w:r w:rsidRPr="00ED0CAF">
        <w:rPr>
          <w:sz w:val="22"/>
          <w:szCs w:val="22"/>
        </w:rPr>
        <w:t>4.2.1. Требовать предоставления ему всей информации о ходе исполнения настоящего Договора;</w:t>
      </w:r>
    </w:p>
    <w:p w14:paraId="5E1FE184" w14:textId="77777777" w:rsidR="00266422" w:rsidRPr="00ED0CAF" w:rsidRDefault="00266422" w:rsidP="00266422">
      <w:pPr>
        <w:ind w:firstLine="709"/>
        <w:jc w:val="both"/>
        <w:rPr>
          <w:sz w:val="22"/>
          <w:szCs w:val="22"/>
        </w:rPr>
      </w:pPr>
      <w:r w:rsidRPr="00ED0CAF">
        <w:rPr>
          <w:sz w:val="22"/>
          <w:szCs w:val="22"/>
        </w:rPr>
        <w:t xml:space="preserve">4.2.2. </w:t>
      </w:r>
      <w:r w:rsidRPr="00ED0CAF">
        <w:rPr>
          <w:spacing w:val="-3"/>
          <w:sz w:val="22"/>
          <w:szCs w:val="22"/>
        </w:rPr>
        <w:t xml:space="preserve">Осуществлять контроль соблюдения Исполнителем сроков и качества оказания услуг; </w:t>
      </w:r>
      <w:r w:rsidRPr="00ED0CAF">
        <w:rPr>
          <w:sz w:val="22"/>
          <w:szCs w:val="22"/>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081B6EAE" w14:textId="77777777" w:rsidR="00266422" w:rsidRPr="00ED0CAF" w:rsidRDefault="00266422" w:rsidP="00266422">
      <w:pPr>
        <w:ind w:firstLine="709"/>
        <w:jc w:val="both"/>
        <w:rPr>
          <w:sz w:val="22"/>
          <w:szCs w:val="22"/>
        </w:rPr>
      </w:pPr>
      <w:r w:rsidRPr="00ED0CAF">
        <w:rPr>
          <w:sz w:val="22"/>
          <w:szCs w:val="22"/>
        </w:rPr>
        <w:t>4.3. Исполнитель обязуется:</w:t>
      </w:r>
    </w:p>
    <w:p w14:paraId="1F71C801" w14:textId="77777777" w:rsidR="00266422" w:rsidRPr="00ED0CAF" w:rsidRDefault="00266422" w:rsidP="00266422">
      <w:pPr>
        <w:ind w:firstLine="709"/>
        <w:jc w:val="both"/>
        <w:rPr>
          <w:sz w:val="22"/>
          <w:szCs w:val="22"/>
        </w:rPr>
      </w:pPr>
      <w:r w:rsidRPr="00ED0CAF">
        <w:rPr>
          <w:sz w:val="22"/>
          <w:szCs w:val="22"/>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B128A14" w14:textId="77777777" w:rsidR="00266422" w:rsidRPr="00ED0CAF" w:rsidRDefault="00266422" w:rsidP="00266422">
      <w:pPr>
        <w:ind w:firstLine="709"/>
        <w:jc w:val="both"/>
        <w:rPr>
          <w:sz w:val="22"/>
          <w:szCs w:val="22"/>
        </w:rPr>
      </w:pPr>
      <w:r w:rsidRPr="00ED0CAF">
        <w:rPr>
          <w:sz w:val="22"/>
          <w:szCs w:val="22"/>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148188D" w14:textId="77777777" w:rsidR="00266422" w:rsidRPr="00ED0CAF" w:rsidRDefault="00266422" w:rsidP="00266422">
      <w:pPr>
        <w:ind w:firstLine="709"/>
        <w:jc w:val="both"/>
        <w:rPr>
          <w:sz w:val="22"/>
          <w:szCs w:val="22"/>
        </w:rPr>
      </w:pPr>
      <w:r w:rsidRPr="00ED0CAF">
        <w:rPr>
          <w:sz w:val="22"/>
          <w:szCs w:val="22"/>
        </w:rPr>
        <w:t>4.3.3. 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5E2B9A9" w14:textId="77777777" w:rsidR="00266422" w:rsidRPr="00ED0CAF" w:rsidRDefault="00266422" w:rsidP="00266422">
      <w:pPr>
        <w:ind w:firstLine="709"/>
        <w:jc w:val="both"/>
        <w:rPr>
          <w:sz w:val="22"/>
          <w:szCs w:val="22"/>
        </w:rPr>
      </w:pPr>
      <w:r w:rsidRPr="00ED0CAF">
        <w:rPr>
          <w:sz w:val="22"/>
          <w:szCs w:val="22"/>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5F9331A" w14:textId="77777777" w:rsidR="00266422" w:rsidRPr="00ED0CAF" w:rsidRDefault="00266422" w:rsidP="00266422">
      <w:pPr>
        <w:ind w:firstLine="709"/>
        <w:jc w:val="both"/>
        <w:rPr>
          <w:sz w:val="22"/>
          <w:szCs w:val="22"/>
        </w:rPr>
      </w:pPr>
      <w:r w:rsidRPr="00ED0CAF">
        <w:rPr>
          <w:sz w:val="22"/>
          <w:szCs w:val="22"/>
        </w:rPr>
        <w:t>4.4. Исполнитель вправе:</w:t>
      </w:r>
    </w:p>
    <w:p w14:paraId="242A5AD1" w14:textId="77777777" w:rsidR="00266422" w:rsidRPr="00ED0CAF" w:rsidRDefault="00266422" w:rsidP="00266422">
      <w:pPr>
        <w:ind w:firstLine="709"/>
        <w:jc w:val="both"/>
        <w:rPr>
          <w:sz w:val="22"/>
          <w:szCs w:val="22"/>
        </w:rPr>
      </w:pPr>
      <w:r w:rsidRPr="00ED0CAF">
        <w:rPr>
          <w:sz w:val="22"/>
          <w:szCs w:val="22"/>
        </w:rPr>
        <w:t>4.4.1. Оказать услуги раньше установленной даты;</w:t>
      </w:r>
    </w:p>
    <w:p w14:paraId="07EACCC3" w14:textId="77777777" w:rsidR="00266422" w:rsidRPr="00ED0CAF" w:rsidRDefault="00266422" w:rsidP="00266422">
      <w:pPr>
        <w:ind w:firstLine="709"/>
        <w:jc w:val="both"/>
        <w:rPr>
          <w:sz w:val="22"/>
          <w:szCs w:val="22"/>
        </w:rPr>
      </w:pPr>
      <w:r w:rsidRPr="00ED0CAF">
        <w:rPr>
          <w:sz w:val="22"/>
          <w:szCs w:val="22"/>
        </w:rPr>
        <w:t>4.4.2. Расширить объем оказания услуг по настоящему Договору, без компенсации со стороны Заказчика.</w:t>
      </w:r>
    </w:p>
    <w:p w14:paraId="55BDF73B" w14:textId="77777777" w:rsidR="00266422" w:rsidRDefault="00266422" w:rsidP="00266422">
      <w:pPr>
        <w:ind w:firstLine="709"/>
        <w:jc w:val="both"/>
        <w:rPr>
          <w:sz w:val="22"/>
          <w:szCs w:val="22"/>
        </w:rPr>
      </w:pPr>
      <w:r w:rsidRPr="00ED0CAF">
        <w:rPr>
          <w:sz w:val="22"/>
          <w:szCs w:val="22"/>
        </w:rPr>
        <w:t xml:space="preserve">4.4.3. Обращаться к Заказчику за предоставлением информации и материалов, необходимых для оказания услуг. Форма предоставления определяется Сторонами в </w:t>
      </w:r>
      <w:r w:rsidRPr="007F1C8E">
        <w:rPr>
          <w:sz w:val="22"/>
          <w:szCs w:val="22"/>
        </w:rPr>
        <w:t>рабочем порядке.</w:t>
      </w:r>
    </w:p>
    <w:p w14:paraId="73C27A95" w14:textId="77777777" w:rsidR="00266422" w:rsidRPr="00ED0CAF" w:rsidRDefault="00266422" w:rsidP="00266422">
      <w:pPr>
        <w:ind w:firstLine="709"/>
        <w:jc w:val="both"/>
        <w:rPr>
          <w:sz w:val="22"/>
          <w:szCs w:val="22"/>
        </w:rPr>
      </w:pPr>
    </w:p>
    <w:p w14:paraId="06E59267" w14:textId="77777777" w:rsidR="00266422" w:rsidRPr="007F1C8E" w:rsidRDefault="00266422" w:rsidP="00266422">
      <w:pPr>
        <w:jc w:val="center"/>
        <w:rPr>
          <w:b/>
          <w:bCs/>
          <w:sz w:val="22"/>
          <w:szCs w:val="22"/>
        </w:rPr>
      </w:pPr>
    </w:p>
    <w:p w14:paraId="302E3F07" w14:textId="77777777" w:rsidR="00266422" w:rsidRPr="007F1C8E" w:rsidRDefault="00266422" w:rsidP="00266422">
      <w:pPr>
        <w:jc w:val="center"/>
        <w:rPr>
          <w:b/>
          <w:bCs/>
          <w:sz w:val="22"/>
          <w:szCs w:val="22"/>
        </w:rPr>
      </w:pPr>
      <w:r w:rsidRPr="007F1C8E">
        <w:rPr>
          <w:b/>
          <w:bCs/>
          <w:sz w:val="22"/>
          <w:szCs w:val="22"/>
        </w:rPr>
        <w:t>5. ОТВЕТСТВЕННОСТЬ СТОРОН</w:t>
      </w:r>
    </w:p>
    <w:p w14:paraId="7934BF90" w14:textId="77777777" w:rsidR="00266422" w:rsidRPr="007F1C8E" w:rsidRDefault="00266422" w:rsidP="00266422">
      <w:pPr>
        <w:jc w:val="center"/>
        <w:rPr>
          <w:b/>
          <w:bCs/>
          <w:sz w:val="22"/>
          <w:szCs w:val="22"/>
        </w:rPr>
      </w:pPr>
    </w:p>
    <w:p w14:paraId="77A5F736" w14:textId="77777777" w:rsidR="00266422" w:rsidRPr="00ED0CAF" w:rsidRDefault="00266422" w:rsidP="00266422">
      <w:pPr>
        <w:ind w:firstLine="709"/>
        <w:jc w:val="both"/>
        <w:rPr>
          <w:sz w:val="22"/>
          <w:szCs w:val="22"/>
        </w:rPr>
      </w:pPr>
      <w:r w:rsidRPr="00ED0CAF">
        <w:rPr>
          <w:sz w:val="22"/>
          <w:szCs w:val="22"/>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509D538" w14:textId="77777777" w:rsidR="00266422" w:rsidRPr="00ED0CAF" w:rsidRDefault="00266422" w:rsidP="00266422">
      <w:pPr>
        <w:ind w:firstLine="709"/>
        <w:jc w:val="both"/>
        <w:rPr>
          <w:sz w:val="22"/>
          <w:szCs w:val="22"/>
        </w:rPr>
      </w:pPr>
      <w:r w:rsidRPr="00ED0CAF">
        <w:rPr>
          <w:sz w:val="22"/>
          <w:szCs w:val="22"/>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5458FE5" w14:textId="77777777" w:rsidR="00266422" w:rsidRPr="00ED0CAF" w:rsidRDefault="00266422" w:rsidP="00266422">
      <w:pPr>
        <w:ind w:firstLine="709"/>
        <w:jc w:val="both"/>
        <w:rPr>
          <w:sz w:val="22"/>
          <w:szCs w:val="22"/>
        </w:rPr>
      </w:pPr>
      <w:r w:rsidRPr="00ED0CAF">
        <w:rPr>
          <w:sz w:val="22"/>
          <w:szCs w:val="22"/>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8AE3A20" w14:textId="77777777" w:rsidR="00266422" w:rsidRPr="00ED0CAF" w:rsidRDefault="00266422" w:rsidP="00266422">
      <w:pPr>
        <w:ind w:firstLine="709"/>
        <w:jc w:val="both"/>
        <w:rPr>
          <w:sz w:val="22"/>
          <w:szCs w:val="22"/>
        </w:rPr>
      </w:pPr>
      <w:r w:rsidRPr="00ED0CAF">
        <w:rPr>
          <w:sz w:val="22"/>
          <w:szCs w:val="22"/>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7EF8DA14" w14:textId="77777777" w:rsidR="00266422" w:rsidRPr="00ED0CAF" w:rsidRDefault="00266422" w:rsidP="00266422">
      <w:pPr>
        <w:jc w:val="both"/>
        <w:rPr>
          <w:sz w:val="22"/>
          <w:szCs w:val="22"/>
        </w:rPr>
      </w:pPr>
    </w:p>
    <w:p w14:paraId="0B8C552A" w14:textId="77777777" w:rsidR="00266422" w:rsidRPr="007F1C8E" w:rsidRDefault="00266422" w:rsidP="00266422">
      <w:pPr>
        <w:ind w:firstLine="708"/>
        <w:jc w:val="both"/>
        <w:rPr>
          <w:sz w:val="22"/>
          <w:szCs w:val="22"/>
        </w:rPr>
      </w:pPr>
    </w:p>
    <w:p w14:paraId="21ABF444" w14:textId="0B476571" w:rsidR="00266422" w:rsidRPr="007F1C8E" w:rsidRDefault="00C722DD" w:rsidP="00266422">
      <w:pPr>
        <w:jc w:val="center"/>
        <w:rPr>
          <w:b/>
          <w:sz w:val="22"/>
          <w:szCs w:val="22"/>
        </w:rPr>
      </w:pPr>
      <w:r>
        <w:rPr>
          <w:b/>
          <w:sz w:val="22"/>
          <w:szCs w:val="22"/>
        </w:rPr>
        <w:t>6</w:t>
      </w:r>
      <w:r w:rsidR="00266422" w:rsidRPr="007F1C8E">
        <w:rPr>
          <w:b/>
          <w:sz w:val="22"/>
          <w:szCs w:val="22"/>
        </w:rPr>
        <w:t>. КОНФИДЕНЦИАЛЬНОСТЬ</w:t>
      </w:r>
    </w:p>
    <w:p w14:paraId="5CC69D88" w14:textId="77777777" w:rsidR="00266422" w:rsidRPr="007F1C8E" w:rsidRDefault="00266422" w:rsidP="00266422">
      <w:pPr>
        <w:jc w:val="center"/>
        <w:rPr>
          <w:b/>
          <w:sz w:val="22"/>
          <w:szCs w:val="22"/>
        </w:rPr>
      </w:pPr>
    </w:p>
    <w:p w14:paraId="4A965986" w14:textId="498CD150" w:rsidR="00266422" w:rsidRPr="007F1C8E" w:rsidRDefault="00C722DD" w:rsidP="00266422">
      <w:pPr>
        <w:ind w:firstLine="709"/>
        <w:jc w:val="both"/>
        <w:rPr>
          <w:sz w:val="22"/>
          <w:szCs w:val="22"/>
        </w:rPr>
      </w:pPr>
      <w:r>
        <w:rPr>
          <w:sz w:val="22"/>
          <w:szCs w:val="22"/>
        </w:rPr>
        <w:t>6</w:t>
      </w:r>
      <w:r w:rsidR="00266422" w:rsidRPr="007F1C8E">
        <w:rPr>
          <w:sz w:val="22"/>
          <w:szCs w:val="22"/>
        </w:rPr>
        <w:t>.1.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04F551D5" w14:textId="4A37AB2C" w:rsidR="00266422" w:rsidRPr="007F1C8E" w:rsidRDefault="00C722DD" w:rsidP="00266422">
      <w:pPr>
        <w:ind w:firstLine="709"/>
        <w:jc w:val="both"/>
        <w:rPr>
          <w:sz w:val="22"/>
          <w:szCs w:val="22"/>
        </w:rPr>
      </w:pPr>
      <w:r>
        <w:rPr>
          <w:sz w:val="22"/>
          <w:szCs w:val="22"/>
        </w:rPr>
        <w:t>6</w:t>
      </w:r>
      <w:r w:rsidR="00266422" w:rsidRPr="007F1C8E">
        <w:rPr>
          <w:sz w:val="22"/>
          <w:szCs w:val="22"/>
        </w:rPr>
        <w:t>.2.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2511E49" w14:textId="77777777" w:rsidR="00266422" w:rsidRPr="007F1C8E" w:rsidRDefault="00266422" w:rsidP="00266422">
      <w:pPr>
        <w:ind w:firstLine="709"/>
        <w:jc w:val="both"/>
        <w:rPr>
          <w:sz w:val="22"/>
          <w:szCs w:val="22"/>
        </w:rPr>
      </w:pPr>
      <w:r w:rsidRPr="007F1C8E">
        <w:rPr>
          <w:sz w:val="22"/>
          <w:szCs w:val="22"/>
        </w:rPr>
        <w:t xml:space="preserve">(1) разглашение Конфиденциальной информации с письменного согласия Заказчика; </w:t>
      </w:r>
    </w:p>
    <w:p w14:paraId="0D03C26B" w14:textId="77777777" w:rsidR="00266422" w:rsidRPr="007F1C8E" w:rsidRDefault="00266422" w:rsidP="00266422">
      <w:pPr>
        <w:ind w:firstLine="709"/>
        <w:jc w:val="both"/>
        <w:rPr>
          <w:sz w:val="22"/>
          <w:szCs w:val="22"/>
        </w:rPr>
      </w:pPr>
      <w:r w:rsidRPr="007F1C8E">
        <w:rPr>
          <w:sz w:val="22"/>
          <w:szCs w:val="22"/>
        </w:rPr>
        <w:t xml:space="preserve">(2) сведения, составляющие Конфиденциальную информацию, стали общеизвестными не по вине Исполнителя; </w:t>
      </w:r>
    </w:p>
    <w:p w14:paraId="64464BED" w14:textId="77777777" w:rsidR="00266422" w:rsidRPr="007F1C8E" w:rsidRDefault="00266422" w:rsidP="00266422">
      <w:pPr>
        <w:ind w:firstLine="709"/>
        <w:jc w:val="both"/>
        <w:rPr>
          <w:sz w:val="22"/>
          <w:szCs w:val="22"/>
        </w:rPr>
      </w:pPr>
      <w:r w:rsidRPr="007F1C8E">
        <w:rPr>
          <w:sz w:val="22"/>
          <w:szCs w:val="22"/>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77DBA0C1" w14:textId="77777777" w:rsidR="00266422" w:rsidRPr="007F1C8E" w:rsidRDefault="00266422" w:rsidP="00266422">
      <w:pPr>
        <w:ind w:firstLine="709"/>
        <w:jc w:val="both"/>
        <w:rPr>
          <w:sz w:val="22"/>
          <w:szCs w:val="22"/>
        </w:rPr>
      </w:pPr>
      <w:r w:rsidRPr="007F1C8E">
        <w:rPr>
          <w:sz w:val="22"/>
          <w:szCs w:val="22"/>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3FB30E44" w14:textId="4932F219" w:rsidR="00266422" w:rsidRPr="007F1C8E" w:rsidRDefault="00C722DD" w:rsidP="00266422">
      <w:pPr>
        <w:ind w:firstLine="709"/>
        <w:jc w:val="both"/>
        <w:rPr>
          <w:sz w:val="22"/>
          <w:szCs w:val="22"/>
        </w:rPr>
      </w:pPr>
      <w:r>
        <w:rPr>
          <w:sz w:val="22"/>
          <w:szCs w:val="22"/>
        </w:rPr>
        <w:t>6</w:t>
      </w:r>
      <w:r w:rsidR="00266422" w:rsidRPr="007F1C8E">
        <w:rPr>
          <w:sz w:val="22"/>
          <w:szCs w:val="22"/>
        </w:rPr>
        <w:t>.3.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3370DCF" w14:textId="77777777" w:rsidR="00266422" w:rsidRPr="007F1C8E" w:rsidRDefault="00266422" w:rsidP="00266422">
      <w:pPr>
        <w:ind w:firstLine="709"/>
        <w:jc w:val="both"/>
        <w:rPr>
          <w:sz w:val="22"/>
          <w:szCs w:val="22"/>
        </w:rPr>
      </w:pPr>
    </w:p>
    <w:p w14:paraId="0219A681" w14:textId="0B6E5E07" w:rsidR="00266422" w:rsidRPr="007F1C8E" w:rsidRDefault="00C722DD" w:rsidP="00266422">
      <w:pPr>
        <w:jc w:val="center"/>
        <w:rPr>
          <w:b/>
          <w:bCs/>
          <w:sz w:val="22"/>
          <w:szCs w:val="22"/>
        </w:rPr>
      </w:pPr>
      <w:r>
        <w:rPr>
          <w:b/>
          <w:bCs/>
          <w:sz w:val="22"/>
          <w:szCs w:val="22"/>
        </w:rPr>
        <w:t>7</w:t>
      </w:r>
      <w:r w:rsidR="00266422" w:rsidRPr="007F1C8E">
        <w:rPr>
          <w:b/>
          <w:bCs/>
          <w:sz w:val="22"/>
          <w:szCs w:val="22"/>
        </w:rPr>
        <w:t>. ГАРАНТИИ И ЗАВЕРЕНИЯ СТОРОН</w:t>
      </w:r>
    </w:p>
    <w:p w14:paraId="2D155059" w14:textId="77777777" w:rsidR="00266422" w:rsidRPr="007F1C8E" w:rsidRDefault="00266422" w:rsidP="00266422">
      <w:pPr>
        <w:ind w:firstLine="709"/>
        <w:jc w:val="both"/>
        <w:rPr>
          <w:sz w:val="22"/>
          <w:szCs w:val="22"/>
        </w:rPr>
      </w:pPr>
    </w:p>
    <w:p w14:paraId="25B823A1" w14:textId="13ADBC0E" w:rsidR="00266422" w:rsidRPr="00ED0CAF" w:rsidRDefault="00C722DD" w:rsidP="00266422">
      <w:pPr>
        <w:pStyle w:val="afff4"/>
        <w:tabs>
          <w:tab w:val="left" w:pos="0"/>
          <w:tab w:val="left" w:pos="180"/>
        </w:tabs>
        <w:ind w:left="0" w:firstLine="709"/>
        <w:jc w:val="both"/>
        <w:rPr>
          <w:sz w:val="22"/>
          <w:szCs w:val="22"/>
        </w:rPr>
      </w:pPr>
      <w:r>
        <w:rPr>
          <w:sz w:val="22"/>
          <w:szCs w:val="22"/>
        </w:rPr>
        <w:t>7</w:t>
      </w:r>
      <w:r w:rsidR="00266422" w:rsidRPr="007F1C8E">
        <w:rPr>
          <w:sz w:val="22"/>
          <w:szCs w:val="22"/>
        </w:rPr>
        <w:t>.1. Исполнитель гарантирует и заверяет Заказчика, что:</w:t>
      </w:r>
    </w:p>
    <w:p w14:paraId="243B91EF" w14:textId="77777777" w:rsidR="00266422" w:rsidRPr="00ED0CAF" w:rsidRDefault="00266422" w:rsidP="00266422">
      <w:pPr>
        <w:shd w:val="clear" w:color="auto" w:fill="FFFFFF"/>
        <w:tabs>
          <w:tab w:val="left" w:pos="0"/>
          <w:tab w:val="left" w:pos="1276"/>
        </w:tabs>
        <w:ind w:firstLine="709"/>
        <w:jc w:val="both"/>
        <w:rPr>
          <w:sz w:val="22"/>
          <w:szCs w:val="22"/>
        </w:rPr>
      </w:pPr>
      <w:r w:rsidRPr="007F1C8E">
        <w:rPr>
          <w:sz w:val="22"/>
          <w:szCs w:val="22"/>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C5A4B61" w14:textId="77777777" w:rsidR="00266422" w:rsidRPr="00ED0CAF" w:rsidRDefault="00266422" w:rsidP="00266422">
      <w:pPr>
        <w:shd w:val="clear" w:color="auto" w:fill="FFFFFF"/>
        <w:tabs>
          <w:tab w:val="left" w:pos="0"/>
          <w:tab w:val="left" w:pos="1418"/>
        </w:tabs>
        <w:ind w:firstLine="709"/>
        <w:jc w:val="both"/>
        <w:rPr>
          <w:sz w:val="22"/>
          <w:szCs w:val="22"/>
        </w:rPr>
      </w:pPr>
      <w:r w:rsidRPr="00ED0CAF">
        <w:rPr>
          <w:sz w:val="22"/>
          <w:szCs w:val="22"/>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4F0A7BA3" w14:textId="77777777" w:rsidR="00266422" w:rsidRPr="00ED0CAF" w:rsidRDefault="00266422" w:rsidP="00266422">
      <w:pPr>
        <w:shd w:val="clear" w:color="auto" w:fill="FFFFFF"/>
        <w:tabs>
          <w:tab w:val="left" w:pos="0"/>
          <w:tab w:val="left" w:pos="1276"/>
        </w:tabs>
        <w:ind w:firstLine="709"/>
        <w:jc w:val="both"/>
        <w:rPr>
          <w:sz w:val="22"/>
          <w:szCs w:val="22"/>
        </w:rPr>
      </w:pPr>
      <w:r w:rsidRPr="00ED0CAF">
        <w:rPr>
          <w:sz w:val="22"/>
          <w:szCs w:val="22"/>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60360D48" w14:textId="77777777" w:rsidR="00266422" w:rsidRPr="00ED0CAF" w:rsidRDefault="00266422" w:rsidP="00266422">
      <w:pPr>
        <w:shd w:val="clear" w:color="auto" w:fill="FFFFFF"/>
        <w:tabs>
          <w:tab w:val="left" w:pos="0"/>
          <w:tab w:val="left" w:pos="1276"/>
        </w:tabs>
        <w:ind w:firstLine="709"/>
        <w:jc w:val="both"/>
        <w:rPr>
          <w:sz w:val="22"/>
          <w:szCs w:val="22"/>
        </w:rPr>
      </w:pPr>
      <w:r w:rsidRPr="00ED0CAF">
        <w:rPr>
          <w:sz w:val="22"/>
          <w:szCs w:val="22"/>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14A860AB" w14:textId="193474C4" w:rsidR="00266422" w:rsidRPr="00ED0CAF" w:rsidRDefault="00266422" w:rsidP="00266422">
      <w:pPr>
        <w:shd w:val="clear" w:color="auto" w:fill="FFFFFF"/>
        <w:tabs>
          <w:tab w:val="left" w:pos="0"/>
          <w:tab w:val="left" w:pos="1276"/>
        </w:tabs>
        <w:ind w:firstLine="709"/>
        <w:jc w:val="both"/>
        <w:rPr>
          <w:sz w:val="22"/>
          <w:szCs w:val="22"/>
        </w:rPr>
      </w:pPr>
      <w:r w:rsidRPr="00ED0CAF">
        <w:rPr>
          <w:sz w:val="22"/>
          <w:szCs w:val="22"/>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DC2A0F" w:rsidRPr="00ED0CAF">
        <w:rPr>
          <w:sz w:val="22"/>
          <w:szCs w:val="22"/>
        </w:rPr>
        <w:t>подписания полномочия</w:t>
      </w:r>
      <w:r w:rsidRPr="00ED0CAF">
        <w:rPr>
          <w:sz w:val="22"/>
          <w:szCs w:val="22"/>
        </w:rPr>
        <w:t xml:space="preserve"> и занимает должность, указанную в преамбуле настоящего Договора.</w:t>
      </w:r>
    </w:p>
    <w:p w14:paraId="1A914DF9" w14:textId="77777777" w:rsidR="00266422" w:rsidRPr="00ED0CAF" w:rsidRDefault="00266422" w:rsidP="00266422">
      <w:pPr>
        <w:shd w:val="clear" w:color="auto" w:fill="FFFFFF"/>
        <w:tabs>
          <w:tab w:val="left" w:pos="0"/>
          <w:tab w:val="left" w:pos="1276"/>
        </w:tabs>
        <w:ind w:firstLine="709"/>
        <w:jc w:val="both"/>
        <w:rPr>
          <w:sz w:val="22"/>
          <w:szCs w:val="22"/>
        </w:rPr>
      </w:pPr>
      <w:r w:rsidRPr="00ED0CAF">
        <w:rPr>
          <w:sz w:val="22"/>
          <w:szCs w:val="22"/>
        </w:rPr>
        <w:t>(6)  имеет все необходимые ресурсы, персонал и опыт работы для оказания услуг по настоящему Договору.</w:t>
      </w:r>
    </w:p>
    <w:p w14:paraId="536918BB" w14:textId="138E7775" w:rsidR="00266422" w:rsidRPr="00C722DD" w:rsidRDefault="00266422" w:rsidP="000D6635">
      <w:pPr>
        <w:pStyle w:val="afff4"/>
        <w:numPr>
          <w:ilvl w:val="1"/>
          <w:numId w:val="46"/>
        </w:numPr>
        <w:shd w:val="clear" w:color="auto" w:fill="FFFFFF"/>
        <w:tabs>
          <w:tab w:val="left" w:pos="0"/>
        </w:tabs>
        <w:jc w:val="both"/>
        <w:rPr>
          <w:sz w:val="22"/>
          <w:szCs w:val="22"/>
        </w:rPr>
      </w:pPr>
      <w:r w:rsidRPr="00C722DD">
        <w:rPr>
          <w:sz w:val="22"/>
          <w:szCs w:val="22"/>
        </w:rPr>
        <w:t>Заказчик гарантирует и заверяет Исполнителя, что:</w:t>
      </w:r>
    </w:p>
    <w:p w14:paraId="01E69E85" w14:textId="77777777" w:rsidR="00266422" w:rsidRPr="00ED0CAF" w:rsidRDefault="00266422" w:rsidP="00266422">
      <w:pPr>
        <w:shd w:val="clear" w:color="auto" w:fill="FFFFFF"/>
        <w:tabs>
          <w:tab w:val="left" w:pos="0"/>
        </w:tabs>
        <w:ind w:firstLine="709"/>
        <w:jc w:val="both"/>
        <w:rPr>
          <w:sz w:val="22"/>
          <w:szCs w:val="22"/>
        </w:rPr>
      </w:pPr>
      <w:r w:rsidRPr="00ED0CAF">
        <w:rPr>
          <w:sz w:val="22"/>
          <w:szCs w:val="22"/>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75C0CF7" w14:textId="77777777" w:rsidR="00266422" w:rsidRPr="00ED0CAF" w:rsidRDefault="00266422" w:rsidP="00266422">
      <w:pPr>
        <w:shd w:val="clear" w:color="auto" w:fill="FFFFFF"/>
        <w:tabs>
          <w:tab w:val="left" w:pos="0"/>
        </w:tabs>
        <w:ind w:firstLine="709"/>
        <w:jc w:val="both"/>
        <w:rPr>
          <w:sz w:val="22"/>
          <w:szCs w:val="22"/>
        </w:rPr>
      </w:pPr>
      <w:r w:rsidRPr="00ED0CAF">
        <w:rPr>
          <w:sz w:val="22"/>
          <w:szCs w:val="22"/>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716A1F7E" w14:textId="77777777" w:rsidR="00266422" w:rsidRPr="00ED0CAF" w:rsidRDefault="00266422" w:rsidP="00266422">
      <w:pPr>
        <w:shd w:val="clear" w:color="auto" w:fill="FFFFFF"/>
        <w:tabs>
          <w:tab w:val="left" w:pos="0"/>
        </w:tabs>
        <w:ind w:firstLine="709"/>
        <w:jc w:val="both"/>
        <w:rPr>
          <w:sz w:val="22"/>
          <w:szCs w:val="22"/>
        </w:rPr>
      </w:pPr>
      <w:r w:rsidRPr="00ED0CAF">
        <w:rPr>
          <w:sz w:val="22"/>
          <w:szCs w:val="22"/>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0F472BB7" w14:textId="77777777" w:rsidR="00266422" w:rsidRPr="00ED0CAF" w:rsidRDefault="00266422" w:rsidP="00266422">
      <w:pPr>
        <w:shd w:val="clear" w:color="auto" w:fill="FFFFFF"/>
        <w:tabs>
          <w:tab w:val="left" w:pos="0"/>
        </w:tabs>
        <w:ind w:firstLine="709"/>
        <w:jc w:val="both"/>
        <w:rPr>
          <w:sz w:val="22"/>
          <w:szCs w:val="22"/>
        </w:rPr>
      </w:pPr>
      <w:r w:rsidRPr="00ED0CAF">
        <w:rPr>
          <w:sz w:val="22"/>
          <w:szCs w:val="22"/>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864B4EB" w14:textId="77777777" w:rsidR="00266422" w:rsidRPr="00ED0CAF" w:rsidRDefault="00266422" w:rsidP="00266422">
      <w:pPr>
        <w:shd w:val="clear" w:color="auto" w:fill="FFFFFF"/>
        <w:tabs>
          <w:tab w:val="left" w:pos="0"/>
        </w:tabs>
        <w:ind w:firstLine="709"/>
        <w:jc w:val="both"/>
        <w:rPr>
          <w:sz w:val="22"/>
          <w:szCs w:val="22"/>
        </w:rPr>
      </w:pPr>
      <w:r w:rsidRPr="00ED0CAF">
        <w:rPr>
          <w:sz w:val="22"/>
          <w:szCs w:val="22"/>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A7D6002" w14:textId="48D44F87" w:rsidR="00266422" w:rsidRPr="00ED0CAF" w:rsidRDefault="00C722DD" w:rsidP="00266422">
      <w:pPr>
        <w:shd w:val="clear" w:color="auto" w:fill="FFFFFF"/>
        <w:tabs>
          <w:tab w:val="left" w:pos="0"/>
        </w:tabs>
        <w:ind w:firstLine="709"/>
        <w:jc w:val="both"/>
        <w:rPr>
          <w:sz w:val="22"/>
          <w:szCs w:val="22"/>
        </w:rPr>
      </w:pPr>
      <w:r>
        <w:rPr>
          <w:sz w:val="22"/>
          <w:szCs w:val="22"/>
        </w:rPr>
        <w:t>7</w:t>
      </w:r>
      <w:r w:rsidR="00266422" w:rsidRPr="00ED0CAF">
        <w:rPr>
          <w:sz w:val="22"/>
          <w:szCs w:val="22"/>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6D8EEE4" w14:textId="77777777" w:rsidR="00266422" w:rsidRPr="00ED0CAF" w:rsidRDefault="00266422" w:rsidP="00266422">
      <w:pPr>
        <w:shd w:val="clear" w:color="auto" w:fill="FFFFFF"/>
        <w:tabs>
          <w:tab w:val="left" w:pos="0"/>
        </w:tabs>
        <w:ind w:firstLine="709"/>
        <w:jc w:val="both"/>
        <w:rPr>
          <w:sz w:val="22"/>
          <w:szCs w:val="22"/>
        </w:rPr>
      </w:pPr>
      <w:r w:rsidRPr="00ED0CAF">
        <w:rPr>
          <w:sz w:val="22"/>
          <w:szCs w:val="22"/>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B516337" w14:textId="77777777" w:rsidR="00266422" w:rsidRPr="00ED0CAF" w:rsidRDefault="00266422" w:rsidP="00266422">
      <w:pPr>
        <w:shd w:val="clear" w:color="auto" w:fill="FFFFFF"/>
        <w:tabs>
          <w:tab w:val="left" w:pos="0"/>
        </w:tabs>
        <w:ind w:firstLine="709"/>
        <w:jc w:val="both"/>
        <w:rPr>
          <w:sz w:val="22"/>
          <w:szCs w:val="22"/>
        </w:rPr>
      </w:pPr>
      <w:r w:rsidRPr="00ED0CAF">
        <w:rPr>
          <w:sz w:val="22"/>
          <w:szCs w:val="22"/>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C580C47" w14:textId="70B204CC" w:rsidR="00266422" w:rsidRPr="00ED0CAF" w:rsidRDefault="00266422" w:rsidP="00266422">
      <w:pPr>
        <w:shd w:val="clear" w:color="auto" w:fill="FFFFFF"/>
        <w:tabs>
          <w:tab w:val="left" w:pos="0"/>
        </w:tabs>
        <w:ind w:firstLine="709"/>
        <w:jc w:val="both"/>
        <w:rPr>
          <w:sz w:val="22"/>
          <w:szCs w:val="22"/>
        </w:rPr>
      </w:pPr>
      <w:r w:rsidRPr="00ED0CAF">
        <w:rPr>
          <w:sz w:val="22"/>
          <w:szCs w:val="22"/>
        </w:rPr>
        <w:t xml:space="preserve">(3) Исполнитель предоставит Заказчику полностью соответствующие </w:t>
      </w:r>
      <w:r w:rsidR="00DC2A0F" w:rsidRPr="00ED0CAF">
        <w:rPr>
          <w:sz w:val="22"/>
          <w:szCs w:val="22"/>
        </w:rPr>
        <w:t>действующему законодательству Российской Федерации,</w:t>
      </w:r>
      <w:r w:rsidRPr="00ED0CAF">
        <w:rPr>
          <w:sz w:val="22"/>
          <w:szCs w:val="22"/>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8DBA45C" w14:textId="3CF67D5C" w:rsidR="00266422" w:rsidRPr="00ED0CAF" w:rsidRDefault="00C722DD" w:rsidP="00266422">
      <w:pPr>
        <w:shd w:val="clear" w:color="auto" w:fill="FFFFFF"/>
        <w:tabs>
          <w:tab w:val="left" w:pos="0"/>
          <w:tab w:val="left" w:pos="1418"/>
        </w:tabs>
        <w:ind w:firstLine="709"/>
        <w:jc w:val="both"/>
        <w:rPr>
          <w:sz w:val="22"/>
          <w:szCs w:val="22"/>
        </w:rPr>
      </w:pPr>
      <w:r>
        <w:rPr>
          <w:sz w:val="22"/>
          <w:szCs w:val="22"/>
        </w:rPr>
        <w:t>7</w:t>
      </w:r>
      <w:r w:rsidR="00266422" w:rsidRPr="00ED0CAF">
        <w:rPr>
          <w:sz w:val="22"/>
          <w:szCs w:val="22"/>
        </w:rPr>
        <w:t>.4.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D3D297A" w14:textId="03906EF6" w:rsidR="00266422" w:rsidRPr="00ED0CAF" w:rsidRDefault="00C722DD" w:rsidP="00266422">
      <w:pPr>
        <w:shd w:val="clear" w:color="auto" w:fill="FFFFFF"/>
        <w:tabs>
          <w:tab w:val="left" w:pos="0"/>
        </w:tabs>
        <w:ind w:firstLine="709"/>
        <w:jc w:val="both"/>
        <w:rPr>
          <w:sz w:val="22"/>
          <w:szCs w:val="22"/>
        </w:rPr>
      </w:pPr>
      <w:r>
        <w:rPr>
          <w:sz w:val="22"/>
          <w:szCs w:val="22"/>
        </w:rPr>
        <w:t>7</w:t>
      </w:r>
      <w:r w:rsidR="00266422" w:rsidRPr="00ED0CAF">
        <w:rPr>
          <w:sz w:val="22"/>
          <w:szCs w:val="22"/>
        </w:rPr>
        <w:t>.5.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E6CEECE" w14:textId="59DCBF1A" w:rsidR="00266422" w:rsidRPr="00ED0CAF" w:rsidRDefault="00C722DD" w:rsidP="00266422">
      <w:pPr>
        <w:ind w:firstLine="709"/>
        <w:jc w:val="both"/>
        <w:rPr>
          <w:sz w:val="22"/>
          <w:szCs w:val="22"/>
        </w:rPr>
      </w:pPr>
      <w:r>
        <w:rPr>
          <w:sz w:val="22"/>
          <w:szCs w:val="22"/>
        </w:rPr>
        <w:t>7</w:t>
      </w:r>
      <w:r w:rsidR="00266422" w:rsidRPr="00ED0CAF">
        <w:rPr>
          <w:sz w:val="22"/>
          <w:szCs w:val="22"/>
        </w:rPr>
        <w:t>.6.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34124B99" w14:textId="77777777" w:rsidR="00266422" w:rsidRPr="00ED0CAF" w:rsidRDefault="00266422" w:rsidP="00266422">
      <w:pPr>
        <w:ind w:firstLine="709"/>
        <w:jc w:val="both"/>
        <w:rPr>
          <w:sz w:val="22"/>
          <w:szCs w:val="22"/>
        </w:rPr>
      </w:pPr>
    </w:p>
    <w:p w14:paraId="3CEB02AD" w14:textId="749900EE" w:rsidR="00266422" w:rsidRPr="00C722DD" w:rsidRDefault="00266422" w:rsidP="000D6635">
      <w:pPr>
        <w:pStyle w:val="afff4"/>
        <w:numPr>
          <w:ilvl w:val="0"/>
          <w:numId w:val="46"/>
        </w:numPr>
        <w:jc w:val="center"/>
        <w:rPr>
          <w:b/>
          <w:sz w:val="22"/>
          <w:szCs w:val="22"/>
        </w:rPr>
      </w:pPr>
      <w:r w:rsidRPr="00C722DD">
        <w:rPr>
          <w:b/>
          <w:sz w:val="22"/>
          <w:szCs w:val="22"/>
        </w:rPr>
        <w:t>АНТИКОРРУПЦИОННЫЕ УСЛОВИЯ</w:t>
      </w:r>
    </w:p>
    <w:p w14:paraId="1ED27560" w14:textId="77777777" w:rsidR="00266422" w:rsidRPr="007F1C8E" w:rsidRDefault="00266422" w:rsidP="00266422">
      <w:pPr>
        <w:jc w:val="center"/>
        <w:rPr>
          <w:b/>
          <w:sz w:val="22"/>
          <w:szCs w:val="22"/>
        </w:rPr>
      </w:pPr>
    </w:p>
    <w:p w14:paraId="0AEDA524" w14:textId="5FD8F1F2" w:rsidR="00266422" w:rsidRPr="007F1C8E" w:rsidRDefault="00C722DD" w:rsidP="00266422">
      <w:pPr>
        <w:ind w:firstLine="709"/>
        <w:jc w:val="both"/>
        <w:rPr>
          <w:sz w:val="22"/>
          <w:szCs w:val="22"/>
        </w:rPr>
      </w:pPr>
      <w:r>
        <w:rPr>
          <w:sz w:val="22"/>
          <w:szCs w:val="22"/>
        </w:rPr>
        <w:t>8</w:t>
      </w:r>
      <w:r w:rsidR="00266422" w:rsidRPr="007F1C8E">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9E51192" w14:textId="04295668" w:rsidR="00266422" w:rsidRPr="007F1C8E" w:rsidRDefault="00C722DD" w:rsidP="00266422">
      <w:pPr>
        <w:ind w:firstLine="709"/>
        <w:jc w:val="both"/>
        <w:rPr>
          <w:sz w:val="22"/>
          <w:szCs w:val="22"/>
        </w:rPr>
      </w:pPr>
      <w:r>
        <w:rPr>
          <w:sz w:val="22"/>
          <w:szCs w:val="22"/>
        </w:rPr>
        <w:t>8</w:t>
      </w:r>
      <w:r w:rsidR="00266422" w:rsidRPr="007F1C8E">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3DFF06C" w14:textId="17EC9A42" w:rsidR="00266422" w:rsidRPr="007F1C8E" w:rsidRDefault="00C722DD" w:rsidP="00266422">
      <w:pPr>
        <w:ind w:firstLine="709"/>
        <w:jc w:val="both"/>
        <w:rPr>
          <w:sz w:val="22"/>
          <w:szCs w:val="22"/>
        </w:rPr>
      </w:pPr>
      <w:r>
        <w:rPr>
          <w:sz w:val="22"/>
          <w:szCs w:val="22"/>
        </w:rPr>
        <w:t>8</w:t>
      </w:r>
      <w:r w:rsidR="00266422" w:rsidRPr="007F1C8E">
        <w:rPr>
          <w:sz w:val="22"/>
          <w:szCs w:val="22"/>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00266422" w:rsidRPr="007F1C8E">
        <w:rPr>
          <w:sz w:val="22"/>
          <w:szCs w:val="22"/>
          <w:lang w:val="en-US"/>
        </w:rPr>
        <w:t> </w:t>
      </w:r>
      <w:r w:rsidR="00266422" w:rsidRPr="007F1C8E">
        <w:rPr>
          <w:sz w:val="22"/>
          <w:szCs w:val="22"/>
        </w:rPr>
        <w:t>направленного на обеспечение выполнения этим работником каких-либо действий в пользу стимулирующей его Стороны.</w:t>
      </w:r>
    </w:p>
    <w:p w14:paraId="011725AC" w14:textId="77777777" w:rsidR="00266422" w:rsidRPr="007F1C8E" w:rsidRDefault="00266422" w:rsidP="00266422">
      <w:pPr>
        <w:ind w:firstLine="709"/>
        <w:jc w:val="both"/>
        <w:rPr>
          <w:sz w:val="22"/>
          <w:szCs w:val="22"/>
        </w:rPr>
      </w:pPr>
      <w:r w:rsidRPr="007F1C8E">
        <w:rPr>
          <w:sz w:val="22"/>
          <w:szCs w:val="22"/>
        </w:rPr>
        <w:t>Под действиями работника, осуществляемыми в пользу стимулирующей его Стороны, понимаются:</w:t>
      </w:r>
    </w:p>
    <w:p w14:paraId="700CE111" w14:textId="77777777" w:rsidR="00266422" w:rsidRPr="007F1C8E" w:rsidRDefault="00266422" w:rsidP="00266422">
      <w:pPr>
        <w:pStyle w:val="afff4"/>
        <w:numPr>
          <w:ilvl w:val="0"/>
          <w:numId w:val="15"/>
        </w:numPr>
        <w:autoSpaceDE w:val="0"/>
        <w:autoSpaceDN w:val="0"/>
        <w:adjustRightInd w:val="0"/>
        <w:jc w:val="both"/>
        <w:rPr>
          <w:sz w:val="22"/>
          <w:szCs w:val="22"/>
        </w:rPr>
      </w:pPr>
      <w:r w:rsidRPr="007F1C8E">
        <w:rPr>
          <w:sz w:val="22"/>
          <w:szCs w:val="22"/>
        </w:rPr>
        <w:t>предоставление неоправданных преимуществ по сравнению с другими контрагентами;</w:t>
      </w:r>
    </w:p>
    <w:p w14:paraId="3923421D" w14:textId="77777777" w:rsidR="00266422" w:rsidRPr="007F1C8E" w:rsidRDefault="00266422" w:rsidP="00266422">
      <w:pPr>
        <w:pStyle w:val="afff4"/>
        <w:numPr>
          <w:ilvl w:val="0"/>
          <w:numId w:val="15"/>
        </w:numPr>
        <w:autoSpaceDE w:val="0"/>
        <w:autoSpaceDN w:val="0"/>
        <w:adjustRightInd w:val="0"/>
        <w:jc w:val="both"/>
        <w:rPr>
          <w:sz w:val="22"/>
          <w:szCs w:val="22"/>
        </w:rPr>
      </w:pPr>
      <w:r w:rsidRPr="007F1C8E">
        <w:rPr>
          <w:sz w:val="22"/>
          <w:szCs w:val="22"/>
        </w:rPr>
        <w:t>предоставление каких-либо гарантий;</w:t>
      </w:r>
    </w:p>
    <w:p w14:paraId="18AC17FF" w14:textId="77777777" w:rsidR="00266422" w:rsidRPr="007F1C8E" w:rsidRDefault="00266422" w:rsidP="00266422">
      <w:pPr>
        <w:pStyle w:val="afff4"/>
        <w:numPr>
          <w:ilvl w:val="0"/>
          <w:numId w:val="15"/>
        </w:numPr>
        <w:autoSpaceDE w:val="0"/>
        <w:autoSpaceDN w:val="0"/>
        <w:adjustRightInd w:val="0"/>
        <w:jc w:val="both"/>
        <w:rPr>
          <w:sz w:val="22"/>
          <w:szCs w:val="22"/>
        </w:rPr>
      </w:pPr>
      <w:r w:rsidRPr="007F1C8E">
        <w:rPr>
          <w:sz w:val="22"/>
          <w:szCs w:val="22"/>
        </w:rPr>
        <w:t>ускорение существующих процедур;</w:t>
      </w:r>
    </w:p>
    <w:p w14:paraId="1D2153BA" w14:textId="77777777" w:rsidR="00266422" w:rsidRPr="007F1C8E" w:rsidRDefault="00266422" w:rsidP="00266422">
      <w:pPr>
        <w:pStyle w:val="afff4"/>
        <w:numPr>
          <w:ilvl w:val="0"/>
          <w:numId w:val="15"/>
        </w:numPr>
        <w:autoSpaceDE w:val="0"/>
        <w:autoSpaceDN w:val="0"/>
        <w:adjustRightInd w:val="0"/>
        <w:jc w:val="both"/>
        <w:rPr>
          <w:sz w:val="22"/>
          <w:szCs w:val="22"/>
        </w:rPr>
      </w:pPr>
      <w:r w:rsidRPr="007F1C8E">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295C1FE" w14:textId="2AAF67BE" w:rsidR="00266422" w:rsidRPr="007F1C8E" w:rsidRDefault="00C722DD" w:rsidP="00266422">
      <w:pPr>
        <w:ind w:firstLine="709"/>
        <w:jc w:val="both"/>
        <w:rPr>
          <w:bCs/>
          <w:sz w:val="22"/>
          <w:szCs w:val="22"/>
        </w:rPr>
      </w:pPr>
      <w:r>
        <w:rPr>
          <w:sz w:val="22"/>
          <w:szCs w:val="22"/>
        </w:rPr>
        <w:t>8</w:t>
      </w:r>
      <w:r w:rsidR="00266422" w:rsidRPr="007F1C8E">
        <w:rPr>
          <w:sz w:val="22"/>
          <w:szCs w:val="22"/>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00266422" w:rsidRPr="007F1C8E">
        <w:rPr>
          <w:b/>
          <w:bCs/>
          <w:sz w:val="22"/>
          <w:szCs w:val="22"/>
        </w:rPr>
        <w:t xml:space="preserve"> </w:t>
      </w:r>
      <w:r w:rsidR="00266422" w:rsidRPr="007F1C8E">
        <w:rPr>
          <w:bCs/>
          <w:sz w:val="22"/>
          <w:szCs w:val="22"/>
        </w:rPr>
        <w:t>Это подтверждение должно быть направлено в течение 5 (Пяти) рабочих дней с даты направления письменного уведомления.</w:t>
      </w:r>
    </w:p>
    <w:p w14:paraId="663FE252" w14:textId="7605E5A1" w:rsidR="00266422" w:rsidRPr="007F1C8E" w:rsidRDefault="00C722DD" w:rsidP="00266422">
      <w:pPr>
        <w:ind w:firstLine="709"/>
        <w:jc w:val="both"/>
        <w:rPr>
          <w:sz w:val="22"/>
          <w:szCs w:val="22"/>
        </w:rPr>
      </w:pPr>
      <w:r>
        <w:rPr>
          <w:bCs/>
          <w:sz w:val="22"/>
          <w:szCs w:val="22"/>
        </w:rPr>
        <w:t>8</w:t>
      </w:r>
      <w:r w:rsidR="00266422" w:rsidRPr="007F1C8E">
        <w:rPr>
          <w:bCs/>
          <w:sz w:val="22"/>
          <w:szCs w:val="22"/>
        </w:rPr>
        <w:t xml:space="preserve">.5. </w:t>
      </w:r>
      <w:r w:rsidR="00266422" w:rsidRPr="007F1C8E">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BDA54B5" w14:textId="339FD3AA" w:rsidR="00266422" w:rsidRPr="007F1C8E" w:rsidRDefault="00C722DD" w:rsidP="00266422">
      <w:pPr>
        <w:ind w:firstLine="709"/>
        <w:jc w:val="both"/>
        <w:rPr>
          <w:sz w:val="22"/>
          <w:szCs w:val="22"/>
        </w:rPr>
      </w:pPr>
      <w:r>
        <w:rPr>
          <w:sz w:val="22"/>
          <w:szCs w:val="22"/>
        </w:rPr>
        <w:t>8</w:t>
      </w:r>
      <w:r w:rsidR="00266422" w:rsidRPr="007F1C8E">
        <w:rPr>
          <w:sz w:val="22"/>
          <w:szCs w:val="22"/>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1F07354" w14:textId="193E9871" w:rsidR="00266422" w:rsidRPr="007F1C8E" w:rsidRDefault="00C722DD" w:rsidP="00266422">
      <w:pPr>
        <w:ind w:firstLine="709"/>
        <w:jc w:val="both"/>
        <w:rPr>
          <w:sz w:val="22"/>
          <w:szCs w:val="22"/>
        </w:rPr>
      </w:pPr>
      <w:r>
        <w:rPr>
          <w:sz w:val="22"/>
          <w:szCs w:val="22"/>
        </w:rPr>
        <w:t>8</w:t>
      </w:r>
      <w:r w:rsidR="00266422" w:rsidRPr="007F1C8E">
        <w:rPr>
          <w:sz w:val="22"/>
          <w:szCs w:val="22"/>
        </w:rPr>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085339C" w14:textId="4E64BB26" w:rsidR="00266422" w:rsidRPr="007F1C8E" w:rsidRDefault="00C722DD" w:rsidP="00266422">
      <w:pPr>
        <w:ind w:firstLine="709"/>
        <w:jc w:val="both"/>
        <w:rPr>
          <w:sz w:val="22"/>
          <w:szCs w:val="22"/>
        </w:rPr>
      </w:pPr>
      <w:r>
        <w:rPr>
          <w:sz w:val="22"/>
          <w:szCs w:val="22"/>
        </w:rPr>
        <w:t>8</w:t>
      </w:r>
      <w:r w:rsidR="00266422" w:rsidRPr="007F1C8E">
        <w:rPr>
          <w:sz w:val="22"/>
          <w:szCs w:val="22"/>
        </w:rPr>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119B632" w14:textId="243C2000" w:rsidR="00266422" w:rsidRPr="007F1C8E" w:rsidRDefault="00C722DD" w:rsidP="00266422">
      <w:pPr>
        <w:ind w:firstLine="709"/>
        <w:jc w:val="both"/>
        <w:rPr>
          <w:sz w:val="22"/>
          <w:szCs w:val="22"/>
        </w:rPr>
      </w:pPr>
      <w:r>
        <w:rPr>
          <w:sz w:val="22"/>
          <w:szCs w:val="22"/>
        </w:rPr>
        <w:t>8</w:t>
      </w:r>
      <w:r w:rsidR="00266422" w:rsidRPr="007F1C8E">
        <w:rPr>
          <w:sz w:val="22"/>
          <w:szCs w:val="22"/>
        </w:rPr>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26F83CA" w14:textId="77777777" w:rsidR="00266422" w:rsidRPr="00ED0CAF" w:rsidRDefault="00266422" w:rsidP="00266422">
      <w:pPr>
        <w:ind w:firstLine="709"/>
        <w:jc w:val="both"/>
        <w:rPr>
          <w:sz w:val="22"/>
          <w:szCs w:val="22"/>
        </w:rPr>
      </w:pPr>
    </w:p>
    <w:p w14:paraId="6B1FBE3D" w14:textId="425D181D" w:rsidR="00266422" w:rsidRPr="00C722DD" w:rsidRDefault="00266422" w:rsidP="000D6635">
      <w:pPr>
        <w:pStyle w:val="afff4"/>
        <w:numPr>
          <w:ilvl w:val="0"/>
          <w:numId w:val="46"/>
        </w:numPr>
        <w:tabs>
          <w:tab w:val="left" w:pos="142"/>
        </w:tabs>
        <w:jc w:val="center"/>
        <w:rPr>
          <w:b/>
          <w:bCs/>
          <w:sz w:val="22"/>
          <w:szCs w:val="22"/>
        </w:rPr>
      </w:pPr>
      <w:r w:rsidRPr="00C722DD">
        <w:rPr>
          <w:b/>
          <w:bCs/>
          <w:sz w:val="22"/>
          <w:szCs w:val="22"/>
        </w:rPr>
        <w:t>ОБСТОЯТЕЛЬСТВА НЕПРЕОДОЛИМОЙ СИЛЫ (ФОРС-МАЖОР)</w:t>
      </w:r>
    </w:p>
    <w:p w14:paraId="3BD20C8B" w14:textId="77777777" w:rsidR="00266422" w:rsidRPr="007F1C8E" w:rsidRDefault="00266422" w:rsidP="00266422">
      <w:pPr>
        <w:pStyle w:val="afff4"/>
        <w:ind w:left="360"/>
        <w:rPr>
          <w:b/>
          <w:bCs/>
          <w:sz w:val="22"/>
          <w:szCs w:val="22"/>
        </w:rPr>
      </w:pPr>
    </w:p>
    <w:p w14:paraId="0437F702" w14:textId="4E824B37" w:rsidR="00266422" w:rsidRPr="007F1C8E" w:rsidRDefault="00C722DD" w:rsidP="00266422">
      <w:pPr>
        <w:ind w:firstLine="709"/>
        <w:jc w:val="both"/>
        <w:rPr>
          <w:sz w:val="22"/>
          <w:szCs w:val="22"/>
        </w:rPr>
      </w:pPr>
      <w:r>
        <w:rPr>
          <w:sz w:val="22"/>
          <w:szCs w:val="22"/>
        </w:rPr>
        <w:t>9</w:t>
      </w:r>
      <w:r w:rsidR="00266422" w:rsidRPr="007F1C8E">
        <w:rPr>
          <w:sz w:val="22"/>
          <w:szCs w:val="22"/>
        </w:rPr>
        <w:t>.1.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720BB847" w14:textId="5E4D4390" w:rsidR="00266422" w:rsidRPr="007F1C8E" w:rsidRDefault="00C722DD" w:rsidP="00266422">
      <w:pPr>
        <w:ind w:firstLine="709"/>
        <w:jc w:val="both"/>
        <w:rPr>
          <w:sz w:val="22"/>
          <w:szCs w:val="22"/>
        </w:rPr>
      </w:pPr>
      <w:r>
        <w:rPr>
          <w:sz w:val="22"/>
          <w:szCs w:val="22"/>
        </w:rPr>
        <w:t>9</w:t>
      </w:r>
      <w:r w:rsidR="00266422" w:rsidRPr="007F1C8E">
        <w:rPr>
          <w:sz w:val="22"/>
          <w:szCs w:val="22"/>
        </w:rPr>
        <w:t>.2.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46A9709B" w14:textId="26F7A499" w:rsidR="00266422" w:rsidRPr="007F1C8E" w:rsidRDefault="00C722DD" w:rsidP="00266422">
      <w:pPr>
        <w:ind w:firstLine="709"/>
        <w:jc w:val="both"/>
        <w:rPr>
          <w:sz w:val="22"/>
          <w:szCs w:val="22"/>
        </w:rPr>
      </w:pPr>
      <w:r>
        <w:rPr>
          <w:sz w:val="22"/>
          <w:szCs w:val="22"/>
        </w:rPr>
        <w:t>9</w:t>
      </w:r>
      <w:r w:rsidR="00266422" w:rsidRPr="007F1C8E">
        <w:rPr>
          <w:sz w:val="22"/>
          <w:szCs w:val="22"/>
        </w:rPr>
        <w:t xml:space="preserve">.3.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D51CB0A" w14:textId="0C5B703E" w:rsidR="00266422" w:rsidRPr="007F1C8E" w:rsidRDefault="00C722DD" w:rsidP="00266422">
      <w:pPr>
        <w:ind w:firstLine="709"/>
        <w:jc w:val="both"/>
        <w:rPr>
          <w:sz w:val="22"/>
          <w:szCs w:val="22"/>
        </w:rPr>
      </w:pPr>
      <w:r>
        <w:rPr>
          <w:sz w:val="22"/>
          <w:szCs w:val="22"/>
        </w:rPr>
        <w:t>9</w:t>
      </w:r>
      <w:r w:rsidR="00266422" w:rsidRPr="007F1C8E">
        <w:rPr>
          <w:sz w:val="22"/>
          <w:szCs w:val="22"/>
        </w:rPr>
        <w:t>.4.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w:t>
      </w:r>
      <w:r w:rsidR="00266422">
        <w:rPr>
          <w:sz w:val="22"/>
          <w:szCs w:val="22"/>
        </w:rPr>
        <w:t xml:space="preserve">нее чем за </w:t>
      </w:r>
      <w:r w:rsidR="00266422" w:rsidRPr="007F1C8E">
        <w:rPr>
          <w:sz w:val="22"/>
          <w:szCs w:val="22"/>
        </w:rPr>
        <w:t>10 (Десять) суток до предполагаемой даты расторжения.</w:t>
      </w:r>
    </w:p>
    <w:p w14:paraId="75E72B93" w14:textId="7A531204" w:rsidR="00266422" w:rsidRPr="007F1C8E" w:rsidRDefault="00C722DD" w:rsidP="00266422">
      <w:pPr>
        <w:pStyle w:val="23"/>
        <w:ind w:firstLine="709"/>
        <w:rPr>
          <w:sz w:val="22"/>
          <w:szCs w:val="22"/>
        </w:rPr>
      </w:pPr>
      <w:r>
        <w:rPr>
          <w:sz w:val="22"/>
          <w:szCs w:val="22"/>
        </w:rPr>
        <w:t>9</w:t>
      </w:r>
      <w:r w:rsidR="00266422" w:rsidRPr="007F1C8E">
        <w:rPr>
          <w:sz w:val="22"/>
          <w:szCs w:val="22"/>
        </w:rPr>
        <w:t>.5.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407FAACD" w14:textId="77777777" w:rsidR="00266422" w:rsidRPr="007F1C8E" w:rsidRDefault="00266422" w:rsidP="00266422">
      <w:pPr>
        <w:jc w:val="center"/>
        <w:rPr>
          <w:b/>
          <w:bCs/>
          <w:sz w:val="22"/>
          <w:szCs w:val="22"/>
        </w:rPr>
      </w:pPr>
    </w:p>
    <w:p w14:paraId="7CC852CF" w14:textId="3EE89174" w:rsidR="00266422" w:rsidRPr="007F1C8E" w:rsidRDefault="00266422" w:rsidP="00266422">
      <w:pPr>
        <w:jc w:val="center"/>
        <w:rPr>
          <w:b/>
          <w:bCs/>
          <w:sz w:val="22"/>
          <w:szCs w:val="22"/>
        </w:rPr>
      </w:pPr>
      <w:r w:rsidRPr="007F1C8E">
        <w:rPr>
          <w:b/>
          <w:bCs/>
          <w:sz w:val="22"/>
          <w:szCs w:val="22"/>
        </w:rPr>
        <w:t>1</w:t>
      </w:r>
      <w:r w:rsidR="00C722DD">
        <w:rPr>
          <w:b/>
          <w:bCs/>
          <w:sz w:val="22"/>
          <w:szCs w:val="22"/>
        </w:rPr>
        <w:t>0</w:t>
      </w:r>
      <w:r w:rsidRPr="007F1C8E">
        <w:rPr>
          <w:b/>
          <w:bCs/>
          <w:sz w:val="22"/>
          <w:szCs w:val="22"/>
        </w:rPr>
        <w:t>. СРОК ДЕЙСТВИЯ ДОГОВОРА</w:t>
      </w:r>
    </w:p>
    <w:p w14:paraId="2C1DD553" w14:textId="77777777" w:rsidR="00266422" w:rsidRPr="007F1C8E" w:rsidRDefault="00266422" w:rsidP="00266422">
      <w:pPr>
        <w:jc w:val="center"/>
        <w:rPr>
          <w:b/>
          <w:bCs/>
          <w:sz w:val="22"/>
          <w:szCs w:val="22"/>
        </w:rPr>
      </w:pPr>
    </w:p>
    <w:p w14:paraId="0F8D8A07" w14:textId="397F8C61" w:rsidR="00266422" w:rsidRPr="00F768D3" w:rsidRDefault="00266422" w:rsidP="00266422">
      <w:pPr>
        <w:ind w:firstLine="720"/>
        <w:jc w:val="both"/>
        <w:rPr>
          <w:sz w:val="24"/>
          <w:szCs w:val="24"/>
        </w:rPr>
      </w:pPr>
      <w:r w:rsidRPr="00F768D3">
        <w:rPr>
          <w:sz w:val="24"/>
          <w:szCs w:val="24"/>
        </w:rPr>
        <w:t>1</w:t>
      </w:r>
      <w:r w:rsidR="00C722DD">
        <w:rPr>
          <w:sz w:val="24"/>
          <w:szCs w:val="24"/>
        </w:rPr>
        <w:t>0</w:t>
      </w:r>
      <w:r w:rsidRPr="00F768D3">
        <w:rPr>
          <w:sz w:val="24"/>
          <w:szCs w:val="24"/>
        </w:rPr>
        <w:t>.1. Настоящий Договор вступает в силу с момента подписания и действует                                    до полного исполнения Сторонами своих обязательств по настоящему Договору.</w:t>
      </w:r>
    </w:p>
    <w:p w14:paraId="43F4DCD9" w14:textId="1FC48927" w:rsidR="00266422" w:rsidRPr="00F768D3" w:rsidRDefault="00266422" w:rsidP="00266422">
      <w:pPr>
        <w:ind w:firstLine="720"/>
        <w:jc w:val="both"/>
        <w:rPr>
          <w:sz w:val="24"/>
          <w:szCs w:val="24"/>
        </w:rPr>
      </w:pPr>
      <w:r w:rsidRPr="00F768D3">
        <w:rPr>
          <w:sz w:val="24"/>
          <w:szCs w:val="24"/>
        </w:rPr>
        <w:t>1</w:t>
      </w:r>
      <w:r w:rsidR="00C722DD">
        <w:rPr>
          <w:sz w:val="24"/>
          <w:szCs w:val="24"/>
        </w:rPr>
        <w:t>0</w:t>
      </w:r>
      <w:r w:rsidRPr="00F768D3">
        <w:rPr>
          <w:sz w:val="24"/>
          <w:szCs w:val="24"/>
        </w:rPr>
        <w:t>.2. Срок оказания c момента заключения Договора до «</w:t>
      </w:r>
      <w:r w:rsidR="00C722DD">
        <w:rPr>
          <w:sz w:val="24"/>
          <w:szCs w:val="24"/>
        </w:rPr>
        <w:t>30</w:t>
      </w:r>
      <w:r w:rsidRPr="00F768D3">
        <w:rPr>
          <w:sz w:val="24"/>
          <w:szCs w:val="24"/>
        </w:rPr>
        <w:t xml:space="preserve">» </w:t>
      </w:r>
      <w:r w:rsidR="00C722DD">
        <w:rPr>
          <w:sz w:val="24"/>
          <w:szCs w:val="24"/>
        </w:rPr>
        <w:t>ноября</w:t>
      </w:r>
      <w:r w:rsidRPr="00F768D3">
        <w:rPr>
          <w:sz w:val="24"/>
          <w:szCs w:val="24"/>
        </w:rPr>
        <w:t xml:space="preserve"> 201</w:t>
      </w:r>
      <w:r w:rsidR="00D15F99" w:rsidRPr="004B3969">
        <w:rPr>
          <w:sz w:val="24"/>
          <w:szCs w:val="24"/>
        </w:rPr>
        <w:t>9</w:t>
      </w:r>
      <w:r w:rsidRPr="00F768D3">
        <w:rPr>
          <w:sz w:val="24"/>
          <w:szCs w:val="24"/>
        </w:rPr>
        <w:t> года</w:t>
      </w:r>
      <w:r>
        <w:rPr>
          <w:sz w:val="24"/>
          <w:szCs w:val="24"/>
        </w:rPr>
        <w:t>.</w:t>
      </w:r>
    </w:p>
    <w:p w14:paraId="23C9546A" w14:textId="77777777" w:rsidR="00266422" w:rsidRPr="00F768D3" w:rsidRDefault="00266422" w:rsidP="00266422">
      <w:pPr>
        <w:ind w:firstLine="720"/>
        <w:jc w:val="both"/>
        <w:rPr>
          <w:sz w:val="24"/>
          <w:szCs w:val="24"/>
        </w:rPr>
      </w:pPr>
    </w:p>
    <w:p w14:paraId="7DB82957" w14:textId="787E3032" w:rsidR="00266422" w:rsidRPr="007F1C8E" w:rsidRDefault="00266422" w:rsidP="00266422">
      <w:pPr>
        <w:jc w:val="center"/>
        <w:rPr>
          <w:b/>
          <w:bCs/>
          <w:sz w:val="22"/>
          <w:szCs w:val="22"/>
        </w:rPr>
      </w:pPr>
      <w:r w:rsidRPr="00F768D3">
        <w:rPr>
          <w:b/>
          <w:bCs/>
          <w:sz w:val="22"/>
          <w:szCs w:val="22"/>
        </w:rPr>
        <w:t>1</w:t>
      </w:r>
      <w:r w:rsidR="00C722DD">
        <w:rPr>
          <w:b/>
          <w:bCs/>
          <w:sz w:val="22"/>
          <w:szCs w:val="22"/>
        </w:rPr>
        <w:t>1</w:t>
      </w:r>
      <w:r w:rsidRPr="00F768D3">
        <w:rPr>
          <w:b/>
          <w:bCs/>
          <w:sz w:val="22"/>
          <w:szCs w:val="22"/>
        </w:rPr>
        <w:t>. ПОРЯДОК И ОСНОВАНИЯ ИЗМЕНЕНИЯ И РАСТОРЖЕНИЕ ДОГОВОРА</w:t>
      </w:r>
    </w:p>
    <w:p w14:paraId="1D16EFB6" w14:textId="77777777" w:rsidR="00266422" w:rsidRPr="007F1C8E" w:rsidRDefault="00266422" w:rsidP="00266422">
      <w:pPr>
        <w:jc w:val="center"/>
        <w:rPr>
          <w:b/>
          <w:bCs/>
          <w:sz w:val="22"/>
          <w:szCs w:val="22"/>
        </w:rPr>
      </w:pPr>
    </w:p>
    <w:p w14:paraId="13F6CB66" w14:textId="0D888325" w:rsidR="00266422" w:rsidRPr="007F1C8E" w:rsidRDefault="00266422" w:rsidP="00266422">
      <w:pPr>
        <w:ind w:firstLine="720"/>
        <w:jc w:val="both"/>
        <w:rPr>
          <w:sz w:val="22"/>
          <w:szCs w:val="22"/>
        </w:rPr>
      </w:pPr>
      <w:r w:rsidRPr="007F1C8E">
        <w:rPr>
          <w:sz w:val="22"/>
          <w:szCs w:val="22"/>
        </w:rPr>
        <w:t>1</w:t>
      </w:r>
      <w:r w:rsidR="00C722DD">
        <w:rPr>
          <w:sz w:val="22"/>
          <w:szCs w:val="22"/>
        </w:rPr>
        <w:t>1</w:t>
      </w:r>
      <w:r w:rsidRPr="007F1C8E">
        <w:rPr>
          <w:sz w:val="22"/>
          <w:szCs w:val="22"/>
        </w:rPr>
        <w:t>.1. Досрочное расторжение настоящего Договора допускается по письменному соглашению Сторон.</w:t>
      </w:r>
    </w:p>
    <w:p w14:paraId="7DE5B6F5" w14:textId="4C8882EE" w:rsidR="00266422" w:rsidRPr="007F1C8E" w:rsidRDefault="00266422" w:rsidP="00266422">
      <w:pPr>
        <w:ind w:firstLine="720"/>
        <w:jc w:val="both"/>
        <w:rPr>
          <w:sz w:val="22"/>
          <w:szCs w:val="22"/>
        </w:rPr>
      </w:pPr>
      <w:r w:rsidRPr="007F1C8E">
        <w:rPr>
          <w:sz w:val="22"/>
          <w:szCs w:val="22"/>
        </w:rPr>
        <w:t>1</w:t>
      </w:r>
      <w:r w:rsidR="00C722DD">
        <w:rPr>
          <w:sz w:val="22"/>
          <w:szCs w:val="22"/>
        </w:rPr>
        <w:t>1</w:t>
      </w:r>
      <w:r w:rsidRPr="007F1C8E">
        <w:rPr>
          <w:sz w:val="22"/>
          <w:szCs w:val="22"/>
        </w:rPr>
        <w:t xml:space="preserve">.2. </w:t>
      </w:r>
      <w:r w:rsidRPr="007F1C8E">
        <w:rPr>
          <w:spacing w:val="-7"/>
          <w:sz w:val="22"/>
          <w:szCs w:val="22"/>
        </w:rPr>
        <w:t>Любая из Сторон вправе о</w:t>
      </w:r>
      <w:r w:rsidRPr="007F1C8E">
        <w:rPr>
          <w:sz w:val="22"/>
          <w:szCs w:val="22"/>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70A8C9F7" w14:textId="0CEE3C58" w:rsidR="00266422" w:rsidRPr="007F1C8E" w:rsidRDefault="00266422" w:rsidP="00266422">
      <w:pPr>
        <w:ind w:firstLine="720"/>
        <w:jc w:val="both"/>
        <w:rPr>
          <w:sz w:val="22"/>
          <w:szCs w:val="22"/>
        </w:rPr>
      </w:pPr>
      <w:r w:rsidRPr="007F1C8E">
        <w:rPr>
          <w:sz w:val="22"/>
          <w:szCs w:val="22"/>
        </w:rPr>
        <w:t>1</w:t>
      </w:r>
      <w:r w:rsidR="00C722DD">
        <w:rPr>
          <w:sz w:val="22"/>
          <w:szCs w:val="22"/>
        </w:rPr>
        <w:t>1</w:t>
      </w:r>
      <w:r w:rsidRPr="007F1C8E">
        <w:rPr>
          <w:sz w:val="22"/>
          <w:szCs w:val="22"/>
        </w:rPr>
        <w:t>.3.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1658F767" w14:textId="1BEBF36C" w:rsidR="00266422" w:rsidRPr="007F1C8E" w:rsidRDefault="00266422" w:rsidP="00266422">
      <w:pPr>
        <w:ind w:firstLine="720"/>
        <w:jc w:val="both"/>
        <w:rPr>
          <w:sz w:val="22"/>
          <w:szCs w:val="22"/>
        </w:rPr>
      </w:pPr>
      <w:r w:rsidRPr="007F1C8E">
        <w:rPr>
          <w:sz w:val="22"/>
          <w:szCs w:val="22"/>
        </w:rPr>
        <w:t>1</w:t>
      </w:r>
      <w:r w:rsidR="00C722DD">
        <w:rPr>
          <w:sz w:val="22"/>
          <w:szCs w:val="22"/>
        </w:rPr>
        <w:t>1</w:t>
      </w:r>
      <w:r w:rsidRPr="007F1C8E">
        <w:rPr>
          <w:sz w:val="22"/>
          <w:szCs w:val="22"/>
        </w:rPr>
        <w:t>.4.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6E17E8D5" w14:textId="77777777" w:rsidR="00266422" w:rsidRPr="007F1C8E" w:rsidRDefault="00266422" w:rsidP="00266422">
      <w:pPr>
        <w:jc w:val="center"/>
        <w:rPr>
          <w:b/>
          <w:bCs/>
          <w:sz w:val="22"/>
          <w:szCs w:val="22"/>
        </w:rPr>
      </w:pPr>
    </w:p>
    <w:p w14:paraId="264C18FC" w14:textId="291A6575" w:rsidR="00266422" w:rsidRPr="007F1C8E" w:rsidRDefault="00266422" w:rsidP="00266422">
      <w:pPr>
        <w:jc w:val="center"/>
        <w:rPr>
          <w:b/>
          <w:bCs/>
          <w:sz w:val="22"/>
          <w:szCs w:val="22"/>
        </w:rPr>
      </w:pPr>
      <w:r w:rsidRPr="007F1C8E">
        <w:rPr>
          <w:b/>
          <w:bCs/>
          <w:sz w:val="22"/>
          <w:szCs w:val="22"/>
        </w:rPr>
        <w:t>1</w:t>
      </w:r>
      <w:r w:rsidR="00C722DD">
        <w:rPr>
          <w:b/>
          <w:bCs/>
          <w:sz w:val="22"/>
          <w:szCs w:val="22"/>
        </w:rPr>
        <w:t>2</w:t>
      </w:r>
      <w:r w:rsidRPr="007F1C8E">
        <w:rPr>
          <w:b/>
          <w:bCs/>
          <w:sz w:val="22"/>
          <w:szCs w:val="22"/>
        </w:rPr>
        <w:t>. ПОРЯДОК РАССМОТРЕНИЯ СПОРОВ</w:t>
      </w:r>
    </w:p>
    <w:p w14:paraId="50673AB6" w14:textId="77777777" w:rsidR="00266422" w:rsidRPr="007F1C8E" w:rsidRDefault="00266422" w:rsidP="00266422">
      <w:pPr>
        <w:jc w:val="center"/>
        <w:rPr>
          <w:b/>
          <w:bCs/>
          <w:sz w:val="22"/>
          <w:szCs w:val="22"/>
        </w:rPr>
      </w:pPr>
    </w:p>
    <w:p w14:paraId="234436AE" w14:textId="104B3E93" w:rsidR="00266422" w:rsidRPr="00ED0CAF" w:rsidRDefault="00266422" w:rsidP="00266422">
      <w:pPr>
        <w:ind w:firstLine="709"/>
        <w:jc w:val="both"/>
        <w:rPr>
          <w:sz w:val="22"/>
          <w:szCs w:val="22"/>
        </w:rPr>
      </w:pPr>
      <w:r w:rsidRPr="00ED0CAF">
        <w:rPr>
          <w:sz w:val="22"/>
          <w:szCs w:val="22"/>
        </w:rPr>
        <w:t>1</w:t>
      </w:r>
      <w:r w:rsidR="00C722DD">
        <w:rPr>
          <w:sz w:val="22"/>
          <w:szCs w:val="22"/>
        </w:rPr>
        <w:t>2</w:t>
      </w:r>
      <w:r w:rsidRPr="00ED0CAF">
        <w:rPr>
          <w:sz w:val="22"/>
          <w:szCs w:val="22"/>
        </w:rPr>
        <w:t>.1.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0AF26D88" w14:textId="370597A3" w:rsidR="00266422" w:rsidRPr="00ED0CAF" w:rsidRDefault="00266422" w:rsidP="00266422">
      <w:pPr>
        <w:ind w:firstLine="709"/>
        <w:jc w:val="both"/>
        <w:rPr>
          <w:sz w:val="22"/>
          <w:szCs w:val="22"/>
        </w:rPr>
      </w:pPr>
      <w:r w:rsidRPr="00ED0CAF">
        <w:rPr>
          <w:sz w:val="22"/>
          <w:szCs w:val="22"/>
        </w:rPr>
        <w:t>1</w:t>
      </w:r>
      <w:r w:rsidR="00C722DD">
        <w:rPr>
          <w:sz w:val="22"/>
          <w:szCs w:val="22"/>
        </w:rPr>
        <w:t>2</w:t>
      </w:r>
      <w:r w:rsidRPr="00ED0CAF">
        <w:rPr>
          <w:sz w:val="22"/>
          <w:szCs w:val="22"/>
        </w:rPr>
        <w:t>.2.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1160B65A" w14:textId="77777777" w:rsidR="00266422" w:rsidRPr="00ED0CAF" w:rsidRDefault="00266422" w:rsidP="00266422">
      <w:pPr>
        <w:jc w:val="both"/>
        <w:rPr>
          <w:sz w:val="22"/>
          <w:szCs w:val="22"/>
        </w:rPr>
      </w:pPr>
    </w:p>
    <w:p w14:paraId="46405A29" w14:textId="7BE2D1B0" w:rsidR="00266422" w:rsidRPr="007F1C8E" w:rsidRDefault="00266422" w:rsidP="00266422">
      <w:pPr>
        <w:jc w:val="center"/>
        <w:rPr>
          <w:b/>
          <w:bCs/>
          <w:sz w:val="22"/>
          <w:szCs w:val="22"/>
        </w:rPr>
      </w:pPr>
      <w:r w:rsidRPr="007F1C8E">
        <w:rPr>
          <w:b/>
          <w:bCs/>
          <w:sz w:val="22"/>
          <w:szCs w:val="22"/>
        </w:rPr>
        <w:t>1</w:t>
      </w:r>
      <w:r w:rsidR="00C722DD">
        <w:rPr>
          <w:b/>
          <w:bCs/>
          <w:sz w:val="22"/>
          <w:szCs w:val="22"/>
        </w:rPr>
        <w:t>3</w:t>
      </w:r>
      <w:r w:rsidRPr="007F1C8E">
        <w:rPr>
          <w:b/>
          <w:bCs/>
          <w:sz w:val="22"/>
          <w:szCs w:val="22"/>
        </w:rPr>
        <w:t>. ТРЕБОВАНИЯ К ПОДПИСИ</w:t>
      </w:r>
    </w:p>
    <w:p w14:paraId="2DCFAAF7" w14:textId="77777777" w:rsidR="00266422" w:rsidRPr="007F1C8E" w:rsidRDefault="00266422" w:rsidP="00266422">
      <w:pPr>
        <w:jc w:val="center"/>
        <w:rPr>
          <w:b/>
          <w:bCs/>
          <w:sz w:val="22"/>
          <w:szCs w:val="22"/>
        </w:rPr>
      </w:pPr>
    </w:p>
    <w:p w14:paraId="12DE97EE" w14:textId="777681AB" w:rsidR="00266422" w:rsidRPr="007F1C8E" w:rsidRDefault="00266422" w:rsidP="00266422">
      <w:pPr>
        <w:ind w:firstLine="720"/>
        <w:jc w:val="both"/>
        <w:rPr>
          <w:sz w:val="22"/>
          <w:szCs w:val="22"/>
        </w:rPr>
      </w:pPr>
      <w:r w:rsidRPr="007F1C8E">
        <w:rPr>
          <w:sz w:val="22"/>
          <w:szCs w:val="22"/>
        </w:rPr>
        <w:t>1</w:t>
      </w:r>
      <w:r w:rsidR="00C722DD">
        <w:rPr>
          <w:sz w:val="22"/>
          <w:szCs w:val="22"/>
        </w:rPr>
        <w:t>3</w:t>
      </w:r>
      <w:r w:rsidRPr="007F1C8E">
        <w:rPr>
          <w:sz w:val="22"/>
          <w:szCs w:val="22"/>
        </w:rPr>
        <w:t>.1.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07742E8" w14:textId="3C210B36" w:rsidR="00266422" w:rsidRPr="007F1C8E" w:rsidRDefault="00266422" w:rsidP="00266422">
      <w:pPr>
        <w:ind w:firstLine="720"/>
        <w:jc w:val="both"/>
        <w:rPr>
          <w:sz w:val="22"/>
          <w:szCs w:val="22"/>
        </w:rPr>
      </w:pPr>
      <w:r w:rsidRPr="007F1C8E">
        <w:rPr>
          <w:sz w:val="22"/>
          <w:szCs w:val="22"/>
        </w:rPr>
        <w:t>1</w:t>
      </w:r>
      <w:r w:rsidR="00C722DD">
        <w:rPr>
          <w:sz w:val="22"/>
          <w:szCs w:val="22"/>
        </w:rPr>
        <w:t>3</w:t>
      </w:r>
      <w:r w:rsidRPr="007F1C8E">
        <w:rPr>
          <w:sz w:val="22"/>
          <w:szCs w:val="22"/>
        </w:rPr>
        <w:t xml:space="preserve">.2.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7A4E6FA8" w14:textId="77777777" w:rsidR="00266422" w:rsidRPr="00ED0CAF" w:rsidRDefault="00266422" w:rsidP="00266422">
      <w:pPr>
        <w:ind w:firstLine="709"/>
        <w:jc w:val="both"/>
        <w:rPr>
          <w:sz w:val="22"/>
          <w:szCs w:val="22"/>
        </w:rPr>
      </w:pPr>
    </w:p>
    <w:p w14:paraId="2E1E74C6" w14:textId="5F59959D" w:rsidR="00266422" w:rsidRPr="007F1C8E" w:rsidRDefault="00266422" w:rsidP="00266422">
      <w:pPr>
        <w:jc w:val="center"/>
        <w:rPr>
          <w:b/>
          <w:bCs/>
          <w:sz w:val="22"/>
          <w:szCs w:val="22"/>
        </w:rPr>
      </w:pPr>
      <w:r w:rsidRPr="007F1C8E">
        <w:rPr>
          <w:b/>
          <w:bCs/>
          <w:sz w:val="22"/>
          <w:szCs w:val="22"/>
        </w:rPr>
        <w:t>1</w:t>
      </w:r>
      <w:r w:rsidR="00C722DD">
        <w:rPr>
          <w:b/>
          <w:bCs/>
          <w:sz w:val="22"/>
          <w:szCs w:val="22"/>
        </w:rPr>
        <w:t>4</w:t>
      </w:r>
      <w:r w:rsidRPr="007F1C8E">
        <w:rPr>
          <w:b/>
          <w:bCs/>
          <w:sz w:val="22"/>
          <w:szCs w:val="22"/>
        </w:rPr>
        <w:t>. ЗАКЛЮЧИТЕЛЬНЫЕ ПОЛОЖЕНИЯ</w:t>
      </w:r>
    </w:p>
    <w:p w14:paraId="61728ECB" w14:textId="77777777" w:rsidR="00266422" w:rsidRPr="007F1C8E" w:rsidRDefault="00266422" w:rsidP="00266422">
      <w:pPr>
        <w:jc w:val="center"/>
        <w:rPr>
          <w:b/>
          <w:bCs/>
          <w:sz w:val="22"/>
          <w:szCs w:val="22"/>
        </w:rPr>
      </w:pPr>
    </w:p>
    <w:p w14:paraId="02DCEACD" w14:textId="08752621" w:rsidR="00266422" w:rsidRPr="007F1C8E" w:rsidRDefault="00266422" w:rsidP="00266422">
      <w:pPr>
        <w:ind w:firstLine="720"/>
        <w:jc w:val="both"/>
        <w:rPr>
          <w:sz w:val="22"/>
          <w:szCs w:val="22"/>
        </w:rPr>
      </w:pPr>
      <w:r w:rsidRPr="007F1C8E">
        <w:rPr>
          <w:sz w:val="22"/>
          <w:szCs w:val="22"/>
        </w:rPr>
        <w:t>1</w:t>
      </w:r>
      <w:r w:rsidR="00C722DD">
        <w:rPr>
          <w:sz w:val="22"/>
          <w:szCs w:val="22"/>
        </w:rPr>
        <w:t>4</w:t>
      </w:r>
      <w:r w:rsidRPr="007F1C8E">
        <w:rPr>
          <w:sz w:val="22"/>
          <w:szCs w:val="22"/>
        </w:rPr>
        <w:t>.1.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702860E9" w14:textId="0A450B73" w:rsidR="00266422" w:rsidRPr="007F1C8E" w:rsidRDefault="00266422" w:rsidP="00266422">
      <w:pPr>
        <w:ind w:firstLine="720"/>
        <w:jc w:val="both"/>
        <w:rPr>
          <w:sz w:val="22"/>
          <w:szCs w:val="22"/>
        </w:rPr>
      </w:pPr>
      <w:r w:rsidRPr="007F1C8E">
        <w:rPr>
          <w:sz w:val="22"/>
          <w:szCs w:val="22"/>
        </w:rPr>
        <w:t>1</w:t>
      </w:r>
      <w:r w:rsidR="00C722DD">
        <w:rPr>
          <w:sz w:val="22"/>
          <w:szCs w:val="22"/>
        </w:rPr>
        <w:t>4</w:t>
      </w:r>
      <w:r w:rsidRPr="007F1C8E">
        <w:rPr>
          <w:sz w:val="22"/>
          <w:szCs w:val="22"/>
        </w:rPr>
        <w:t>.2. Настоящий Договор составлен в двух экземплярах, имеющих одинаковую юридическую силу, по одному для каждой из Сторон.</w:t>
      </w:r>
    </w:p>
    <w:p w14:paraId="581AAB74" w14:textId="247768C7" w:rsidR="00266422" w:rsidRPr="007F1C8E" w:rsidRDefault="00266422" w:rsidP="00266422">
      <w:pPr>
        <w:ind w:left="720"/>
        <w:jc w:val="both"/>
        <w:rPr>
          <w:sz w:val="22"/>
          <w:szCs w:val="22"/>
        </w:rPr>
      </w:pPr>
      <w:r w:rsidRPr="007F1C8E">
        <w:rPr>
          <w:sz w:val="22"/>
          <w:szCs w:val="22"/>
        </w:rPr>
        <w:t>1</w:t>
      </w:r>
      <w:r w:rsidR="00C722DD">
        <w:rPr>
          <w:sz w:val="22"/>
          <w:szCs w:val="22"/>
        </w:rPr>
        <w:t>4</w:t>
      </w:r>
      <w:r w:rsidRPr="007F1C8E">
        <w:rPr>
          <w:sz w:val="22"/>
          <w:szCs w:val="22"/>
        </w:rPr>
        <w:t>.3. К настоящему Договору прилагаются и являются его неотъемлемой частью:</w:t>
      </w:r>
    </w:p>
    <w:p w14:paraId="123065C6" w14:textId="77777777" w:rsidR="00266422" w:rsidRPr="007F1C8E" w:rsidRDefault="00266422" w:rsidP="00266422">
      <w:pPr>
        <w:ind w:firstLine="709"/>
        <w:jc w:val="both"/>
        <w:rPr>
          <w:bCs/>
          <w:sz w:val="22"/>
          <w:szCs w:val="22"/>
        </w:rPr>
      </w:pPr>
      <w:r w:rsidRPr="007F1C8E">
        <w:rPr>
          <w:bCs/>
          <w:sz w:val="22"/>
          <w:szCs w:val="22"/>
        </w:rPr>
        <w:t>Приложение № 1: Техническое задание.</w:t>
      </w:r>
    </w:p>
    <w:p w14:paraId="65BD0E3B" w14:textId="77777777" w:rsidR="00266422" w:rsidRPr="00ED0CAF" w:rsidRDefault="00266422" w:rsidP="00266422">
      <w:pPr>
        <w:ind w:firstLine="709"/>
        <w:jc w:val="both"/>
        <w:rPr>
          <w:sz w:val="22"/>
          <w:szCs w:val="22"/>
        </w:rPr>
      </w:pPr>
    </w:p>
    <w:p w14:paraId="20D7DB35" w14:textId="2FFF3565" w:rsidR="00266422" w:rsidRPr="007F1C8E" w:rsidRDefault="00266422" w:rsidP="00266422">
      <w:pPr>
        <w:jc w:val="center"/>
        <w:rPr>
          <w:b/>
          <w:sz w:val="22"/>
          <w:szCs w:val="22"/>
        </w:rPr>
      </w:pPr>
      <w:r w:rsidRPr="007F1C8E">
        <w:rPr>
          <w:b/>
          <w:sz w:val="22"/>
          <w:szCs w:val="22"/>
        </w:rPr>
        <w:t>1</w:t>
      </w:r>
      <w:r w:rsidR="00C722DD">
        <w:rPr>
          <w:b/>
          <w:sz w:val="22"/>
          <w:szCs w:val="22"/>
        </w:rPr>
        <w:t>5</w:t>
      </w:r>
      <w:r w:rsidRPr="007F1C8E">
        <w:rPr>
          <w:b/>
          <w:sz w:val="22"/>
          <w:szCs w:val="22"/>
        </w:rPr>
        <w:t>. АДРЕСА, РЕКВИЗИТЫ И ПОДПИСИ СТОРОН</w:t>
      </w:r>
    </w:p>
    <w:p w14:paraId="140137B4" w14:textId="77777777" w:rsidR="00266422" w:rsidRPr="007F1C8E" w:rsidRDefault="00266422" w:rsidP="00266422">
      <w:pPr>
        <w:ind w:firstLine="542"/>
        <w:jc w:val="center"/>
        <w:rPr>
          <w:b/>
          <w:sz w:val="22"/>
          <w:szCs w:val="22"/>
        </w:rPr>
      </w:pPr>
    </w:p>
    <w:tbl>
      <w:tblPr>
        <w:tblpPr w:leftFromText="180" w:rightFromText="180" w:vertAnchor="text" w:horzAnchor="margin" w:tblpY="129"/>
        <w:tblW w:w="4930" w:type="pct"/>
        <w:tblLook w:val="0000" w:firstRow="0" w:lastRow="0" w:firstColumn="0" w:lastColumn="0" w:noHBand="0" w:noVBand="0"/>
      </w:tblPr>
      <w:tblGrid>
        <w:gridCol w:w="5756"/>
        <w:gridCol w:w="4100"/>
      </w:tblGrid>
      <w:tr w:rsidR="00266422" w:rsidRPr="007F1C8E" w14:paraId="2F7725C5" w14:textId="77777777" w:rsidTr="00266422">
        <w:tc>
          <w:tcPr>
            <w:tcW w:w="2920" w:type="pct"/>
            <w:shd w:val="clear" w:color="auto" w:fill="auto"/>
          </w:tcPr>
          <w:p w14:paraId="0DC2B7C1" w14:textId="77777777" w:rsidR="00266422" w:rsidRPr="007F1C8E" w:rsidRDefault="00266422" w:rsidP="00266422">
            <w:pPr>
              <w:tabs>
                <w:tab w:val="left" w:pos="5245"/>
              </w:tabs>
              <w:ind w:right="602"/>
              <w:rPr>
                <w:sz w:val="22"/>
                <w:szCs w:val="22"/>
              </w:rPr>
            </w:pPr>
            <w:r w:rsidRPr="007F1C8E">
              <w:rPr>
                <w:sz w:val="22"/>
                <w:szCs w:val="22"/>
              </w:rPr>
              <w:t>Заказчик:</w:t>
            </w:r>
          </w:p>
          <w:p w14:paraId="021025E8" w14:textId="77777777" w:rsidR="00266422" w:rsidRPr="007F1C8E" w:rsidRDefault="00266422" w:rsidP="00266422">
            <w:pPr>
              <w:tabs>
                <w:tab w:val="left" w:pos="5245"/>
              </w:tabs>
              <w:ind w:right="602"/>
              <w:rPr>
                <w:b/>
                <w:sz w:val="22"/>
                <w:szCs w:val="22"/>
              </w:rPr>
            </w:pPr>
            <w:r w:rsidRPr="007F1C8E">
              <w:rPr>
                <w:b/>
                <w:sz w:val="22"/>
                <w:szCs w:val="22"/>
              </w:rPr>
              <w:t>Автономная некоммерческая организация «Агентство стратегических инициатив по продвижению новых проектов»</w:t>
            </w:r>
          </w:p>
          <w:p w14:paraId="408AF100" w14:textId="77777777" w:rsidR="00266422" w:rsidRPr="007F1C8E" w:rsidRDefault="00266422" w:rsidP="00266422">
            <w:pPr>
              <w:tabs>
                <w:tab w:val="left" w:pos="5245"/>
              </w:tabs>
              <w:ind w:right="602"/>
              <w:rPr>
                <w:b/>
                <w:sz w:val="22"/>
                <w:szCs w:val="22"/>
              </w:rPr>
            </w:pPr>
          </w:p>
          <w:p w14:paraId="2D4C5DED" w14:textId="77777777" w:rsidR="00266422" w:rsidRPr="007F1C8E" w:rsidRDefault="00266422" w:rsidP="00266422">
            <w:pPr>
              <w:tabs>
                <w:tab w:val="left" w:pos="5245"/>
              </w:tabs>
              <w:ind w:right="602"/>
              <w:rPr>
                <w:sz w:val="22"/>
                <w:szCs w:val="22"/>
              </w:rPr>
            </w:pPr>
            <w:r w:rsidRPr="007F1C8E">
              <w:rPr>
                <w:sz w:val="22"/>
                <w:szCs w:val="22"/>
              </w:rPr>
              <w:t xml:space="preserve">Местонахождение: 121099, г. Москва, </w:t>
            </w:r>
          </w:p>
          <w:p w14:paraId="65BC1E2B" w14:textId="77777777" w:rsidR="00266422" w:rsidRPr="007F1C8E" w:rsidRDefault="00266422" w:rsidP="00266422">
            <w:pPr>
              <w:tabs>
                <w:tab w:val="left" w:pos="5245"/>
              </w:tabs>
              <w:ind w:right="602"/>
              <w:rPr>
                <w:sz w:val="22"/>
                <w:szCs w:val="22"/>
              </w:rPr>
            </w:pPr>
            <w:r>
              <w:rPr>
                <w:sz w:val="22"/>
                <w:szCs w:val="22"/>
              </w:rPr>
              <w:t>ул. Новый Арбат, д.36</w:t>
            </w:r>
          </w:p>
          <w:p w14:paraId="7CDE45FD" w14:textId="77777777" w:rsidR="00266422" w:rsidRPr="007F1C8E" w:rsidRDefault="00266422" w:rsidP="00266422">
            <w:pPr>
              <w:tabs>
                <w:tab w:val="left" w:pos="5245"/>
              </w:tabs>
              <w:ind w:right="602"/>
              <w:rPr>
                <w:sz w:val="22"/>
                <w:szCs w:val="22"/>
              </w:rPr>
            </w:pPr>
            <w:r w:rsidRPr="007F1C8E">
              <w:rPr>
                <w:sz w:val="22"/>
                <w:szCs w:val="22"/>
              </w:rPr>
              <w:t>Тел.: (495) 690-91-29</w:t>
            </w:r>
          </w:p>
          <w:p w14:paraId="762FEA1A" w14:textId="77777777" w:rsidR="00266422" w:rsidRPr="007F1C8E" w:rsidRDefault="00266422" w:rsidP="00266422">
            <w:pPr>
              <w:tabs>
                <w:tab w:val="left" w:pos="5245"/>
              </w:tabs>
              <w:ind w:right="602"/>
              <w:rPr>
                <w:sz w:val="22"/>
                <w:szCs w:val="22"/>
              </w:rPr>
            </w:pPr>
            <w:r w:rsidRPr="007F1C8E">
              <w:rPr>
                <w:sz w:val="22"/>
                <w:szCs w:val="22"/>
              </w:rPr>
              <w:t xml:space="preserve">Факс: (495) 690-91-39 </w:t>
            </w:r>
          </w:p>
          <w:p w14:paraId="2734D691" w14:textId="77777777" w:rsidR="00266422" w:rsidRPr="00181032" w:rsidRDefault="00266422" w:rsidP="00266422">
            <w:pPr>
              <w:tabs>
                <w:tab w:val="left" w:pos="5245"/>
              </w:tabs>
              <w:ind w:right="602"/>
              <w:rPr>
                <w:sz w:val="22"/>
                <w:szCs w:val="22"/>
              </w:rPr>
            </w:pPr>
            <w:r w:rsidRPr="007F1C8E">
              <w:rPr>
                <w:sz w:val="22"/>
                <w:szCs w:val="22"/>
                <w:lang w:val="en-US"/>
              </w:rPr>
              <w:t>E</w:t>
            </w:r>
            <w:r w:rsidRPr="00181032">
              <w:rPr>
                <w:sz w:val="22"/>
                <w:szCs w:val="22"/>
              </w:rPr>
              <w:t>-</w:t>
            </w:r>
            <w:r w:rsidRPr="007F1C8E">
              <w:rPr>
                <w:sz w:val="22"/>
                <w:szCs w:val="22"/>
                <w:lang w:val="en-US"/>
              </w:rPr>
              <w:t>mail</w:t>
            </w:r>
            <w:r w:rsidRPr="00181032">
              <w:rPr>
                <w:sz w:val="22"/>
                <w:szCs w:val="22"/>
              </w:rPr>
              <w:t xml:space="preserve">: </w:t>
            </w:r>
            <w:hyperlink r:id="rId23" w:history="1">
              <w:r w:rsidRPr="00ED0CAF">
                <w:rPr>
                  <w:rStyle w:val="aa"/>
                  <w:lang w:val="en-US"/>
                </w:rPr>
                <w:t>asi</w:t>
              </w:r>
              <w:r w:rsidRPr="00181032">
                <w:rPr>
                  <w:rStyle w:val="aa"/>
                </w:rPr>
                <w:t>@</w:t>
              </w:r>
              <w:r w:rsidRPr="00ED0CAF">
                <w:rPr>
                  <w:rStyle w:val="aa"/>
                  <w:lang w:val="en-US"/>
                </w:rPr>
                <w:t>asi</w:t>
              </w:r>
              <w:r w:rsidRPr="00181032">
                <w:rPr>
                  <w:rStyle w:val="aa"/>
                </w:rPr>
                <w:t>.</w:t>
              </w:r>
              <w:r w:rsidRPr="00ED0CAF">
                <w:rPr>
                  <w:rStyle w:val="aa"/>
                  <w:lang w:val="en-US"/>
                </w:rPr>
                <w:t>ru</w:t>
              </w:r>
            </w:hyperlink>
            <w:r w:rsidRPr="00181032">
              <w:rPr>
                <w:sz w:val="22"/>
                <w:szCs w:val="22"/>
              </w:rPr>
              <w:t xml:space="preserve"> </w:t>
            </w:r>
          </w:p>
          <w:p w14:paraId="31183A8A" w14:textId="77777777" w:rsidR="00266422" w:rsidRPr="007F1C8E" w:rsidRDefault="00266422" w:rsidP="00266422">
            <w:pPr>
              <w:tabs>
                <w:tab w:val="left" w:pos="5245"/>
              </w:tabs>
              <w:ind w:right="602"/>
              <w:rPr>
                <w:sz w:val="22"/>
                <w:szCs w:val="22"/>
              </w:rPr>
            </w:pPr>
            <w:r w:rsidRPr="007F1C8E">
              <w:rPr>
                <w:sz w:val="22"/>
                <w:szCs w:val="22"/>
              </w:rPr>
              <w:t>ОГРН 1117799016829  ОКПО 30145767</w:t>
            </w:r>
          </w:p>
          <w:p w14:paraId="098A8D03" w14:textId="77777777" w:rsidR="00266422" w:rsidRPr="007F1C8E" w:rsidRDefault="00266422" w:rsidP="00266422">
            <w:pPr>
              <w:tabs>
                <w:tab w:val="left" w:pos="5245"/>
              </w:tabs>
              <w:ind w:right="602"/>
              <w:rPr>
                <w:sz w:val="22"/>
                <w:szCs w:val="22"/>
              </w:rPr>
            </w:pPr>
            <w:r w:rsidRPr="007F1C8E">
              <w:rPr>
                <w:sz w:val="22"/>
                <w:szCs w:val="22"/>
              </w:rPr>
              <w:t>ИНН 7704278735 КПП 770401001</w:t>
            </w:r>
          </w:p>
          <w:p w14:paraId="23506D81" w14:textId="77777777" w:rsidR="00266422" w:rsidRPr="007F1C8E" w:rsidRDefault="00266422" w:rsidP="00266422">
            <w:pPr>
              <w:tabs>
                <w:tab w:val="left" w:pos="5245"/>
              </w:tabs>
              <w:ind w:right="602"/>
              <w:rPr>
                <w:sz w:val="22"/>
                <w:szCs w:val="22"/>
              </w:rPr>
            </w:pPr>
            <w:r w:rsidRPr="007F1C8E">
              <w:rPr>
                <w:sz w:val="22"/>
                <w:szCs w:val="22"/>
              </w:rPr>
              <w:t>р/с 40703810638170002348</w:t>
            </w:r>
          </w:p>
          <w:p w14:paraId="5F85B74B" w14:textId="77777777" w:rsidR="00266422" w:rsidRPr="007F1C8E" w:rsidRDefault="00266422" w:rsidP="00266422">
            <w:pPr>
              <w:tabs>
                <w:tab w:val="left" w:pos="5245"/>
              </w:tabs>
              <w:ind w:right="602"/>
              <w:rPr>
                <w:sz w:val="22"/>
                <w:szCs w:val="22"/>
              </w:rPr>
            </w:pPr>
            <w:r>
              <w:rPr>
                <w:sz w:val="22"/>
                <w:szCs w:val="22"/>
              </w:rPr>
              <w:t>в ПАО Сбербанк России</w:t>
            </w:r>
            <w:r w:rsidRPr="007F1C8E">
              <w:rPr>
                <w:sz w:val="22"/>
                <w:szCs w:val="22"/>
              </w:rPr>
              <w:t>, г. Москва</w:t>
            </w:r>
          </w:p>
          <w:p w14:paraId="27D59263" w14:textId="77777777" w:rsidR="00266422" w:rsidRPr="007F1C8E" w:rsidRDefault="00266422" w:rsidP="00266422">
            <w:pPr>
              <w:tabs>
                <w:tab w:val="left" w:pos="5245"/>
              </w:tabs>
              <w:ind w:right="602"/>
              <w:rPr>
                <w:sz w:val="22"/>
                <w:szCs w:val="22"/>
              </w:rPr>
            </w:pPr>
            <w:r w:rsidRPr="007F1C8E">
              <w:rPr>
                <w:sz w:val="22"/>
                <w:szCs w:val="22"/>
              </w:rPr>
              <w:t>к/с 30101810400000000225</w:t>
            </w:r>
          </w:p>
          <w:p w14:paraId="475DA726" w14:textId="77777777" w:rsidR="00266422" w:rsidRPr="007F1C8E" w:rsidRDefault="00266422" w:rsidP="00266422">
            <w:pPr>
              <w:tabs>
                <w:tab w:val="left" w:pos="5245"/>
              </w:tabs>
              <w:ind w:right="602"/>
              <w:rPr>
                <w:sz w:val="22"/>
                <w:szCs w:val="22"/>
              </w:rPr>
            </w:pPr>
            <w:r w:rsidRPr="007F1C8E">
              <w:rPr>
                <w:sz w:val="22"/>
                <w:szCs w:val="22"/>
              </w:rPr>
              <w:t>БИК 044525225</w:t>
            </w:r>
          </w:p>
          <w:p w14:paraId="6EE225B5" w14:textId="77777777" w:rsidR="00266422" w:rsidRPr="007F1C8E" w:rsidRDefault="00266422" w:rsidP="00266422">
            <w:pPr>
              <w:tabs>
                <w:tab w:val="left" w:pos="5245"/>
              </w:tabs>
              <w:ind w:right="602"/>
              <w:rPr>
                <w:b/>
                <w:sz w:val="22"/>
                <w:szCs w:val="22"/>
              </w:rPr>
            </w:pPr>
          </w:p>
          <w:p w14:paraId="74CD86D7" w14:textId="77777777" w:rsidR="00266422" w:rsidRPr="007F1C8E" w:rsidRDefault="00266422" w:rsidP="00266422">
            <w:pPr>
              <w:rPr>
                <w:sz w:val="22"/>
                <w:szCs w:val="22"/>
              </w:rPr>
            </w:pPr>
            <w:r w:rsidRPr="00B77D41">
              <w:rPr>
                <w:sz w:val="22"/>
                <w:szCs w:val="22"/>
              </w:rPr>
              <w:t>Административн</w:t>
            </w:r>
            <w:r>
              <w:rPr>
                <w:sz w:val="22"/>
                <w:szCs w:val="22"/>
              </w:rPr>
              <w:t>ый директор – Заместитель</w:t>
            </w:r>
            <w:r w:rsidRPr="00B77D41">
              <w:rPr>
                <w:sz w:val="22"/>
                <w:szCs w:val="22"/>
              </w:rPr>
              <w:t xml:space="preserve"> Генерального директора </w:t>
            </w:r>
          </w:p>
          <w:p w14:paraId="0BBACA23" w14:textId="77777777" w:rsidR="00266422" w:rsidRPr="007F1C8E" w:rsidRDefault="00266422" w:rsidP="00266422">
            <w:pPr>
              <w:rPr>
                <w:sz w:val="22"/>
                <w:szCs w:val="22"/>
              </w:rPr>
            </w:pPr>
          </w:p>
          <w:p w14:paraId="17E96713" w14:textId="77777777" w:rsidR="00266422" w:rsidRPr="007F1C8E" w:rsidRDefault="00266422" w:rsidP="00266422">
            <w:pPr>
              <w:ind w:firstLine="35"/>
              <w:rPr>
                <w:sz w:val="22"/>
                <w:szCs w:val="22"/>
              </w:rPr>
            </w:pPr>
          </w:p>
          <w:p w14:paraId="70240CE1" w14:textId="77777777" w:rsidR="00266422" w:rsidRPr="007F1C8E" w:rsidRDefault="00266422" w:rsidP="00266422">
            <w:pPr>
              <w:ind w:firstLine="35"/>
              <w:rPr>
                <w:sz w:val="22"/>
                <w:szCs w:val="22"/>
              </w:rPr>
            </w:pPr>
          </w:p>
          <w:p w14:paraId="320F10CB" w14:textId="77777777" w:rsidR="00266422" w:rsidRPr="007F1C8E" w:rsidRDefault="00266422" w:rsidP="00266422">
            <w:pPr>
              <w:ind w:firstLine="35"/>
              <w:rPr>
                <w:sz w:val="22"/>
                <w:szCs w:val="22"/>
              </w:rPr>
            </w:pPr>
            <w:r w:rsidRPr="007F1C8E">
              <w:rPr>
                <w:sz w:val="22"/>
                <w:szCs w:val="22"/>
              </w:rPr>
              <w:t>___________________</w:t>
            </w:r>
            <w:r>
              <w:rPr>
                <w:sz w:val="22"/>
                <w:szCs w:val="22"/>
              </w:rPr>
              <w:t>_________</w:t>
            </w:r>
            <w:r w:rsidRPr="007F1C8E">
              <w:rPr>
                <w:sz w:val="22"/>
                <w:szCs w:val="22"/>
              </w:rPr>
              <w:t>__</w:t>
            </w:r>
            <w:r w:rsidRPr="00B77D41">
              <w:rPr>
                <w:sz w:val="22"/>
                <w:szCs w:val="22"/>
              </w:rPr>
              <w:t xml:space="preserve"> </w:t>
            </w:r>
            <w:r>
              <w:rPr>
                <w:sz w:val="22"/>
                <w:szCs w:val="22"/>
              </w:rPr>
              <w:t xml:space="preserve">Л.Г. </w:t>
            </w:r>
            <w:r w:rsidRPr="00B77D41">
              <w:rPr>
                <w:sz w:val="22"/>
                <w:szCs w:val="22"/>
              </w:rPr>
              <w:t>Шепелев</w:t>
            </w:r>
            <w:r>
              <w:rPr>
                <w:sz w:val="22"/>
                <w:szCs w:val="22"/>
              </w:rPr>
              <w:t xml:space="preserve">а </w:t>
            </w:r>
          </w:p>
          <w:p w14:paraId="07041BBC" w14:textId="77777777" w:rsidR="00266422" w:rsidRPr="007F1C8E" w:rsidRDefault="00266422" w:rsidP="00266422">
            <w:pPr>
              <w:ind w:firstLine="35"/>
              <w:rPr>
                <w:b/>
                <w:bCs/>
                <w:sz w:val="22"/>
                <w:szCs w:val="22"/>
              </w:rPr>
            </w:pPr>
            <w:r w:rsidRPr="007F1C8E">
              <w:rPr>
                <w:sz w:val="22"/>
                <w:szCs w:val="22"/>
              </w:rPr>
              <w:t>М.П.</w:t>
            </w:r>
            <w:r w:rsidRPr="007F1C8E">
              <w:rPr>
                <w:bCs/>
                <w:sz w:val="22"/>
                <w:szCs w:val="22"/>
              </w:rPr>
              <w:t xml:space="preserve"> </w:t>
            </w:r>
          </w:p>
        </w:tc>
        <w:tc>
          <w:tcPr>
            <w:tcW w:w="2080" w:type="pct"/>
            <w:shd w:val="clear" w:color="auto" w:fill="auto"/>
          </w:tcPr>
          <w:p w14:paraId="43A8A28F" w14:textId="77777777" w:rsidR="00266422" w:rsidRPr="00590E9B" w:rsidRDefault="00266422" w:rsidP="00266422">
            <w:pPr>
              <w:rPr>
                <w:sz w:val="22"/>
                <w:szCs w:val="22"/>
              </w:rPr>
            </w:pPr>
            <w:r w:rsidRPr="00590E9B">
              <w:rPr>
                <w:sz w:val="22"/>
                <w:szCs w:val="22"/>
              </w:rPr>
              <w:t>Исполнитель:</w:t>
            </w:r>
          </w:p>
          <w:p w14:paraId="377128AF" w14:textId="77777777" w:rsidR="00266422" w:rsidRPr="00590E9B" w:rsidRDefault="00266422" w:rsidP="00266422">
            <w:pPr>
              <w:rPr>
                <w:bCs/>
                <w:sz w:val="22"/>
                <w:szCs w:val="22"/>
                <w:lang w:val="en-US"/>
              </w:rPr>
            </w:pPr>
            <w:r w:rsidRPr="00590E9B">
              <w:rPr>
                <w:bCs/>
                <w:sz w:val="22"/>
                <w:szCs w:val="22"/>
                <w:lang w:val="en-US"/>
              </w:rPr>
              <w:t>_____________</w:t>
            </w:r>
          </w:p>
          <w:p w14:paraId="0B328829" w14:textId="77777777" w:rsidR="00266422" w:rsidRPr="00590E9B" w:rsidRDefault="00266422" w:rsidP="00266422">
            <w:pPr>
              <w:rPr>
                <w:bCs/>
                <w:sz w:val="22"/>
                <w:szCs w:val="22"/>
                <w:lang w:val="en-US"/>
              </w:rPr>
            </w:pPr>
          </w:p>
          <w:p w14:paraId="2C9E446B" w14:textId="77777777" w:rsidR="00266422" w:rsidRPr="00590E9B" w:rsidRDefault="00266422" w:rsidP="00266422">
            <w:pPr>
              <w:rPr>
                <w:bCs/>
                <w:sz w:val="22"/>
                <w:szCs w:val="22"/>
                <w:lang w:val="en-US"/>
              </w:rPr>
            </w:pPr>
          </w:p>
          <w:p w14:paraId="4EB38733" w14:textId="77777777" w:rsidR="00266422" w:rsidRPr="00590E9B" w:rsidRDefault="00266422" w:rsidP="00266422">
            <w:pPr>
              <w:rPr>
                <w:bCs/>
                <w:sz w:val="22"/>
                <w:szCs w:val="22"/>
                <w:lang w:val="en-US"/>
              </w:rPr>
            </w:pPr>
          </w:p>
          <w:p w14:paraId="5856908F" w14:textId="77777777" w:rsidR="00266422" w:rsidRPr="00590E9B" w:rsidRDefault="00266422" w:rsidP="00266422">
            <w:pPr>
              <w:rPr>
                <w:bCs/>
                <w:sz w:val="22"/>
                <w:szCs w:val="22"/>
                <w:lang w:val="en-US"/>
              </w:rPr>
            </w:pPr>
          </w:p>
          <w:p w14:paraId="0BF4A069" w14:textId="77777777" w:rsidR="00266422" w:rsidRPr="00590E9B" w:rsidRDefault="00266422" w:rsidP="00266422">
            <w:pPr>
              <w:rPr>
                <w:bCs/>
                <w:sz w:val="22"/>
                <w:szCs w:val="22"/>
                <w:lang w:val="en-US"/>
              </w:rPr>
            </w:pPr>
          </w:p>
          <w:p w14:paraId="42BA832F" w14:textId="77777777" w:rsidR="00266422" w:rsidRPr="00590E9B" w:rsidRDefault="00266422" w:rsidP="00266422">
            <w:pPr>
              <w:rPr>
                <w:bCs/>
                <w:sz w:val="22"/>
                <w:szCs w:val="22"/>
                <w:lang w:val="en-US"/>
              </w:rPr>
            </w:pPr>
          </w:p>
          <w:p w14:paraId="08476DE8" w14:textId="77777777" w:rsidR="00266422" w:rsidRPr="00590E9B" w:rsidRDefault="00266422" w:rsidP="00266422">
            <w:pPr>
              <w:rPr>
                <w:bCs/>
                <w:sz w:val="22"/>
                <w:szCs w:val="22"/>
                <w:lang w:val="en-US"/>
              </w:rPr>
            </w:pPr>
          </w:p>
          <w:p w14:paraId="375009DD" w14:textId="77777777" w:rsidR="00266422" w:rsidRPr="00590E9B" w:rsidRDefault="00266422" w:rsidP="00266422">
            <w:pPr>
              <w:rPr>
                <w:bCs/>
                <w:sz w:val="22"/>
                <w:szCs w:val="22"/>
                <w:lang w:val="en-US"/>
              </w:rPr>
            </w:pPr>
          </w:p>
          <w:p w14:paraId="1497400D" w14:textId="77777777" w:rsidR="00266422" w:rsidRPr="00590E9B" w:rsidRDefault="00266422" w:rsidP="00266422">
            <w:pPr>
              <w:rPr>
                <w:bCs/>
                <w:sz w:val="22"/>
                <w:szCs w:val="22"/>
                <w:lang w:val="en-US"/>
              </w:rPr>
            </w:pPr>
          </w:p>
          <w:p w14:paraId="0980E142" w14:textId="77777777" w:rsidR="00266422" w:rsidRPr="00590E9B" w:rsidRDefault="00266422" w:rsidP="00266422">
            <w:pPr>
              <w:rPr>
                <w:bCs/>
                <w:sz w:val="22"/>
                <w:szCs w:val="22"/>
                <w:lang w:val="en-US"/>
              </w:rPr>
            </w:pPr>
          </w:p>
          <w:p w14:paraId="304E4CBC" w14:textId="77777777" w:rsidR="00266422" w:rsidRPr="00590E9B" w:rsidRDefault="00266422" w:rsidP="00266422">
            <w:pPr>
              <w:rPr>
                <w:bCs/>
                <w:sz w:val="22"/>
                <w:szCs w:val="22"/>
                <w:lang w:val="en-US"/>
              </w:rPr>
            </w:pPr>
          </w:p>
          <w:p w14:paraId="46E2A522" w14:textId="77777777" w:rsidR="00266422" w:rsidRPr="00590E9B" w:rsidRDefault="00266422" w:rsidP="00266422">
            <w:pPr>
              <w:rPr>
                <w:bCs/>
                <w:sz w:val="22"/>
                <w:szCs w:val="22"/>
                <w:lang w:val="en-US"/>
              </w:rPr>
            </w:pPr>
          </w:p>
          <w:p w14:paraId="7FE5E536" w14:textId="77777777" w:rsidR="00266422" w:rsidRPr="00590E9B" w:rsidRDefault="00266422" w:rsidP="00266422">
            <w:pPr>
              <w:rPr>
                <w:bCs/>
                <w:sz w:val="22"/>
                <w:szCs w:val="22"/>
                <w:lang w:val="en-US"/>
              </w:rPr>
            </w:pPr>
          </w:p>
          <w:p w14:paraId="31973CFB" w14:textId="77777777" w:rsidR="00266422" w:rsidRPr="00590E9B" w:rsidRDefault="00266422" w:rsidP="00266422">
            <w:pPr>
              <w:rPr>
                <w:bCs/>
                <w:sz w:val="22"/>
                <w:szCs w:val="22"/>
                <w:lang w:val="en-US"/>
              </w:rPr>
            </w:pPr>
          </w:p>
          <w:p w14:paraId="120B4679" w14:textId="77777777" w:rsidR="00266422" w:rsidRPr="00590E9B" w:rsidRDefault="00266422" w:rsidP="00266422">
            <w:pPr>
              <w:rPr>
                <w:sz w:val="22"/>
                <w:szCs w:val="22"/>
              </w:rPr>
            </w:pPr>
          </w:p>
          <w:p w14:paraId="559B48E7" w14:textId="77777777" w:rsidR="00266422" w:rsidRPr="00590E9B" w:rsidRDefault="00266422" w:rsidP="00266422">
            <w:pPr>
              <w:rPr>
                <w:sz w:val="22"/>
                <w:szCs w:val="22"/>
              </w:rPr>
            </w:pPr>
            <w:r w:rsidRPr="00590E9B">
              <w:rPr>
                <w:sz w:val="22"/>
                <w:szCs w:val="22"/>
              </w:rPr>
              <w:t>_____________________</w:t>
            </w:r>
          </w:p>
          <w:p w14:paraId="4148A18E" w14:textId="77777777" w:rsidR="00266422" w:rsidRPr="00590E9B" w:rsidRDefault="00266422" w:rsidP="00266422">
            <w:pPr>
              <w:rPr>
                <w:sz w:val="22"/>
                <w:szCs w:val="22"/>
              </w:rPr>
            </w:pPr>
          </w:p>
          <w:p w14:paraId="1A6AA40C" w14:textId="77777777" w:rsidR="00266422" w:rsidRPr="00590E9B" w:rsidRDefault="00266422" w:rsidP="00266422">
            <w:pPr>
              <w:rPr>
                <w:sz w:val="22"/>
                <w:szCs w:val="22"/>
              </w:rPr>
            </w:pPr>
          </w:p>
          <w:p w14:paraId="08242393" w14:textId="77777777" w:rsidR="00266422" w:rsidRPr="00590E9B" w:rsidRDefault="00266422" w:rsidP="00266422">
            <w:pPr>
              <w:rPr>
                <w:sz w:val="22"/>
                <w:szCs w:val="22"/>
              </w:rPr>
            </w:pPr>
          </w:p>
          <w:p w14:paraId="6D756F41" w14:textId="77777777" w:rsidR="00266422" w:rsidRPr="00590E9B" w:rsidRDefault="00266422" w:rsidP="00266422">
            <w:pPr>
              <w:rPr>
                <w:sz w:val="22"/>
                <w:szCs w:val="22"/>
              </w:rPr>
            </w:pPr>
          </w:p>
          <w:p w14:paraId="4D39FAF0" w14:textId="77777777" w:rsidR="00266422" w:rsidRPr="00590E9B" w:rsidRDefault="00266422" w:rsidP="00266422">
            <w:pPr>
              <w:rPr>
                <w:sz w:val="22"/>
                <w:szCs w:val="22"/>
                <w:lang w:val="en-US"/>
              </w:rPr>
            </w:pPr>
            <w:r w:rsidRPr="00590E9B">
              <w:rPr>
                <w:sz w:val="22"/>
                <w:szCs w:val="22"/>
              </w:rPr>
              <w:t xml:space="preserve">_____________________ </w:t>
            </w:r>
            <w:r w:rsidRPr="00590E9B">
              <w:rPr>
                <w:sz w:val="22"/>
                <w:szCs w:val="22"/>
                <w:lang w:val="en-US"/>
              </w:rPr>
              <w:t>_____________</w:t>
            </w:r>
          </w:p>
          <w:p w14:paraId="445C9970" w14:textId="77777777" w:rsidR="00266422" w:rsidRPr="007F1C8E" w:rsidRDefault="00266422" w:rsidP="00266422">
            <w:pPr>
              <w:rPr>
                <w:sz w:val="22"/>
                <w:szCs w:val="22"/>
              </w:rPr>
            </w:pPr>
            <w:r w:rsidRPr="00590E9B">
              <w:rPr>
                <w:sz w:val="22"/>
                <w:szCs w:val="22"/>
              </w:rPr>
              <w:t>М.П.</w:t>
            </w:r>
          </w:p>
        </w:tc>
      </w:tr>
    </w:tbl>
    <w:p w14:paraId="69413699" w14:textId="4D290D75" w:rsidR="008A125D" w:rsidRDefault="008A125D" w:rsidP="008A125D">
      <w:pPr>
        <w:jc w:val="center"/>
        <w:rPr>
          <w:b/>
        </w:rPr>
      </w:pPr>
      <w:r>
        <w:rPr>
          <w:b/>
        </w:rPr>
        <w:br w:type="page"/>
      </w:r>
    </w:p>
    <w:p w14:paraId="2F8FE398" w14:textId="77777777" w:rsidR="008A125D" w:rsidRDefault="008A125D" w:rsidP="00E1739A">
      <w:pPr>
        <w:jc w:val="center"/>
        <w:rPr>
          <w:b/>
        </w:rPr>
      </w:pPr>
    </w:p>
    <w:p w14:paraId="79F82320" w14:textId="6F1DB4C1" w:rsidR="008A125D" w:rsidRDefault="008A125D" w:rsidP="008A125D">
      <w:pPr>
        <w:jc w:val="right"/>
        <w:rPr>
          <w:b/>
        </w:rPr>
      </w:pPr>
      <w:r>
        <w:rPr>
          <w:b/>
        </w:rPr>
        <w:t>Приложение № 1</w:t>
      </w:r>
    </w:p>
    <w:p w14:paraId="3AF614C0" w14:textId="77777777" w:rsidR="008A125D" w:rsidRDefault="008A125D" w:rsidP="008A125D">
      <w:pPr>
        <w:jc w:val="right"/>
        <w:rPr>
          <w:b/>
        </w:rPr>
      </w:pPr>
    </w:p>
    <w:p w14:paraId="768A53C7" w14:textId="77777777" w:rsidR="001E0B8A" w:rsidRPr="001E0B8A" w:rsidRDefault="001E0B8A" w:rsidP="001E0B8A">
      <w:pPr>
        <w:spacing w:after="160" w:line="259" w:lineRule="auto"/>
        <w:ind w:left="-567" w:firstLine="709"/>
        <w:jc w:val="center"/>
        <w:rPr>
          <w:rFonts w:eastAsia="Calibri"/>
          <w:b/>
          <w:sz w:val="28"/>
          <w:szCs w:val="28"/>
          <w:lang w:eastAsia="en-US"/>
        </w:rPr>
      </w:pPr>
      <w:r w:rsidRPr="001E0B8A">
        <w:rPr>
          <w:rFonts w:eastAsia="Calibri"/>
          <w:b/>
          <w:sz w:val="28"/>
          <w:szCs w:val="28"/>
          <w:lang w:eastAsia="en-US"/>
        </w:rPr>
        <w:t>ТЕХНИЧЕСКОЕ ЗАДАНИЕ</w:t>
      </w:r>
    </w:p>
    <w:p w14:paraId="33BCF154" w14:textId="77777777" w:rsidR="001E0B8A" w:rsidRPr="001E0B8A" w:rsidRDefault="001E0B8A" w:rsidP="001E0B8A">
      <w:pPr>
        <w:spacing w:after="160" w:line="259" w:lineRule="auto"/>
        <w:ind w:left="-567" w:firstLine="709"/>
        <w:jc w:val="center"/>
        <w:rPr>
          <w:rFonts w:eastAsia="Calibri"/>
          <w:b/>
          <w:sz w:val="28"/>
          <w:szCs w:val="28"/>
          <w:lang w:eastAsia="en-US"/>
        </w:rPr>
      </w:pPr>
      <w:r w:rsidRPr="001E0B8A">
        <w:rPr>
          <w:rFonts w:eastAsia="Calibri"/>
          <w:b/>
          <w:sz w:val="28"/>
          <w:szCs w:val="28"/>
          <w:lang w:eastAsia="en-US"/>
        </w:rPr>
        <w:t>на оказание услуг по проведению мероприятий по продвижению практики совместного пребывания родственников с детьми в отделениях реанимации и интенсивной терапии.</w:t>
      </w:r>
    </w:p>
    <w:p w14:paraId="7282FCE7" w14:textId="77777777" w:rsidR="001E0B8A" w:rsidRPr="001E0B8A" w:rsidRDefault="001E0B8A" w:rsidP="001E0B8A">
      <w:pPr>
        <w:spacing w:after="160" w:line="259" w:lineRule="auto"/>
        <w:jc w:val="both"/>
        <w:rPr>
          <w:rFonts w:eastAsia="Calibri"/>
          <w:b/>
          <w:sz w:val="28"/>
          <w:szCs w:val="28"/>
          <w:lang w:eastAsia="en-US"/>
        </w:rPr>
      </w:pPr>
    </w:p>
    <w:p w14:paraId="262D1E82"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b/>
          <w:sz w:val="28"/>
          <w:szCs w:val="28"/>
          <w:lang w:eastAsia="en-US"/>
        </w:rPr>
        <w:t>Заказчик:</w:t>
      </w:r>
      <w:r w:rsidRPr="001E0B8A">
        <w:rPr>
          <w:rFonts w:eastAsia="Calibri"/>
          <w:sz w:val="28"/>
          <w:szCs w:val="28"/>
          <w:lang w:eastAsia="en-US"/>
        </w:rPr>
        <w:t xml:space="preserve"> Автономная некоммерческая организация «Агентство стратегических инициатив по продвижению новых проектов».</w:t>
      </w:r>
    </w:p>
    <w:p w14:paraId="2BF82CFB"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b/>
          <w:sz w:val="28"/>
          <w:szCs w:val="28"/>
          <w:lang w:eastAsia="en-US"/>
        </w:rPr>
        <w:t>Наименование услуг</w:t>
      </w:r>
      <w:r w:rsidRPr="001E0B8A">
        <w:rPr>
          <w:rFonts w:eastAsia="Calibri"/>
          <w:sz w:val="28"/>
          <w:szCs w:val="28"/>
          <w:lang w:eastAsia="en-US"/>
        </w:rPr>
        <w:t>: услуги по проведению мероприятий по продвижению практики совместного пребывания родственников с детьми в отделениях реанимации и интенсивной терапии (далее - ОРИТ) в 12 регионах Российской Федерации.</w:t>
      </w:r>
    </w:p>
    <w:p w14:paraId="6AE26529"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b/>
          <w:sz w:val="28"/>
          <w:szCs w:val="28"/>
          <w:lang w:val="en-US" w:eastAsia="en-US"/>
        </w:rPr>
        <w:t>C</w:t>
      </w:r>
      <w:r w:rsidRPr="001E0B8A">
        <w:rPr>
          <w:rFonts w:eastAsia="Calibri"/>
          <w:b/>
          <w:sz w:val="28"/>
          <w:szCs w:val="28"/>
          <w:lang w:eastAsia="en-US"/>
        </w:rPr>
        <w:t>рок оказания услуг</w:t>
      </w:r>
      <w:r w:rsidRPr="001E0B8A">
        <w:rPr>
          <w:rFonts w:eastAsia="Calibri"/>
          <w:sz w:val="28"/>
          <w:szCs w:val="28"/>
          <w:lang w:eastAsia="en-US"/>
        </w:rPr>
        <w:t>: с момента подписания договора до «30» ноября 2019 г.</w:t>
      </w:r>
    </w:p>
    <w:p w14:paraId="0A4FB6C8"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b/>
          <w:sz w:val="28"/>
          <w:szCs w:val="28"/>
          <w:lang w:eastAsia="en-US"/>
        </w:rPr>
        <w:t>Место оказания услуг</w:t>
      </w:r>
      <w:r w:rsidRPr="001E0B8A">
        <w:rPr>
          <w:rFonts w:eastAsia="Calibri"/>
          <w:sz w:val="28"/>
          <w:szCs w:val="28"/>
          <w:lang w:eastAsia="en-US"/>
        </w:rPr>
        <w:t>: Хабаровский край, Приморский край, Удмуртская Республика, Волгоградская область, Ярославская область, Республика Карелия, Алтайский край, Новосибирская область, Тюменская область, Свердловская область, Иркутская область, Рязанская область.</w:t>
      </w:r>
      <w:r>
        <w:rPr>
          <w:rStyle w:val="afe"/>
          <w:rFonts w:eastAsia="Calibri"/>
          <w:sz w:val="28"/>
          <w:szCs w:val="28"/>
          <w:lang w:eastAsia="en-US"/>
        </w:rPr>
        <w:footnoteReference w:id="2"/>
      </w:r>
    </w:p>
    <w:p w14:paraId="0A451514" w14:textId="77777777" w:rsidR="001E0B8A" w:rsidRPr="001E0B8A" w:rsidRDefault="001E0B8A" w:rsidP="001E0B8A">
      <w:pPr>
        <w:spacing w:line="276" w:lineRule="auto"/>
        <w:ind w:left="-567" w:firstLine="709"/>
        <w:jc w:val="both"/>
        <w:rPr>
          <w:rFonts w:eastAsia="Calibri"/>
          <w:b/>
          <w:sz w:val="28"/>
          <w:szCs w:val="28"/>
          <w:lang w:eastAsia="en-US"/>
        </w:rPr>
      </w:pPr>
      <w:r w:rsidRPr="001E0B8A">
        <w:rPr>
          <w:rFonts w:eastAsia="Calibri"/>
          <w:b/>
          <w:sz w:val="28"/>
          <w:szCs w:val="28"/>
          <w:lang w:eastAsia="en-US"/>
        </w:rPr>
        <w:t xml:space="preserve">Требования к условиям оплаты: </w:t>
      </w:r>
    </w:p>
    <w:p w14:paraId="1746673A" w14:textId="77777777" w:rsidR="001E0B8A" w:rsidRPr="001E0B8A" w:rsidRDefault="001E0B8A" w:rsidP="001E0B8A">
      <w:pPr>
        <w:spacing w:line="276" w:lineRule="auto"/>
        <w:ind w:left="-567" w:firstLine="709"/>
        <w:jc w:val="both"/>
        <w:rPr>
          <w:rFonts w:eastAsia="Calibri"/>
          <w:sz w:val="28"/>
          <w:szCs w:val="28"/>
          <w:lang w:eastAsia="en-US"/>
        </w:rPr>
      </w:pPr>
      <w:r w:rsidRPr="001E0B8A">
        <w:rPr>
          <w:rFonts w:eastAsia="Calibri"/>
          <w:sz w:val="28"/>
          <w:szCs w:val="28"/>
          <w:lang w:eastAsia="en-US"/>
        </w:rPr>
        <w:t>Полная стоимость договора оплачивается Заказчиком в течение 10 (десяти) рабочих дней с момента заключения договора и на основании счета Исполнителя.</w:t>
      </w:r>
    </w:p>
    <w:p w14:paraId="02F2D013" w14:textId="77777777" w:rsidR="001E0B8A" w:rsidRPr="001E0B8A" w:rsidRDefault="001E0B8A" w:rsidP="001E0B8A">
      <w:pPr>
        <w:spacing w:line="276" w:lineRule="auto"/>
        <w:ind w:left="-567" w:firstLine="709"/>
        <w:jc w:val="both"/>
        <w:rPr>
          <w:rFonts w:eastAsia="Calibri"/>
          <w:sz w:val="28"/>
          <w:szCs w:val="28"/>
          <w:lang w:eastAsia="en-US"/>
        </w:rPr>
      </w:pPr>
    </w:p>
    <w:p w14:paraId="38251EA0" w14:textId="77777777" w:rsidR="001E0B8A" w:rsidRPr="001E0B8A" w:rsidRDefault="001E0B8A" w:rsidP="001E0B8A">
      <w:pPr>
        <w:spacing w:line="276" w:lineRule="auto"/>
        <w:jc w:val="both"/>
        <w:rPr>
          <w:rFonts w:eastAsia="Calibri"/>
          <w:b/>
          <w:sz w:val="28"/>
          <w:szCs w:val="28"/>
          <w:lang w:eastAsia="en-US"/>
        </w:rPr>
      </w:pPr>
      <w:r w:rsidRPr="001E0B8A">
        <w:rPr>
          <w:rFonts w:eastAsia="Calibri"/>
          <w:b/>
          <w:sz w:val="28"/>
          <w:szCs w:val="28"/>
          <w:lang w:eastAsia="en-US"/>
        </w:rPr>
        <w:t>Цели задачи мероприятий:</w:t>
      </w:r>
      <w:r w:rsidRPr="001E0B8A">
        <w:rPr>
          <w:rFonts w:eastAsia="Calibri"/>
          <w:b/>
          <w:sz w:val="28"/>
          <w:szCs w:val="28"/>
          <w:lang w:eastAsia="en-US"/>
        </w:rPr>
        <w:tab/>
      </w:r>
    </w:p>
    <w:p w14:paraId="0314C309" w14:textId="77777777" w:rsidR="001E0B8A" w:rsidRPr="001E0B8A" w:rsidRDefault="001E0B8A" w:rsidP="001E0B8A">
      <w:pPr>
        <w:spacing w:line="276" w:lineRule="auto"/>
        <w:ind w:left="-567" w:firstLine="709"/>
        <w:jc w:val="both"/>
        <w:rPr>
          <w:rFonts w:eastAsia="Calibri"/>
          <w:sz w:val="28"/>
          <w:szCs w:val="28"/>
          <w:lang w:eastAsia="en-US"/>
        </w:rPr>
      </w:pPr>
      <w:r w:rsidRPr="001E0B8A">
        <w:rPr>
          <w:rFonts w:eastAsia="Calibri"/>
          <w:sz w:val="28"/>
          <w:szCs w:val="28"/>
          <w:lang w:eastAsia="en-US"/>
        </w:rPr>
        <w:t>Целью проведения мероприятий является внедрение практики совместного пребывания родственников с детьми в ОРИТ медицинских организаций России.</w:t>
      </w:r>
    </w:p>
    <w:p w14:paraId="4E8AF1C2" w14:textId="77777777" w:rsidR="001E0B8A" w:rsidRPr="001E0B8A" w:rsidRDefault="001E0B8A" w:rsidP="001E0B8A">
      <w:pPr>
        <w:spacing w:line="276" w:lineRule="auto"/>
        <w:ind w:left="-567" w:firstLine="709"/>
        <w:jc w:val="both"/>
        <w:rPr>
          <w:rFonts w:eastAsia="Calibri"/>
          <w:sz w:val="28"/>
          <w:szCs w:val="28"/>
          <w:lang w:eastAsia="en-US"/>
        </w:rPr>
      </w:pPr>
      <w:r w:rsidRPr="001E0B8A">
        <w:rPr>
          <w:rFonts w:eastAsia="Calibri"/>
          <w:sz w:val="28"/>
          <w:szCs w:val="28"/>
          <w:lang w:eastAsia="en-US"/>
        </w:rPr>
        <w:t>Основные задачи:</w:t>
      </w:r>
    </w:p>
    <w:p w14:paraId="43696FE1" w14:textId="77777777" w:rsidR="001E0B8A" w:rsidRPr="001E0B8A" w:rsidRDefault="001E0B8A" w:rsidP="001E0B8A">
      <w:pPr>
        <w:numPr>
          <w:ilvl w:val="0"/>
          <w:numId w:val="47"/>
        </w:numPr>
        <w:spacing w:after="160" w:line="276" w:lineRule="auto"/>
        <w:ind w:left="-426" w:firstLine="852"/>
        <w:jc w:val="both"/>
        <w:rPr>
          <w:rFonts w:eastAsia="Calibri"/>
          <w:sz w:val="28"/>
          <w:szCs w:val="28"/>
          <w:lang w:eastAsia="en-US"/>
        </w:rPr>
      </w:pPr>
      <w:r w:rsidRPr="001E0B8A">
        <w:rPr>
          <w:rFonts w:eastAsia="Calibri"/>
          <w:sz w:val="28"/>
          <w:szCs w:val="28"/>
          <w:lang w:eastAsia="en-US"/>
        </w:rPr>
        <w:t>Распространение клинических и методических рекомендаций по вопросу совместного пребывания и организационно-методическая помощь в их внедрении;</w:t>
      </w:r>
    </w:p>
    <w:p w14:paraId="3EF5D165" w14:textId="77777777" w:rsidR="001E0B8A" w:rsidRPr="001E0B8A" w:rsidRDefault="001E0B8A" w:rsidP="001E0B8A">
      <w:pPr>
        <w:numPr>
          <w:ilvl w:val="0"/>
          <w:numId w:val="47"/>
        </w:numPr>
        <w:spacing w:after="160" w:line="276" w:lineRule="auto"/>
        <w:ind w:left="-426" w:firstLine="852"/>
        <w:jc w:val="both"/>
        <w:rPr>
          <w:rFonts w:eastAsia="Calibri"/>
          <w:sz w:val="28"/>
          <w:szCs w:val="28"/>
          <w:lang w:eastAsia="en-US"/>
        </w:rPr>
      </w:pPr>
      <w:r w:rsidRPr="001E0B8A">
        <w:rPr>
          <w:rFonts w:eastAsia="Calibri"/>
          <w:sz w:val="28"/>
          <w:szCs w:val="28"/>
          <w:lang w:eastAsia="en-US"/>
        </w:rPr>
        <w:t>Повышение уровня знаний и формирование мотивации сотрудников ОРИТ на внедрение практики совместного пребывания;</w:t>
      </w:r>
    </w:p>
    <w:p w14:paraId="776EF48B" w14:textId="77777777" w:rsidR="001E0B8A" w:rsidRPr="001E0B8A" w:rsidRDefault="001E0B8A" w:rsidP="001E0B8A">
      <w:pPr>
        <w:numPr>
          <w:ilvl w:val="0"/>
          <w:numId w:val="47"/>
        </w:numPr>
        <w:spacing w:after="160" w:line="276" w:lineRule="auto"/>
        <w:ind w:left="-426" w:firstLine="852"/>
        <w:jc w:val="both"/>
        <w:rPr>
          <w:rFonts w:eastAsia="Calibri"/>
          <w:sz w:val="28"/>
          <w:szCs w:val="28"/>
          <w:lang w:eastAsia="en-US"/>
        </w:rPr>
      </w:pPr>
      <w:r w:rsidRPr="001E0B8A">
        <w:rPr>
          <w:rFonts w:eastAsia="Calibri"/>
          <w:sz w:val="28"/>
          <w:szCs w:val="28"/>
          <w:lang w:eastAsia="en-US"/>
        </w:rPr>
        <w:t>Повышение коммуникативной грамотности сотрудников ОРИТ в вопросах взаимодействия с пациентами и их семьями.</w:t>
      </w:r>
    </w:p>
    <w:p w14:paraId="76A86510" w14:textId="77777777" w:rsidR="001E0B8A" w:rsidRPr="001E0B8A" w:rsidRDefault="001E0B8A" w:rsidP="001E0B8A">
      <w:pPr>
        <w:spacing w:line="276" w:lineRule="auto"/>
        <w:ind w:left="426"/>
        <w:jc w:val="both"/>
        <w:rPr>
          <w:rFonts w:eastAsia="Calibri"/>
          <w:sz w:val="28"/>
          <w:szCs w:val="28"/>
          <w:lang w:eastAsia="en-US"/>
        </w:rPr>
      </w:pPr>
    </w:p>
    <w:p w14:paraId="353A1EA9" w14:textId="77777777" w:rsidR="001E0B8A" w:rsidRPr="001E0B8A" w:rsidRDefault="001E0B8A" w:rsidP="001E0B8A">
      <w:pPr>
        <w:spacing w:line="276" w:lineRule="auto"/>
        <w:ind w:left="-567" w:firstLine="709"/>
        <w:jc w:val="both"/>
        <w:rPr>
          <w:rFonts w:eastAsia="Calibri"/>
          <w:b/>
          <w:sz w:val="28"/>
          <w:szCs w:val="28"/>
          <w:lang w:eastAsia="en-US"/>
        </w:rPr>
      </w:pPr>
      <w:r w:rsidRPr="001E0B8A">
        <w:rPr>
          <w:rFonts w:eastAsia="Calibri"/>
          <w:b/>
          <w:sz w:val="28"/>
          <w:szCs w:val="28"/>
          <w:lang w:eastAsia="en-US"/>
        </w:rPr>
        <w:t>Обязанности Исполнителя:</w:t>
      </w:r>
    </w:p>
    <w:p w14:paraId="11B6F903" w14:textId="77777777" w:rsidR="001E0B8A" w:rsidRPr="001E0B8A" w:rsidRDefault="001E0B8A" w:rsidP="001E0B8A">
      <w:pPr>
        <w:numPr>
          <w:ilvl w:val="0"/>
          <w:numId w:val="48"/>
        </w:numPr>
        <w:spacing w:after="160" w:line="276" w:lineRule="auto"/>
        <w:ind w:left="-426" w:firstLine="852"/>
        <w:jc w:val="both"/>
        <w:rPr>
          <w:rFonts w:eastAsia="Calibri"/>
          <w:sz w:val="28"/>
          <w:szCs w:val="28"/>
          <w:lang w:eastAsia="en-US"/>
        </w:rPr>
      </w:pPr>
      <w:r w:rsidRPr="001E0B8A">
        <w:rPr>
          <w:rFonts w:eastAsia="Calibri"/>
          <w:sz w:val="28"/>
          <w:szCs w:val="28"/>
          <w:lang w:eastAsia="en-US"/>
        </w:rPr>
        <w:t>Проведение образовательного семинара для сотрудников ОРИТ – 1 день с 10:00 до 17:00.</w:t>
      </w:r>
    </w:p>
    <w:p w14:paraId="337BA3BC" w14:textId="77777777" w:rsidR="001E0B8A" w:rsidRPr="001E0B8A" w:rsidRDefault="001E0B8A" w:rsidP="001E0B8A">
      <w:pPr>
        <w:spacing w:line="276" w:lineRule="auto"/>
        <w:ind w:left="-426" w:firstLine="852"/>
        <w:jc w:val="both"/>
        <w:rPr>
          <w:rFonts w:eastAsia="Calibri"/>
          <w:sz w:val="28"/>
          <w:szCs w:val="28"/>
          <w:lang w:eastAsia="en-US"/>
        </w:rPr>
      </w:pPr>
      <w:r w:rsidRPr="001E0B8A">
        <w:rPr>
          <w:rFonts w:eastAsia="Calibri"/>
          <w:sz w:val="28"/>
          <w:szCs w:val="28"/>
          <w:lang w:eastAsia="en-US"/>
        </w:rPr>
        <w:t>Площадка для проведения мероприятия предоставляется субъектом РФ на территории которого проводится мероприятие на безвозмездной основе.</w:t>
      </w:r>
    </w:p>
    <w:p w14:paraId="29452D41" w14:textId="77777777" w:rsidR="001E0B8A" w:rsidRPr="001E0B8A" w:rsidRDefault="001E0B8A" w:rsidP="001E0B8A">
      <w:pPr>
        <w:spacing w:line="276" w:lineRule="auto"/>
        <w:ind w:left="-426" w:firstLine="852"/>
        <w:jc w:val="both"/>
        <w:rPr>
          <w:rFonts w:eastAsia="Calibri"/>
          <w:sz w:val="28"/>
          <w:szCs w:val="28"/>
          <w:lang w:eastAsia="en-US"/>
        </w:rPr>
      </w:pPr>
      <w:r w:rsidRPr="001E0B8A">
        <w:rPr>
          <w:rFonts w:eastAsia="Calibri"/>
          <w:sz w:val="28"/>
          <w:szCs w:val="28"/>
          <w:lang w:eastAsia="en-US"/>
        </w:rPr>
        <w:t>Краткая программа мероприятий представлена в приложении № 1 к настоящему Техническому заданию.</w:t>
      </w:r>
    </w:p>
    <w:p w14:paraId="5DE5D4CD" w14:textId="77777777" w:rsidR="001E0B8A" w:rsidRPr="001E0B8A" w:rsidRDefault="001E0B8A" w:rsidP="001E0B8A">
      <w:pPr>
        <w:numPr>
          <w:ilvl w:val="0"/>
          <w:numId w:val="48"/>
        </w:numPr>
        <w:spacing w:after="160" w:line="276" w:lineRule="auto"/>
        <w:ind w:left="-426" w:firstLine="852"/>
        <w:jc w:val="both"/>
        <w:rPr>
          <w:rFonts w:eastAsia="Calibri"/>
          <w:sz w:val="28"/>
          <w:szCs w:val="28"/>
          <w:lang w:eastAsia="en-US"/>
        </w:rPr>
      </w:pPr>
      <w:r w:rsidRPr="001E0B8A">
        <w:rPr>
          <w:rFonts w:eastAsia="Calibri"/>
          <w:sz w:val="28"/>
          <w:szCs w:val="28"/>
          <w:lang w:eastAsia="en-US"/>
        </w:rPr>
        <w:t>Проведение коммуникационного тренинга по взаимодействию с пациентами для сотрудников ОРИТ - 1 день с 10:00 до 17:00.</w:t>
      </w:r>
    </w:p>
    <w:p w14:paraId="5521B388" w14:textId="77777777" w:rsidR="001E0B8A" w:rsidRPr="001E0B8A" w:rsidRDefault="001E0B8A" w:rsidP="001E0B8A">
      <w:pPr>
        <w:spacing w:line="276" w:lineRule="auto"/>
        <w:ind w:left="-426" w:firstLine="710"/>
        <w:jc w:val="both"/>
        <w:rPr>
          <w:rFonts w:eastAsia="Calibri"/>
          <w:sz w:val="28"/>
          <w:szCs w:val="28"/>
          <w:lang w:eastAsia="en-US"/>
        </w:rPr>
      </w:pPr>
      <w:r w:rsidRPr="001E0B8A">
        <w:rPr>
          <w:rFonts w:eastAsia="Calibri"/>
          <w:sz w:val="28"/>
          <w:szCs w:val="28"/>
          <w:lang w:eastAsia="en-US"/>
        </w:rPr>
        <w:t xml:space="preserve"> Площадка для проведения мероприятия предоставляется субъектом РФ на территории которого проводится мероприятие на безвозмездной основе;</w:t>
      </w:r>
    </w:p>
    <w:p w14:paraId="08F15A4D" w14:textId="77777777" w:rsidR="001E0B8A" w:rsidRPr="001E0B8A" w:rsidRDefault="001E0B8A" w:rsidP="001E0B8A">
      <w:pPr>
        <w:spacing w:line="276" w:lineRule="auto"/>
        <w:ind w:left="-426" w:firstLine="852"/>
        <w:jc w:val="both"/>
        <w:rPr>
          <w:rFonts w:eastAsia="Calibri"/>
          <w:sz w:val="28"/>
          <w:szCs w:val="28"/>
          <w:lang w:eastAsia="en-US"/>
        </w:rPr>
      </w:pPr>
      <w:r w:rsidRPr="001E0B8A">
        <w:rPr>
          <w:rFonts w:eastAsia="Calibri"/>
          <w:sz w:val="28"/>
          <w:szCs w:val="28"/>
          <w:lang w:eastAsia="en-US"/>
        </w:rPr>
        <w:t>Краткая программа мероприятий представлена в приложении № 1 к настоящему Техническому заданию.</w:t>
      </w:r>
    </w:p>
    <w:p w14:paraId="2E21F30C" w14:textId="77777777" w:rsidR="001E0B8A" w:rsidRPr="001E0B8A" w:rsidRDefault="001E0B8A" w:rsidP="001E0B8A">
      <w:pPr>
        <w:numPr>
          <w:ilvl w:val="0"/>
          <w:numId w:val="48"/>
        </w:numPr>
        <w:spacing w:after="160" w:line="276" w:lineRule="auto"/>
        <w:ind w:left="-426" w:firstLine="852"/>
        <w:jc w:val="both"/>
        <w:rPr>
          <w:rFonts w:eastAsia="Calibri"/>
          <w:sz w:val="28"/>
          <w:szCs w:val="28"/>
          <w:lang w:eastAsia="en-US"/>
        </w:rPr>
      </w:pPr>
      <w:r w:rsidRPr="001E0B8A">
        <w:rPr>
          <w:rFonts w:eastAsia="Calibri"/>
          <w:sz w:val="28"/>
          <w:szCs w:val="28"/>
          <w:lang w:eastAsia="en-US"/>
        </w:rPr>
        <w:t xml:space="preserve">Сопровождение выездов экспертов в региональные медицинские учреждения – 2 дня с 09:00 до 19:00. </w:t>
      </w:r>
    </w:p>
    <w:p w14:paraId="6775DA3D" w14:textId="77777777" w:rsidR="001E0B8A" w:rsidRPr="001E0B8A" w:rsidRDefault="001E0B8A" w:rsidP="001E0B8A">
      <w:pPr>
        <w:spacing w:line="276" w:lineRule="auto"/>
        <w:ind w:left="-426" w:firstLine="852"/>
        <w:jc w:val="both"/>
        <w:rPr>
          <w:rFonts w:eastAsia="Calibri"/>
          <w:sz w:val="28"/>
          <w:szCs w:val="28"/>
          <w:lang w:eastAsia="en-US"/>
        </w:rPr>
      </w:pPr>
      <w:r w:rsidRPr="001E0B8A">
        <w:rPr>
          <w:rFonts w:eastAsia="Calibri"/>
          <w:sz w:val="28"/>
          <w:szCs w:val="28"/>
          <w:lang w:eastAsia="en-US"/>
        </w:rPr>
        <w:t xml:space="preserve">Организацию транспортного обслуживания обеспечивает субъект РФ, на территории которого проводится мероприятие на безвозмездной основе. </w:t>
      </w:r>
    </w:p>
    <w:p w14:paraId="2F424FEC" w14:textId="77777777" w:rsidR="001E0B8A" w:rsidRPr="001E0B8A" w:rsidRDefault="001E0B8A" w:rsidP="001E0B8A">
      <w:pPr>
        <w:numPr>
          <w:ilvl w:val="0"/>
          <w:numId w:val="48"/>
        </w:numPr>
        <w:spacing w:after="160" w:line="276" w:lineRule="auto"/>
        <w:ind w:left="-426" w:firstLine="852"/>
        <w:jc w:val="both"/>
        <w:rPr>
          <w:rFonts w:eastAsia="Calibri"/>
          <w:sz w:val="28"/>
          <w:szCs w:val="28"/>
          <w:lang w:eastAsia="en-US"/>
        </w:rPr>
      </w:pPr>
      <w:r w:rsidRPr="001E0B8A">
        <w:rPr>
          <w:rFonts w:eastAsia="Calibri"/>
          <w:sz w:val="28"/>
          <w:szCs w:val="28"/>
          <w:lang w:eastAsia="en-US"/>
        </w:rPr>
        <w:t>Разработка комплекта методических и клинических материалов по обеспечению совместного пребывания родственников с детьми в ОРИТ и распространение их участникам мероприятий в количестве 50 комплектов на регион.</w:t>
      </w:r>
    </w:p>
    <w:p w14:paraId="1E00CA95" w14:textId="5E70B59C" w:rsidR="001E0B8A" w:rsidRPr="001E0B8A" w:rsidRDefault="001E0B8A" w:rsidP="001E0B8A">
      <w:pPr>
        <w:numPr>
          <w:ilvl w:val="0"/>
          <w:numId w:val="48"/>
        </w:numPr>
        <w:spacing w:after="160" w:line="276" w:lineRule="auto"/>
        <w:ind w:left="-426" w:firstLine="852"/>
        <w:jc w:val="both"/>
        <w:rPr>
          <w:rFonts w:eastAsia="Calibri"/>
          <w:sz w:val="28"/>
          <w:szCs w:val="28"/>
          <w:lang w:eastAsia="en-US"/>
        </w:rPr>
      </w:pPr>
      <w:r w:rsidRPr="001E0B8A">
        <w:rPr>
          <w:rFonts w:eastAsia="Calibri"/>
          <w:sz w:val="28"/>
          <w:szCs w:val="28"/>
          <w:lang w:eastAsia="en-US"/>
        </w:rPr>
        <w:t xml:space="preserve">Организационная работа </w:t>
      </w:r>
      <w:r w:rsidR="00F40FC4">
        <w:rPr>
          <w:rFonts w:eastAsia="Calibri"/>
          <w:sz w:val="28"/>
          <w:szCs w:val="28"/>
          <w:lang w:eastAsia="en-US"/>
        </w:rPr>
        <w:t>п</w:t>
      </w:r>
      <w:r w:rsidRPr="001E0B8A">
        <w:rPr>
          <w:rFonts w:eastAsia="Calibri"/>
          <w:sz w:val="28"/>
          <w:szCs w:val="28"/>
          <w:lang w:eastAsia="en-US"/>
        </w:rPr>
        <w:t>о внедрению методических и клинических рекомендаций.</w:t>
      </w:r>
    </w:p>
    <w:p w14:paraId="1F68724C" w14:textId="77777777" w:rsidR="001E0B8A" w:rsidRPr="001E0B8A" w:rsidRDefault="001E0B8A" w:rsidP="001E0B8A">
      <w:pPr>
        <w:numPr>
          <w:ilvl w:val="0"/>
          <w:numId w:val="48"/>
        </w:numPr>
        <w:spacing w:after="160" w:line="276" w:lineRule="auto"/>
        <w:ind w:left="-426" w:firstLine="852"/>
        <w:jc w:val="both"/>
        <w:rPr>
          <w:rFonts w:eastAsia="Calibri"/>
          <w:sz w:val="28"/>
          <w:szCs w:val="28"/>
          <w:lang w:eastAsia="en-US"/>
        </w:rPr>
      </w:pPr>
      <w:r w:rsidRPr="001E0B8A">
        <w:rPr>
          <w:rFonts w:eastAsia="Calibri"/>
          <w:sz w:val="28"/>
          <w:szCs w:val="28"/>
          <w:lang w:eastAsia="en-US"/>
        </w:rPr>
        <w:t>Организация обратной связи с регионами РФ, в которых запланированы мероприятия, по возникающим впоследствии вопросам.</w:t>
      </w:r>
    </w:p>
    <w:p w14:paraId="04F5A1FC" w14:textId="77777777" w:rsidR="001E0B8A" w:rsidRPr="001E0B8A" w:rsidRDefault="001E0B8A" w:rsidP="001E0B8A">
      <w:pPr>
        <w:numPr>
          <w:ilvl w:val="0"/>
          <w:numId w:val="48"/>
        </w:numPr>
        <w:spacing w:after="160" w:line="276" w:lineRule="auto"/>
        <w:ind w:left="-426" w:firstLine="852"/>
        <w:jc w:val="both"/>
        <w:rPr>
          <w:rFonts w:eastAsia="Calibri"/>
          <w:sz w:val="28"/>
          <w:szCs w:val="28"/>
          <w:lang w:eastAsia="en-US"/>
        </w:rPr>
      </w:pPr>
      <w:r w:rsidRPr="001E0B8A">
        <w:rPr>
          <w:rFonts w:eastAsia="Calibri"/>
          <w:sz w:val="28"/>
          <w:szCs w:val="28"/>
          <w:lang w:eastAsia="en-US"/>
        </w:rPr>
        <w:t xml:space="preserve">Организация приглашения для участия в мероприятиях экспертов в количестве: </w:t>
      </w:r>
    </w:p>
    <w:p w14:paraId="5E53E1E3" w14:textId="77777777" w:rsidR="001E0B8A" w:rsidRPr="001E0B8A" w:rsidRDefault="001E0B8A" w:rsidP="001E0B8A">
      <w:pPr>
        <w:spacing w:line="276" w:lineRule="auto"/>
        <w:ind w:left="-426" w:firstLine="852"/>
        <w:jc w:val="both"/>
        <w:rPr>
          <w:rFonts w:eastAsia="Calibri"/>
          <w:sz w:val="28"/>
          <w:szCs w:val="28"/>
          <w:lang w:eastAsia="en-US"/>
        </w:rPr>
      </w:pPr>
      <w:r w:rsidRPr="001E0B8A">
        <w:rPr>
          <w:rFonts w:eastAsia="Calibri"/>
          <w:sz w:val="28"/>
          <w:szCs w:val="28"/>
          <w:lang w:eastAsia="en-US"/>
        </w:rPr>
        <w:t xml:space="preserve">- 1 специалиста в области детской анестезиологии и реаниматологии; </w:t>
      </w:r>
    </w:p>
    <w:p w14:paraId="530DBB26" w14:textId="77777777" w:rsidR="001E0B8A" w:rsidRPr="001E0B8A" w:rsidRDefault="001E0B8A" w:rsidP="001E0B8A">
      <w:pPr>
        <w:spacing w:line="276" w:lineRule="auto"/>
        <w:ind w:left="-426" w:firstLine="852"/>
        <w:jc w:val="both"/>
        <w:rPr>
          <w:rFonts w:eastAsia="Calibri"/>
          <w:sz w:val="28"/>
          <w:szCs w:val="28"/>
          <w:lang w:eastAsia="en-US"/>
        </w:rPr>
      </w:pPr>
      <w:r w:rsidRPr="001E0B8A">
        <w:rPr>
          <w:rFonts w:eastAsia="Calibri"/>
          <w:sz w:val="28"/>
          <w:szCs w:val="28"/>
          <w:lang w:eastAsia="en-US"/>
        </w:rPr>
        <w:t xml:space="preserve">- 1 специалиста в области организации совместного пребывания родственников с детьми в отделениях ОРИТ; </w:t>
      </w:r>
    </w:p>
    <w:p w14:paraId="50D17A0B" w14:textId="77777777" w:rsidR="001E0B8A" w:rsidRPr="001E0B8A" w:rsidRDefault="001E0B8A" w:rsidP="001E0B8A">
      <w:pPr>
        <w:spacing w:line="276" w:lineRule="auto"/>
        <w:ind w:left="-426" w:firstLine="852"/>
        <w:jc w:val="both"/>
        <w:rPr>
          <w:rFonts w:eastAsia="Calibri"/>
          <w:sz w:val="28"/>
          <w:szCs w:val="28"/>
          <w:lang w:eastAsia="en-US"/>
        </w:rPr>
      </w:pPr>
      <w:r w:rsidRPr="001E0B8A">
        <w:rPr>
          <w:rFonts w:eastAsia="Calibri"/>
          <w:sz w:val="28"/>
          <w:szCs w:val="28"/>
          <w:lang w:eastAsia="en-US"/>
        </w:rPr>
        <w:t>- 1 психолога-специалиста по актуальным коммуникационным технологиям и практикам.</w:t>
      </w:r>
    </w:p>
    <w:p w14:paraId="0F43DEA7" w14:textId="77777777" w:rsidR="001E0B8A" w:rsidRPr="001E0B8A" w:rsidRDefault="001E0B8A" w:rsidP="001E0B8A">
      <w:pPr>
        <w:spacing w:line="276" w:lineRule="auto"/>
        <w:ind w:left="-426" w:firstLine="852"/>
        <w:jc w:val="both"/>
        <w:rPr>
          <w:rFonts w:eastAsia="Calibri"/>
          <w:sz w:val="28"/>
          <w:szCs w:val="28"/>
          <w:lang w:eastAsia="en-US"/>
        </w:rPr>
      </w:pPr>
      <w:r w:rsidRPr="001E0B8A">
        <w:rPr>
          <w:rFonts w:eastAsia="Calibri"/>
          <w:sz w:val="28"/>
          <w:szCs w:val="28"/>
          <w:lang w:eastAsia="en-US"/>
        </w:rPr>
        <w:t>Списки участников в мероприятии экспертов утверждаются Заказчиком.</w:t>
      </w:r>
    </w:p>
    <w:p w14:paraId="39C15A4D" w14:textId="77777777" w:rsidR="001E0B8A" w:rsidRPr="001E0B8A" w:rsidRDefault="001E0B8A" w:rsidP="001E0B8A">
      <w:pPr>
        <w:numPr>
          <w:ilvl w:val="0"/>
          <w:numId w:val="51"/>
        </w:numPr>
        <w:spacing w:after="160" w:line="276" w:lineRule="auto"/>
        <w:ind w:left="-426" w:firstLine="852"/>
        <w:contextualSpacing/>
        <w:jc w:val="both"/>
        <w:rPr>
          <w:rFonts w:eastAsia="Calibri"/>
          <w:sz w:val="28"/>
          <w:szCs w:val="28"/>
          <w:lang w:eastAsia="en-US"/>
        </w:rPr>
      </w:pPr>
      <w:r w:rsidRPr="001E0B8A">
        <w:rPr>
          <w:rFonts w:eastAsia="Calibri"/>
          <w:sz w:val="28"/>
          <w:szCs w:val="28"/>
          <w:lang w:eastAsia="en-US"/>
        </w:rPr>
        <w:t>Проведение мероприятий по доставке и размещению экспертов:</w:t>
      </w:r>
    </w:p>
    <w:p w14:paraId="49B20733" w14:textId="77777777" w:rsidR="001E0B8A" w:rsidRPr="001E0B8A" w:rsidRDefault="001E0B8A" w:rsidP="001E0B8A">
      <w:pPr>
        <w:spacing w:line="276" w:lineRule="auto"/>
        <w:ind w:left="-426" w:firstLine="928"/>
        <w:contextualSpacing/>
        <w:jc w:val="both"/>
        <w:rPr>
          <w:rFonts w:eastAsia="Calibri"/>
          <w:sz w:val="28"/>
          <w:szCs w:val="28"/>
          <w:lang w:eastAsia="en-US"/>
        </w:rPr>
      </w:pPr>
      <w:r w:rsidRPr="001E0B8A">
        <w:rPr>
          <w:rFonts w:eastAsia="Calibri"/>
          <w:sz w:val="28"/>
          <w:szCs w:val="28"/>
          <w:lang w:eastAsia="en-US"/>
        </w:rPr>
        <w:t xml:space="preserve">- услуги по организации авиаперелетов и иных видов доставки экспертов на место проведения мероприятия и обратно; </w:t>
      </w:r>
    </w:p>
    <w:p w14:paraId="4DCB1774" w14:textId="77777777" w:rsidR="001E0B8A" w:rsidRPr="001E0B8A" w:rsidRDefault="001E0B8A" w:rsidP="001E0B8A">
      <w:pPr>
        <w:spacing w:line="276" w:lineRule="auto"/>
        <w:ind w:left="-426" w:firstLine="852"/>
        <w:contextualSpacing/>
        <w:jc w:val="both"/>
        <w:rPr>
          <w:rFonts w:eastAsia="Calibri"/>
          <w:sz w:val="28"/>
          <w:szCs w:val="28"/>
          <w:lang w:eastAsia="en-US"/>
        </w:rPr>
      </w:pPr>
      <w:r w:rsidRPr="001E0B8A">
        <w:rPr>
          <w:rFonts w:eastAsia="Calibri"/>
          <w:sz w:val="28"/>
          <w:szCs w:val="28"/>
          <w:lang w:eastAsia="en-US"/>
        </w:rPr>
        <w:t>- услуги по обеспечению трансфера экспертов от места пребывания (аэропорт и пр.) до места размещения и обратно;</w:t>
      </w:r>
    </w:p>
    <w:p w14:paraId="034F9483" w14:textId="77777777" w:rsidR="001E0B8A" w:rsidRPr="001E0B8A" w:rsidRDefault="001E0B8A" w:rsidP="001E0B8A">
      <w:pPr>
        <w:spacing w:line="276" w:lineRule="auto"/>
        <w:ind w:left="-426" w:firstLine="928"/>
        <w:contextualSpacing/>
        <w:jc w:val="both"/>
        <w:rPr>
          <w:rFonts w:eastAsia="Calibri"/>
          <w:sz w:val="28"/>
          <w:szCs w:val="28"/>
          <w:lang w:eastAsia="en-US"/>
        </w:rPr>
      </w:pPr>
      <w:r w:rsidRPr="001E0B8A">
        <w:rPr>
          <w:rFonts w:eastAsia="Calibri"/>
          <w:sz w:val="28"/>
          <w:szCs w:val="28"/>
          <w:lang w:eastAsia="en-US"/>
        </w:rPr>
        <w:t xml:space="preserve">- обеспечение размещения экспертов в номерах эконом-класса, организация 3-х разового питания;  </w:t>
      </w:r>
    </w:p>
    <w:p w14:paraId="1F011120" w14:textId="77777777" w:rsidR="001E0B8A" w:rsidRPr="001E0B8A" w:rsidRDefault="001E0B8A" w:rsidP="001E0B8A">
      <w:pPr>
        <w:numPr>
          <w:ilvl w:val="0"/>
          <w:numId w:val="49"/>
        </w:numPr>
        <w:spacing w:after="160" w:line="259" w:lineRule="auto"/>
        <w:contextualSpacing/>
        <w:jc w:val="both"/>
        <w:rPr>
          <w:rFonts w:eastAsia="Calibri"/>
          <w:sz w:val="28"/>
          <w:szCs w:val="28"/>
          <w:lang w:eastAsia="en-US"/>
        </w:rPr>
      </w:pPr>
      <w:r w:rsidRPr="001E0B8A">
        <w:rPr>
          <w:rFonts w:eastAsia="Calibri"/>
          <w:sz w:val="28"/>
          <w:szCs w:val="28"/>
          <w:lang w:eastAsia="en-US"/>
        </w:rPr>
        <w:t>Подготовка отчета Заказчику по итогам оказания услуг.</w:t>
      </w:r>
    </w:p>
    <w:p w14:paraId="06FAC090" w14:textId="77777777" w:rsidR="001E0B8A" w:rsidRPr="001E0B8A" w:rsidRDefault="001E0B8A" w:rsidP="001E0B8A">
      <w:pPr>
        <w:spacing w:after="160" w:line="259" w:lineRule="auto"/>
        <w:ind w:left="862"/>
        <w:contextualSpacing/>
        <w:jc w:val="both"/>
        <w:rPr>
          <w:rFonts w:eastAsia="Calibri"/>
          <w:sz w:val="28"/>
          <w:szCs w:val="28"/>
          <w:lang w:eastAsia="en-US"/>
        </w:rPr>
      </w:pPr>
    </w:p>
    <w:p w14:paraId="5CBA06D0" w14:textId="77777777" w:rsidR="001E0B8A" w:rsidRPr="001E0B8A" w:rsidRDefault="001E0B8A" w:rsidP="001E0B8A">
      <w:pPr>
        <w:spacing w:line="276" w:lineRule="auto"/>
        <w:ind w:left="502"/>
        <w:contextualSpacing/>
        <w:jc w:val="both"/>
        <w:rPr>
          <w:rFonts w:eastAsia="Calibri"/>
          <w:bCs/>
          <w:sz w:val="28"/>
          <w:szCs w:val="28"/>
          <w:lang w:eastAsia="en-US" w:bidi="ru-RU"/>
        </w:rPr>
      </w:pPr>
      <w:r w:rsidRPr="001E0B8A">
        <w:rPr>
          <w:rFonts w:eastAsia="Calibri"/>
          <w:b/>
          <w:bCs/>
          <w:sz w:val="28"/>
          <w:szCs w:val="28"/>
          <w:lang w:eastAsia="en-US" w:bidi="ru-RU"/>
        </w:rPr>
        <w:t>4. Форма предоставления результатов.</w:t>
      </w:r>
    </w:p>
    <w:p w14:paraId="67A443BC" w14:textId="77777777" w:rsidR="001E0B8A" w:rsidRPr="001E0B8A" w:rsidRDefault="001E0B8A" w:rsidP="001E0B8A">
      <w:pPr>
        <w:numPr>
          <w:ilvl w:val="0"/>
          <w:numId w:val="50"/>
        </w:numPr>
        <w:spacing w:after="160" w:line="276" w:lineRule="auto"/>
        <w:ind w:left="-426" w:firstLine="928"/>
        <w:contextualSpacing/>
        <w:jc w:val="both"/>
        <w:rPr>
          <w:rFonts w:eastAsia="Calibri"/>
          <w:bCs/>
          <w:sz w:val="28"/>
          <w:szCs w:val="28"/>
          <w:lang w:eastAsia="en-US" w:bidi="ru-RU"/>
        </w:rPr>
      </w:pPr>
      <w:r w:rsidRPr="001E0B8A">
        <w:rPr>
          <w:rFonts w:eastAsia="Calibri"/>
          <w:bCs/>
          <w:sz w:val="28"/>
          <w:szCs w:val="28"/>
          <w:lang w:eastAsia="en-US" w:bidi="ru-RU"/>
        </w:rPr>
        <w:t>Исполнитель по итогам оказания услуг, не позднее 10 (десяти) рабочих дней с даты завершения поездки в каждый регион, предоставляет Заказчику отчет об оказанных услугах и следующие материалы:</w:t>
      </w:r>
    </w:p>
    <w:p w14:paraId="23C76BE6" w14:textId="77777777" w:rsidR="001E0B8A" w:rsidRPr="001E0B8A" w:rsidRDefault="001E0B8A" w:rsidP="001E0B8A">
      <w:pPr>
        <w:numPr>
          <w:ilvl w:val="0"/>
          <w:numId w:val="50"/>
        </w:numPr>
        <w:spacing w:after="160" w:line="276" w:lineRule="auto"/>
        <w:ind w:left="-426" w:firstLine="928"/>
        <w:jc w:val="both"/>
        <w:rPr>
          <w:rFonts w:eastAsia="Calibri"/>
          <w:bCs/>
          <w:sz w:val="28"/>
          <w:szCs w:val="28"/>
          <w:lang w:eastAsia="en-US" w:bidi="ru-RU"/>
        </w:rPr>
      </w:pPr>
      <w:r w:rsidRPr="001E0B8A">
        <w:rPr>
          <w:rFonts w:eastAsia="Calibri"/>
          <w:bCs/>
          <w:sz w:val="28"/>
          <w:szCs w:val="28"/>
          <w:lang w:eastAsia="en-US" w:bidi="ru-RU"/>
        </w:rPr>
        <w:t>Программу мероприятий;</w:t>
      </w:r>
    </w:p>
    <w:p w14:paraId="34831FE9" w14:textId="77777777" w:rsidR="001E0B8A" w:rsidRPr="001E0B8A" w:rsidRDefault="001E0B8A" w:rsidP="001E0B8A">
      <w:pPr>
        <w:numPr>
          <w:ilvl w:val="0"/>
          <w:numId w:val="50"/>
        </w:numPr>
        <w:spacing w:after="160" w:line="276" w:lineRule="auto"/>
        <w:ind w:left="-426" w:firstLine="928"/>
        <w:jc w:val="both"/>
        <w:rPr>
          <w:rFonts w:eastAsia="Calibri"/>
          <w:bCs/>
          <w:sz w:val="28"/>
          <w:szCs w:val="28"/>
          <w:lang w:eastAsia="en-US" w:bidi="ru-RU"/>
        </w:rPr>
      </w:pPr>
      <w:r w:rsidRPr="001E0B8A">
        <w:rPr>
          <w:rFonts w:eastAsia="Calibri"/>
          <w:bCs/>
          <w:sz w:val="28"/>
          <w:szCs w:val="28"/>
          <w:lang w:eastAsia="en-US" w:bidi="ru-RU"/>
        </w:rPr>
        <w:t>Список участников мероприятий;</w:t>
      </w:r>
    </w:p>
    <w:p w14:paraId="256C00D1" w14:textId="77777777" w:rsidR="001E0B8A" w:rsidRPr="001E0B8A" w:rsidRDefault="001E0B8A" w:rsidP="001E0B8A">
      <w:pPr>
        <w:numPr>
          <w:ilvl w:val="0"/>
          <w:numId w:val="50"/>
        </w:numPr>
        <w:spacing w:after="160" w:line="276" w:lineRule="auto"/>
        <w:ind w:left="-426" w:firstLine="928"/>
        <w:jc w:val="both"/>
        <w:rPr>
          <w:rFonts w:eastAsia="Calibri"/>
          <w:bCs/>
          <w:sz w:val="28"/>
          <w:szCs w:val="28"/>
          <w:lang w:eastAsia="en-US" w:bidi="ru-RU"/>
        </w:rPr>
      </w:pPr>
      <w:r w:rsidRPr="001E0B8A">
        <w:rPr>
          <w:rFonts w:eastAsia="Calibri"/>
          <w:bCs/>
          <w:sz w:val="28"/>
          <w:szCs w:val="28"/>
          <w:lang w:eastAsia="en-US" w:bidi="ru-RU"/>
        </w:rPr>
        <w:t>Презентационные материалы экспертов по содержательным блокам программы;</w:t>
      </w:r>
    </w:p>
    <w:p w14:paraId="3B681D3B" w14:textId="77777777" w:rsidR="001E0B8A" w:rsidRPr="001E0B8A" w:rsidRDefault="001E0B8A" w:rsidP="001E0B8A">
      <w:pPr>
        <w:numPr>
          <w:ilvl w:val="0"/>
          <w:numId w:val="50"/>
        </w:numPr>
        <w:spacing w:after="160" w:line="276" w:lineRule="auto"/>
        <w:ind w:left="-426" w:firstLine="928"/>
        <w:jc w:val="both"/>
        <w:rPr>
          <w:rFonts w:eastAsia="Calibri"/>
          <w:bCs/>
          <w:sz w:val="28"/>
          <w:szCs w:val="28"/>
          <w:lang w:eastAsia="en-US" w:bidi="ru-RU"/>
        </w:rPr>
      </w:pPr>
      <w:r w:rsidRPr="001E0B8A">
        <w:rPr>
          <w:rFonts w:eastAsia="Calibri"/>
          <w:bCs/>
          <w:sz w:val="28"/>
          <w:szCs w:val="28"/>
          <w:lang w:eastAsia="en-US" w:bidi="ru-RU"/>
        </w:rPr>
        <w:t>Фотоотчет;</w:t>
      </w:r>
    </w:p>
    <w:p w14:paraId="243628F7" w14:textId="77777777" w:rsidR="001E0B8A" w:rsidRPr="001E0B8A" w:rsidRDefault="001E0B8A" w:rsidP="001E0B8A">
      <w:pPr>
        <w:numPr>
          <w:ilvl w:val="0"/>
          <w:numId w:val="50"/>
        </w:numPr>
        <w:spacing w:after="160" w:line="276" w:lineRule="auto"/>
        <w:ind w:left="-426" w:firstLine="928"/>
        <w:jc w:val="both"/>
        <w:rPr>
          <w:rFonts w:eastAsia="Calibri"/>
          <w:bCs/>
          <w:sz w:val="28"/>
          <w:szCs w:val="28"/>
          <w:lang w:eastAsia="en-US" w:bidi="ru-RU"/>
        </w:rPr>
      </w:pPr>
      <w:r w:rsidRPr="001E0B8A">
        <w:rPr>
          <w:rFonts w:eastAsia="Calibri"/>
          <w:bCs/>
          <w:sz w:val="28"/>
          <w:szCs w:val="28"/>
          <w:lang w:eastAsia="en-US" w:bidi="ru-RU"/>
        </w:rPr>
        <w:t>Краткий отчет об основных проблемах, связанных с обеспечением доступа в ОРИТ в регионе.</w:t>
      </w:r>
    </w:p>
    <w:p w14:paraId="4CCE5EFA" w14:textId="77777777" w:rsidR="001E0B8A" w:rsidRPr="001E0B8A" w:rsidRDefault="001E0B8A" w:rsidP="001E0B8A">
      <w:pPr>
        <w:spacing w:line="276" w:lineRule="auto"/>
        <w:ind w:left="502"/>
        <w:jc w:val="both"/>
        <w:rPr>
          <w:rFonts w:eastAsia="Calibri"/>
          <w:bCs/>
          <w:sz w:val="28"/>
          <w:szCs w:val="28"/>
          <w:lang w:eastAsia="en-US" w:bidi="ru-RU"/>
        </w:rPr>
      </w:pPr>
    </w:p>
    <w:p w14:paraId="241E6F18" w14:textId="77777777" w:rsidR="001E0B8A" w:rsidRPr="001E0B8A" w:rsidRDefault="001E0B8A" w:rsidP="001E0B8A">
      <w:pPr>
        <w:spacing w:after="160" w:line="259" w:lineRule="auto"/>
        <w:ind w:left="-567" w:firstLine="709"/>
        <w:jc w:val="both"/>
        <w:rPr>
          <w:rFonts w:eastAsia="Calibri"/>
          <w:b/>
          <w:bCs/>
          <w:sz w:val="28"/>
          <w:szCs w:val="28"/>
          <w:lang w:eastAsia="en-US" w:bidi="ru-RU"/>
        </w:rPr>
      </w:pPr>
      <w:r w:rsidRPr="001E0B8A">
        <w:rPr>
          <w:rFonts w:eastAsia="Calibri"/>
          <w:b/>
          <w:bCs/>
          <w:sz w:val="28"/>
          <w:szCs w:val="28"/>
          <w:lang w:eastAsia="en-US" w:bidi="ru-RU"/>
        </w:rPr>
        <w:t>Приемка услуг и требования к оформлению результатов оказания услуг</w:t>
      </w:r>
    </w:p>
    <w:p w14:paraId="3E98B021" w14:textId="77777777" w:rsidR="001E0B8A" w:rsidRPr="001E0B8A" w:rsidRDefault="001E0B8A" w:rsidP="001E0B8A">
      <w:pPr>
        <w:spacing w:after="160" w:line="259" w:lineRule="auto"/>
        <w:ind w:left="-567" w:firstLine="709"/>
        <w:jc w:val="both"/>
        <w:rPr>
          <w:rFonts w:eastAsia="Calibri"/>
          <w:bCs/>
          <w:sz w:val="28"/>
          <w:szCs w:val="28"/>
          <w:lang w:eastAsia="en-US" w:bidi="ru-RU"/>
        </w:rPr>
      </w:pPr>
      <w:r w:rsidRPr="001E0B8A">
        <w:rPr>
          <w:rFonts w:eastAsia="Calibri"/>
          <w:bCs/>
          <w:sz w:val="28"/>
          <w:szCs w:val="28"/>
          <w:lang w:eastAsia="en-US" w:bidi="ru-RU"/>
        </w:rPr>
        <w:t>Приемка услуг оформляется путем подписания актов сдачи-приемки оказанных услуг в 2</w:t>
      </w:r>
      <w:r w:rsidRPr="001E0B8A">
        <w:rPr>
          <w:rFonts w:eastAsia="Calibri"/>
          <w:bCs/>
          <w:sz w:val="28"/>
          <w:szCs w:val="28"/>
          <w:lang w:eastAsia="en-US" w:bidi="ru-RU"/>
        </w:rPr>
        <w:noBreakHyphen/>
        <w:t xml:space="preserve">х экземплярах. </w:t>
      </w:r>
    </w:p>
    <w:p w14:paraId="02A9B59D" w14:textId="77777777" w:rsidR="001E0B8A" w:rsidRPr="001E0B8A" w:rsidRDefault="001E0B8A" w:rsidP="001E0B8A">
      <w:pPr>
        <w:spacing w:after="160" w:line="259" w:lineRule="auto"/>
        <w:ind w:left="-567" w:firstLine="709"/>
        <w:jc w:val="both"/>
        <w:rPr>
          <w:rFonts w:eastAsia="Calibri"/>
          <w:bCs/>
          <w:sz w:val="28"/>
          <w:szCs w:val="28"/>
          <w:lang w:eastAsia="en-US" w:bidi="ru-RU"/>
        </w:rPr>
      </w:pPr>
      <w:r w:rsidRPr="001E0B8A">
        <w:rPr>
          <w:rFonts w:eastAsia="Calibri"/>
          <w:bCs/>
          <w:sz w:val="28"/>
          <w:szCs w:val="28"/>
          <w:lang w:eastAsia="en-US" w:bidi="ru-RU"/>
        </w:rPr>
        <w:t>Проекты актов сдачи-приемки оказанных услуг представляются одновременно с документами указанными, в разделе 4 «Форма представления результатов» технического задания на бумажном носителе в 2-х экземплярах, а также в электронной версии в формате MS Word, PDF и Power Point на USB-флеш-накопителе.</w:t>
      </w:r>
    </w:p>
    <w:p w14:paraId="43A8F06C" w14:textId="77777777" w:rsidR="001E0B8A" w:rsidRPr="001E0B8A" w:rsidRDefault="001E0B8A" w:rsidP="001E0B8A">
      <w:pPr>
        <w:spacing w:after="160" w:line="259" w:lineRule="auto"/>
        <w:ind w:left="-567" w:firstLine="709"/>
        <w:jc w:val="both"/>
        <w:rPr>
          <w:rFonts w:eastAsia="Calibri"/>
          <w:bCs/>
          <w:sz w:val="28"/>
          <w:szCs w:val="28"/>
          <w:lang w:eastAsia="en-US" w:bidi="ru-RU"/>
        </w:rPr>
      </w:pPr>
      <w:r w:rsidRPr="001E0B8A">
        <w:rPr>
          <w:rFonts w:eastAsia="Calibri"/>
          <w:bCs/>
          <w:sz w:val="28"/>
          <w:szCs w:val="28"/>
          <w:lang w:eastAsia="en-US" w:bidi="ru-RU"/>
        </w:rPr>
        <w:t xml:space="preserve">Требования к оформлению презентаций,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r w:rsidRPr="001E0B8A">
        <w:rPr>
          <w:rFonts w:eastAsia="Calibri"/>
          <w:sz w:val="28"/>
          <w:szCs w:val="28"/>
          <w:lang w:eastAsia="en-US"/>
        </w:rPr>
        <w:t xml:space="preserve"> </w:t>
      </w:r>
    </w:p>
    <w:p w14:paraId="431C3568" w14:textId="77777777" w:rsidR="001E0B8A" w:rsidRPr="001E0B8A" w:rsidRDefault="001E0B8A" w:rsidP="001E0B8A">
      <w:pPr>
        <w:spacing w:after="160" w:line="259" w:lineRule="auto"/>
        <w:ind w:left="-567" w:firstLine="709"/>
        <w:jc w:val="both"/>
        <w:rPr>
          <w:rFonts w:eastAsia="Calibri"/>
          <w:sz w:val="28"/>
          <w:szCs w:val="28"/>
          <w:lang w:eastAsia="en-US"/>
        </w:rPr>
      </w:pPr>
    </w:p>
    <w:p w14:paraId="2C399CEA" w14:textId="77777777" w:rsidR="001E0B8A" w:rsidRPr="001E0B8A" w:rsidRDefault="001E0B8A" w:rsidP="001E0B8A">
      <w:pPr>
        <w:spacing w:after="160" w:line="259" w:lineRule="auto"/>
        <w:ind w:left="-567" w:firstLine="709"/>
        <w:rPr>
          <w:rFonts w:ascii="Calibri" w:eastAsia="Calibri" w:hAnsi="Calibri"/>
          <w:sz w:val="22"/>
          <w:szCs w:val="22"/>
          <w:lang w:eastAsia="en-US"/>
        </w:rPr>
      </w:pPr>
    </w:p>
    <w:p w14:paraId="39459772" w14:textId="77777777" w:rsidR="001E0B8A" w:rsidRPr="001E0B8A" w:rsidRDefault="001E0B8A" w:rsidP="001E0B8A">
      <w:pPr>
        <w:spacing w:after="160" w:line="259" w:lineRule="auto"/>
        <w:ind w:left="-567" w:firstLine="709"/>
        <w:rPr>
          <w:rFonts w:ascii="Calibri" w:eastAsia="Calibri" w:hAnsi="Calibri"/>
          <w:sz w:val="22"/>
          <w:szCs w:val="22"/>
          <w:lang w:eastAsia="en-US"/>
        </w:rPr>
      </w:pPr>
    </w:p>
    <w:p w14:paraId="3DCFD378" w14:textId="77777777" w:rsidR="001E0B8A" w:rsidRDefault="001E0B8A" w:rsidP="001E0B8A">
      <w:pPr>
        <w:spacing w:after="160" w:line="259" w:lineRule="auto"/>
        <w:ind w:left="-567" w:firstLine="709"/>
        <w:rPr>
          <w:rFonts w:eastAsia="Calibri"/>
          <w:b/>
          <w:sz w:val="28"/>
          <w:szCs w:val="28"/>
          <w:lang w:eastAsia="en-US"/>
        </w:rPr>
      </w:pPr>
    </w:p>
    <w:p w14:paraId="68F08160" w14:textId="77777777" w:rsidR="001E0B8A" w:rsidRDefault="001E0B8A" w:rsidP="001E0B8A">
      <w:pPr>
        <w:spacing w:after="160" w:line="259" w:lineRule="auto"/>
        <w:ind w:left="-567" w:firstLine="709"/>
        <w:rPr>
          <w:rFonts w:eastAsia="Calibri"/>
          <w:b/>
          <w:sz w:val="28"/>
          <w:szCs w:val="28"/>
          <w:lang w:eastAsia="en-US"/>
        </w:rPr>
      </w:pPr>
    </w:p>
    <w:p w14:paraId="6DA03775" w14:textId="77777777" w:rsidR="001E0B8A" w:rsidRDefault="001E0B8A" w:rsidP="001E0B8A">
      <w:pPr>
        <w:spacing w:after="160" w:line="259" w:lineRule="auto"/>
        <w:ind w:left="-567" w:firstLine="709"/>
        <w:rPr>
          <w:rFonts w:eastAsia="Calibri"/>
          <w:b/>
          <w:sz w:val="28"/>
          <w:szCs w:val="28"/>
          <w:lang w:eastAsia="en-US"/>
        </w:rPr>
      </w:pPr>
    </w:p>
    <w:p w14:paraId="367C7FD0" w14:textId="77777777" w:rsidR="001E0B8A" w:rsidRDefault="001E0B8A" w:rsidP="001E0B8A">
      <w:pPr>
        <w:spacing w:after="160" w:line="259" w:lineRule="auto"/>
        <w:ind w:left="-567" w:firstLine="709"/>
        <w:rPr>
          <w:rFonts w:eastAsia="Calibri"/>
          <w:b/>
          <w:sz w:val="28"/>
          <w:szCs w:val="28"/>
          <w:lang w:eastAsia="en-US"/>
        </w:rPr>
      </w:pPr>
    </w:p>
    <w:p w14:paraId="61400F39" w14:textId="77777777" w:rsidR="001E0B8A" w:rsidRDefault="001E0B8A" w:rsidP="001E0B8A">
      <w:pPr>
        <w:spacing w:after="160" w:line="259" w:lineRule="auto"/>
        <w:ind w:left="-567" w:firstLine="709"/>
        <w:rPr>
          <w:rFonts w:eastAsia="Calibri"/>
          <w:b/>
          <w:sz w:val="28"/>
          <w:szCs w:val="28"/>
          <w:lang w:eastAsia="en-US"/>
        </w:rPr>
      </w:pPr>
    </w:p>
    <w:p w14:paraId="7194F48A" w14:textId="77777777" w:rsidR="001E0B8A" w:rsidRPr="001E0B8A" w:rsidRDefault="001E0B8A" w:rsidP="001E0B8A">
      <w:pPr>
        <w:spacing w:after="160" w:line="259" w:lineRule="auto"/>
        <w:ind w:left="-567" w:firstLine="709"/>
        <w:rPr>
          <w:rFonts w:eastAsia="Calibri"/>
          <w:b/>
          <w:sz w:val="28"/>
          <w:szCs w:val="28"/>
          <w:lang w:eastAsia="en-US"/>
        </w:rPr>
      </w:pPr>
    </w:p>
    <w:p w14:paraId="7A76557B" w14:textId="77777777" w:rsidR="001E0B8A" w:rsidRPr="001E0B8A" w:rsidRDefault="001E0B8A" w:rsidP="001E0B8A">
      <w:pPr>
        <w:spacing w:after="160" w:line="259" w:lineRule="auto"/>
        <w:ind w:left="-567" w:firstLine="709"/>
        <w:jc w:val="right"/>
        <w:rPr>
          <w:rFonts w:eastAsia="Calibri"/>
          <w:b/>
          <w:sz w:val="28"/>
          <w:szCs w:val="28"/>
          <w:lang w:eastAsia="en-US"/>
        </w:rPr>
      </w:pPr>
      <w:r w:rsidRPr="001E0B8A">
        <w:rPr>
          <w:rFonts w:eastAsia="Calibri"/>
          <w:b/>
          <w:sz w:val="28"/>
          <w:szCs w:val="28"/>
          <w:lang w:eastAsia="en-US"/>
        </w:rPr>
        <w:t>Приложение 1</w:t>
      </w:r>
    </w:p>
    <w:p w14:paraId="28BA398F" w14:textId="77777777" w:rsidR="001E0B8A" w:rsidRPr="001E0B8A" w:rsidRDefault="001E0B8A" w:rsidP="001E0B8A">
      <w:pPr>
        <w:spacing w:after="160" w:line="259" w:lineRule="auto"/>
        <w:ind w:left="-567"/>
        <w:jc w:val="center"/>
        <w:rPr>
          <w:rFonts w:eastAsia="Calibri"/>
          <w:b/>
          <w:sz w:val="28"/>
          <w:szCs w:val="28"/>
          <w:lang w:eastAsia="en-US"/>
        </w:rPr>
      </w:pPr>
      <w:r w:rsidRPr="001E0B8A">
        <w:rPr>
          <w:rFonts w:eastAsia="Calibri"/>
          <w:b/>
          <w:sz w:val="28"/>
          <w:szCs w:val="28"/>
          <w:lang w:eastAsia="en-US"/>
        </w:rPr>
        <w:t>Краткая программа мероприятий:</w:t>
      </w:r>
    </w:p>
    <w:p w14:paraId="0B3EEFC1" w14:textId="77777777" w:rsidR="001E0B8A" w:rsidRPr="001E0B8A" w:rsidRDefault="001E0B8A" w:rsidP="001E0B8A">
      <w:pPr>
        <w:numPr>
          <w:ilvl w:val="0"/>
          <w:numId w:val="42"/>
        </w:numPr>
        <w:spacing w:after="160" w:line="259" w:lineRule="auto"/>
        <w:ind w:left="-567" w:firstLine="709"/>
        <w:jc w:val="both"/>
        <w:rPr>
          <w:rFonts w:eastAsia="Calibri"/>
          <w:sz w:val="28"/>
          <w:szCs w:val="28"/>
          <w:lang w:eastAsia="en-US"/>
        </w:rPr>
      </w:pPr>
      <w:r w:rsidRPr="001E0B8A">
        <w:rPr>
          <w:rFonts w:eastAsia="Calibri"/>
          <w:sz w:val="28"/>
          <w:szCs w:val="28"/>
          <w:lang w:eastAsia="en-US"/>
        </w:rPr>
        <w:t xml:space="preserve">Семинар «Совместное пребывание родственников с детьми в отделениях реанимации и интенсивной терапии». </w:t>
      </w:r>
    </w:p>
    <w:p w14:paraId="08807990"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sz w:val="28"/>
          <w:szCs w:val="28"/>
          <w:lang w:eastAsia="en-US"/>
        </w:rPr>
        <w:t>Семинар посвящен различным аспектам организации совместного пребывания родственников с детьми в отделениях реанимации и интенсивной терапии (ОРИТ). Семинар проводится специалистом в области детской анестезиологии и реаниматологии, специалистом в области организации совместного пребывания родственников с детьми в ОРИТ.</w:t>
      </w:r>
    </w:p>
    <w:p w14:paraId="43C43080"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sz w:val="28"/>
          <w:szCs w:val="28"/>
          <w:lang w:eastAsia="en-US"/>
        </w:rPr>
        <w:t>В программу семинара входит знакомство с общемировыми принципами и практиками организации совместного пребывания родственников с детьми, а также с семейно-ориентированным подходом, нацеленным на обеспечение наилучших интересов больного ребенка и его семьи.</w:t>
      </w:r>
    </w:p>
    <w:p w14:paraId="58857843"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sz w:val="28"/>
          <w:szCs w:val="28"/>
          <w:lang w:eastAsia="en-US"/>
        </w:rPr>
        <w:t>Будет представлен российский опыт организации совместного пребывания родственников с детьми в ОРИТ, а также проанализированы основные барьеры и препятствия в организации совместного пребывания родственников с детьми, рассмотрены типичные ситуации, требующие разработки четких правил.</w:t>
      </w:r>
    </w:p>
    <w:p w14:paraId="13639369" w14:textId="4A3AF9DB" w:rsidR="001E0B8A" w:rsidRPr="001E0B8A" w:rsidRDefault="001E0B8A" w:rsidP="001E0B8A">
      <w:pPr>
        <w:numPr>
          <w:ilvl w:val="0"/>
          <w:numId w:val="42"/>
        </w:numPr>
        <w:spacing w:after="160" w:line="259" w:lineRule="auto"/>
        <w:ind w:left="-567" w:firstLine="709"/>
        <w:jc w:val="both"/>
        <w:rPr>
          <w:rFonts w:eastAsia="Calibri"/>
          <w:sz w:val="28"/>
          <w:szCs w:val="28"/>
          <w:lang w:eastAsia="en-US"/>
        </w:rPr>
      </w:pPr>
      <w:r w:rsidRPr="001E0B8A">
        <w:rPr>
          <w:rFonts w:eastAsia="Calibri"/>
          <w:sz w:val="28"/>
          <w:szCs w:val="28"/>
          <w:lang w:eastAsia="en-US"/>
        </w:rPr>
        <w:t xml:space="preserve">Тренинг – практикум «Навыки эффективных клинических коммуникаций при взаимодействии с пациентом и его семьей в </w:t>
      </w:r>
      <w:r w:rsidR="00F40FC4" w:rsidRPr="001E0B8A">
        <w:rPr>
          <w:rFonts w:eastAsia="Calibri"/>
          <w:sz w:val="28"/>
          <w:szCs w:val="28"/>
          <w:lang w:eastAsia="en-US"/>
        </w:rPr>
        <w:t>отделениях реанимации</w:t>
      </w:r>
      <w:r w:rsidRPr="001E0B8A">
        <w:rPr>
          <w:rFonts w:eastAsia="Calibri"/>
          <w:sz w:val="28"/>
          <w:szCs w:val="28"/>
          <w:lang w:eastAsia="en-US"/>
        </w:rPr>
        <w:t xml:space="preserve"> и интенсивной терапии». </w:t>
      </w:r>
    </w:p>
    <w:p w14:paraId="6E1ADA4A"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sz w:val="28"/>
          <w:szCs w:val="28"/>
          <w:lang w:eastAsia="en-US"/>
        </w:rPr>
        <w:t>Тренинг – практикум рассчитан на врачей и медицинских сестер, работающих в ОРИТ. Тренинг проводится квалифицированным специалистом-психологом, имеющим опыт проведения подобных тренингов.</w:t>
      </w:r>
    </w:p>
    <w:p w14:paraId="17353D19"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sz w:val="28"/>
          <w:szCs w:val="28"/>
          <w:lang w:eastAsia="en-US"/>
        </w:rPr>
        <w:t>Тренинг позволяет ответить на основные вопросы: Как говорить с родителями, чьи дети находятся в ОРИТ, так, чтобы родители услышали и поняли? Что такое навыки клинических коммуникаций? Как чувства врачей влияют на взаимодействие с родственниками пациентов, и как справиться с этими чувствами? Что такое стадии принятия диагноза (тяжелых новостей) и как это учитывать, говоря с родственниками пациентов? Как знание данных стадий может помочь врачу справиться со своими чувствами и быть эффективным? Кого врачи называют «трудными» родителями? Как выровнять эмоциональное напряжение? Могут ли родственники пациентов помогать в ОРИТ? Возможен ли командный подход (врач – родители) и в чем роль родителя?</w:t>
      </w:r>
    </w:p>
    <w:p w14:paraId="7075B76E" w14:textId="77777777" w:rsidR="001E0B8A" w:rsidRPr="001E0B8A" w:rsidRDefault="001E0B8A" w:rsidP="001E0B8A">
      <w:pPr>
        <w:numPr>
          <w:ilvl w:val="0"/>
          <w:numId w:val="42"/>
        </w:numPr>
        <w:spacing w:after="160" w:line="259" w:lineRule="auto"/>
        <w:ind w:left="-567" w:firstLine="709"/>
        <w:jc w:val="both"/>
        <w:rPr>
          <w:rFonts w:eastAsia="Calibri"/>
          <w:sz w:val="28"/>
          <w:szCs w:val="28"/>
          <w:lang w:eastAsia="en-US"/>
        </w:rPr>
      </w:pPr>
      <w:r w:rsidRPr="001E0B8A">
        <w:rPr>
          <w:rFonts w:eastAsia="Calibri"/>
          <w:sz w:val="28"/>
          <w:szCs w:val="28"/>
          <w:lang w:eastAsia="en-US"/>
        </w:rPr>
        <w:t>Комплект клинических и методических рекомендаций, включающий практические рекомендации для родителей, клинические рекомендации по организации совместного пребывания, рекомендации по организации работы персонала ОРИТ в обеспечении совместного пребывания детей с родственниками. Клинические и методические материалы должны быть одобрены специалистами в детской анестезиологии и реаниматологии Министерства здравоохранения Российской Федерации.</w:t>
      </w:r>
    </w:p>
    <w:p w14:paraId="6F0ADE82" w14:textId="77777777" w:rsidR="001E0B8A" w:rsidRPr="001E0B8A" w:rsidRDefault="001E0B8A" w:rsidP="001E0B8A">
      <w:pPr>
        <w:numPr>
          <w:ilvl w:val="0"/>
          <w:numId w:val="42"/>
        </w:numPr>
        <w:spacing w:after="160" w:line="259" w:lineRule="auto"/>
        <w:ind w:left="-567" w:firstLine="709"/>
        <w:jc w:val="both"/>
        <w:rPr>
          <w:rFonts w:eastAsia="Calibri"/>
          <w:sz w:val="28"/>
          <w:szCs w:val="28"/>
          <w:lang w:eastAsia="en-US"/>
        </w:rPr>
      </w:pPr>
      <w:r w:rsidRPr="001E0B8A">
        <w:rPr>
          <w:rFonts w:eastAsia="Calibri"/>
          <w:sz w:val="28"/>
          <w:szCs w:val="28"/>
          <w:lang w:eastAsia="en-US"/>
        </w:rPr>
        <w:t xml:space="preserve">Организационно-методическая помощь во внедрении методических и клинических рекомендаций. </w:t>
      </w:r>
    </w:p>
    <w:p w14:paraId="0F07227B"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sz w:val="28"/>
          <w:szCs w:val="28"/>
          <w:lang w:eastAsia="en-US"/>
        </w:rPr>
        <w:t xml:space="preserve">Эксперты помогут специалистам ОРИТ разобраться с возникающими проблемами организации совместного доступа, дадут практические рекомендации по обустройству ОРИТ. </w:t>
      </w:r>
    </w:p>
    <w:p w14:paraId="1FC288E6" w14:textId="77777777" w:rsidR="001E0B8A" w:rsidRPr="001E0B8A" w:rsidRDefault="001E0B8A" w:rsidP="001E0B8A">
      <w:pPr>
        <w:spacing w:after="160" w:line="259" w:lineRule="auto"/>
        <w:ind w:left="-567" w:firstLine="709"/>
        <w:jc w:val="both"/>
        <w:rPr>
          <w:rFonts w:eastAsia="Calibri"/>
          <w:sz w:val="28"/>
          <w:szCs w:val="28"/>
          <w:lang w:eastAsia="en-US"/>
        </w:rPr>
      </w:pPr>
      <w:r w:rsidRPr="001E0B8A">
        <w:rPr>
          <w:rFonts w:eastAsia="Calibri"/>
          <w:sz w:val="28"/>
          <w:szCs w:val="28"/>
          <w:lang w:eastAsia="en-US"/>
        </w:rPr>
        <w:t xml:space="preserve">Мероприятие предполагает выезд экспертов в региональные медицинские учреждения. </w:t>
      </w:r>
    </w:p>
    <w:p w14:paraId="49A4F27A" w14:textId="77777777" w:rsidR="008A125D" w:rsidRDefault="008A125D" w:rsidP="008A125D">
      <w:pPr>
        <w:jc w:val="right"/>
        <w:rPr>
          <w:b/>
        </w:rPr>
      </w:pPr>
    </w:p>
    <w:p w14:paraId="69A9263F" w14:textId="77777777" w:rsidR="008A125D" w:rsidRDefault="008A125D" w:rsidP="008A125D">
      <w:pPr>
        <w:jc w:val="right"/>
        <w:rPr>
          <w:b/>
        </w:rPr>
        <w:sectPr w:rsidR="008A125D" w:rsidSect="007F3968">
          <w:footerReference w:type="default" r:id="rId24"/>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1" w:name="_МИНИМАЛЬНЫЕ_ТРЕБОВАНИЯ_ДЛЯ"/>
      <w:bookmarkStart w:id="92" w:name="_Toc465240949"/>
      <w:bookmarkEnd w:id="91"/>
      <w:r w:rsidRPr="001C18A7">
        <w:t>МИНИМАЛЬНЫЕ ТРЕБОВАН</w:t>
      </w:r>
      <w:r>
        <w:t>ИЯ ДЛЯ ПРОХОЖДЕНИЯ АККРЕДИТАЦИИ</w:t>
      </w:r>
      <w:r>
        <w:rPr>
          <w:rStyle w:val="afe"/>
          <w:b w:val="0"/>
          <w:szCs w:val="28"/>
        </w:rPr>
        <w:footnoteReference w:id="3"/>
      </w:r>
      <w:bookmarkEnd w:id="92"/>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0D6635">
            <w:pPr>
              <w:pStyle w:val="Default"/>
              <w:numPr>
                <w:ilvl w:val="0"/>
                <w:numId w:val="17"/>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0D6635">
            <w:pPr>
              <w:pStyle w:val="Default"/>
              <w:numPr>
                <w:ilvl w:val="0"/>
                <w:numId w:val="18"/>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4"/>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0D6635">
            <w:pPr>
              <w:pStyle w:val="Default"/>
              <w:numPr>
                <w:ilvl w:val="0"/>
                <w:numId w:val="19"/>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0D6635">
            <w:pPr>
              <w:pStyle w:val="Default"/>
              <w:numPr>
                <w:ilvl w:val="0"/>
                <w:numId w:val="19"/>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0D6635">
            <w:pPr>
              <w:pStyle w:val="Default"/>
              <w:numPr>
                <w:ilvl w:val="0"/>
                <w:numId w:val="19"/>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0D6635">
            <w:pPr>
              <w:pStyle w:val="Default"/>
              <w:numPr>
                <w:ilvl w:val="0"/>
                <w:numId w:val="20"/>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0D6635">
            <w:pPr>
              <w:pStyle w:val="Default"/>
              <w:numPr>
                <w:ilvl w:val="0"/>
                <w:numId w:val="20"/>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0D6635">
            <w:pPr>
              <w:pStyle w:val="Default"/>
              <w:numPr>
                <w:ilvl w:val="0"/>
                <w:numId w:val="20"/>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24F40195" w:rsidR="00F40FC4" w:rsidRDefault="00F40FC4">
      <w:r>
        <w:br w:type="page"/>
      </w:r>
    </w:p>
    <w:p w14:paraId="3FED77C9"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588F46B" w:rsidR="00F70556" w:rsidRDefault="00F70556">
      <w:r>
        <w:br w:type="page"/>
      </w:r>
    </w:p>
    <w:p w14:paraId="22159E3D"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5"/>
            </w:r>
            <w:r w:rsidRPr="000D19BA">
              <w:rPr>
                <w:sz w:val="13"/>
                <w:szCs w:val="13"/>
              </w:rPr>
              <w:t xml:space="preserve"> </w:t>
            </w:r>
            <w:r w:rsidRPr="000D19BA">
              <w:rPr>
                <w:sz w:val="20"/>
                <w:szCs w:val="20"/>
              </w:rPr>
              <w:t>и Федеральной налоговой службы</w:t>
            </w:r>
            <w:r>
              <w:rPr>
                <w:rStyle w:val="afe"/>
                <w:sz w:val="20"/>
                <w:szCs w:val="20"/>
              </w:rPr>
              <w:footnoteReference w:id="6"/>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F40FC4">
        <w:trPr>
          <w:trHeight w:val="234"/>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0D6635">
            <w:pPr>
              <w:pStyle w:val="Default"/>
              <w:numPr>
                <w:ilvl w:val="0"/>
                <w:numId w:val="21"/>
              </w:numPr>
              <w:rPr>
                <w:sz w:val="20"/>
                <w:szCs w:val="20"/>
              </w:rPr>
            </w:pPr>
            <w:r w:rsidRPr="00EA25BC">
              <w:rPr>
                <w:sz w:val="20"/>
                <w:szCs w:val="20"/>
              </w:rPr>
              <w:t>уровень риска «высокий» — «2»</w:t>
            </w:r>
          </w:p>
          <w:p w14:paraId="6E74618E" w14:textId="77777777" w:rsidR="00921D11" w:rsidRDefault="00921D11" w:rsidP="000D6635">
            <w:pPr>
              <w:pStyle w:val="Default"/>
              <w:numPr>
                <w:ilvl w:val="0"/>
                <w:numId w:val="21"/>
              </w:numPr>
              <w:rPr>
                <w:sz w:val="20"/>
                <w:szCs w:val="20"/>
              </w:rPr>
            </w:pPr>
            <w:r w:rsidRPr="00EA25BC">
              <w:rPr>
                <w:sz w:val="20"/>
                <w:szCs w:val="20"/>
              </w:rPr>
              <w:t xml:space="preserve">уровень риска «средний» — «1» </w:t>
            </w:r>
          </w:p>
          <w:p w14:paraId="01CF67DF" w14:textId="77777777" w:rsidR="00921D11" w:rsidRPr="00EA25BC" w:rsidRDefault="00921D11" w:rsidP="000D6635">
            <w:pPr>
              <w:pStyle w:val="Default"/>
              <w:numPr>
                <w:ilvl w:val="0"/>
                <w:numId w:val="21"/>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4F5A7150"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7"/>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0D6635">
            <w:pPr>
              <w:pStyle w:val="Default"/>
              <w:numPr>
                <w:ilvl w:val="0"/>
                <w:numId w:val="22"/>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0D6635">
            <w:pPr>
              <w:pStyle w:val="Default"/>
              <w:numPr>
                <w:ilvl w:val="0"/>
                <w:numId w:val="22"/>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036EFD5B"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0D6635">
            <w:pPr>
              <w:pStyle w:val="Default"/>
              <w:numPr>
                <w:ilvl w:val="0"/>
                <w:numId w:val="22"/>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0D6635">
            <w:pPr>
              <w:pStyle w:val="Default"/>
              <w:numPr>
                <w:ilvl w:val="0"/>
                <w:numId w:val="22"/>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0D6635">
            <w:pPr>
              <w:pStyle w:val="Default"/>
              <w:numPr>
                <w:ilvl w:val="0"/>
                <w:numId w:val="22"/>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41C9036D"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0D6635">
            <w:pPr>
              <w:pStyle w:val="Default"/>
              <w:numPr>
                <w:ilvl w:val="0"/>
                <w:numId w:val="22"/>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0D6635">
            <w:pPr>
              <w:pStyle w:val="Default"/>
              <w:numPr>
                <w:ilvl w:val="0"/>
                <w:numId w:val="22"/>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0D6635">
            <w:pPr>
              <w:pStyle w:val="Default"/>
              <w:numPr>
                <w:ilvl w:val="0"/>
                <w:numId w:val="22"/>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13859654"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0D6635">
            <w:pPr>
              <w:pStyle w:val="Default"/>
              <w:numPr>
                <w:ilvl w:val="0"/>
                <w:numId w:val="22"/>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0D6635">
            <w:pPr>
              <w:pStyle w:val="Default"/>
              <w:numPr>
                <w:ilvl w:val="0"/>
                <w:numId w:val="22"/>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153D45E4"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0D6635">
            <w:pPr>
              <w:pStyle w:val="Default"/>
              <w:numPr>
                <w:ilvl w:val="0"/>
                <w:numId w:val="22"/>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0D6635">
            <w:pPr>
              <w:pStyle w:val="Default"/>
              <w:numPr>
                <w:ilvl w:val="0"/>
                <w:numId w:val="22"/>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574430CC"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0D6635">
            <w:pPr>
              <w:pStyle w:val="Default"/>
              <w:numPr>
                <w:ilvl w:val="0"/>
                <w:numId w:val="22"/>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0D6635">
            <w:pPr>
              <w:pStyle w:val="Default"/>
              <w:numPr>
                <w:ilvl w:val="0"/>
                <w:numId w:val="22"/>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174E90E7"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0D6635">
            <w:pPr>
              <w:pStyle w:val="Default"/>
              <w:numPr>
                <w:ilvl w:val="0"/>
                <w:numId w:val="22"/>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0D6635">
            <w:pPr>
              <w:pStyle w:val="Default"/>
              <w:numPr>
                <w:ilvl w:val="0"/>
                <w:numId w:val="22"/>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3DE9F605"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0D6635">
            <w:pPr>
              <w:pStyle w:val="Default"/>
              <w:numPr>
                <w:ilvl w:val="0"/>
                <w:numId w:val="22"/>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0D6635">
            <w:pPr>
              <w:pStyle w:val="Default"/>
              <w:numPr>
                <w:ilvl w:val="0"/>
                <w:numId w:val="22"/>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54480346"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0D6635">
            <w:pPr>
              <w:pStyle w:val="Default"/>
              <w:numPr>
                <w:ilvl w:val="0"/>
                <w:numId w:val="22"/>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0D6635">
            <w:pPr>
              <w:pStyle w:val="Default"/>
              <w:numPr>
                <w:ilvl w:val="0"/>
                <w:numId w:val="22"/>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CE122E0"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0D6635">
            <w:pPr>
              <w:pStyle w:val="Default"/>
              <w:numPr>
                <w:ilvl w:val="0"/>
                <w:numId w:val="22"/>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0D6635">
            <w:pPr>
              <w:pStyle w:val="Default"/>
              <w:numPr>
                <w:ilvl w:val="0"/>
                <w:numId w:val="22"/>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0224448A"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0D6635">
            <w:pPr>
              <w:pStyle w:val="Default"/>
              <w:numPr>
                <w:ilvl w:val="0"/>
                <w:numId w:val="22"/>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0D6635">
            <w:pPr>
              <w:pStyle w:val="Default"/>
              <w:numPr>
                <w:ilvl w:val="0"/>
                <w:numId w:val="22"/>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E653F3F"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0D6635">
            <w:pPr>
              <w:pStyle w:val="Default"/>
              <w:numPr>
                <w:ilvl w:val="0"/>
                <w:numId w:val="22"/>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0D6635">
            <w:pPr>
              <w:pStyle w:val="Default"/>
              <w:numPr>
                <w:ilvl w:val="0"/>
                <w:numId w:val="22"/>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D8D83A1"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0D6635">
            <w:pPr>
              <w:pStyle w:val="Default"/>
              <w:numPr>
                <w:ilvl w:val="0"/>
                <w:numId w:val="22"/>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0D6635">
            <w:pPr>
              <w:pStyle w:val="Default"/>
              <w:numPr>
                <w:ilvl w:val="0"/>
                <w:numId w:val="22"/>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2D47A93"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0D6635">
            <w:pPr>
              <w:pStyle w:val="Default"/>
              <w:numPr>
                <w:ilvl w:val="0"/>
                <w:numId w:val="22"/>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0D6635">
            <w:pPr>
              <w:pStyle w:val="Default"/>
              <w:numPr>
                <w:ilvl w:val="0"/>
                <w:numId w:val="22"/>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3D928B4A"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0D6635">
            <w:pPr>
              <w:pStyle w:val="Default"/>
              <w:numPr>
                <w:ilvl w:val="0"/>
                <w:numId w:val="22"/>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0D6635">
            <w:pPr>
              <w:pStyle w:val="Default"/>
              <w:numPr>
                <w:ilvl w:val="0"/>
                <w:numId w:val="22"/>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822B38D" w14:textId="778F7E2B" w:rsidR="00F70556" w:rsidRPr="00B85548" w:rsidRDefault="00FD4D22" w:rsidP="00A656D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64ED99A" w14:textId="77777777" w:rsidR="00F70556" w:rsidRDefault="00F70556" w:rsidP="00F70556">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9FEB753" w14:textId="77777777" w:rsidR="00F70556" w:rsidRPr="00B85548" w:rsidRDefault="00F70556" w:rsidP="00F7055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BCB9E7B"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D8B986C"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F632282" w14:textId="77777777" w:rsidR="00F70556" w:rsidRPr="00B85548" w:rsidRDefault="00F70556" w:rsidP="00F7055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92F7C56" w14:textId="77777777" w:rsidR="00F70556" w:rsidRDefault="00F70556" w:rsidP="00F70556">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DC1E866" w14:textId="77777777" w:rsidR="00F70556" w:rsidRPr="00BE75A1" w:rsidRDefault="00F70556" w:rsidP="00F70556">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0D6635">
      <w:pPr>
        <w:pStyle w:val="afff4"/>
        <w:numPr>
          <w:ilvl w:val="0"/>
          <w:numId w:val="37"/>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0D6635">
      <w:pPr>
        <w:pStyle w:val="afff4"/>
        <w:numPr>
          <w:ilvl w:val="0"/>
          <w:numId w:val="37"/>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0D6635">
      <w:pPr>
        <w:pStyle w:val="afff4"/>
        <w:numPr>
          <w:ilvl w:val="0"/>
          <w:numId w:val="37"/>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0D6635">
      <w:pPr>
        <w:pStyle w:val="afff4"/>
        <w:numPr>
          <w:ilvl w:val="0"/>
          <w:numId w:val="38"/>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0D6635">
      <w:pPr>
        <w:pStyle w:val="afff4"/>
        <w:numPr>
          <w:ilvl w:val="0"/>
          <w:numId w:val="38"/>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0D6635">
      <w:pPr>
        <w:pStyle w:val="afff4"/>
        <w:numPr>
          <w:ilvl w:val="0"/>
          <w:numId w:val="39"/>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0D6635">
      <w:pPr>
        <w:pStyle w:val="afff4"/>
        <w:numPr>
          <w:ilvl w:val="0"/>
          <w:numId w:val="39"/>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0D6635">
      <w:pPr>
        <w:pStyle w:val="afff4"/>
        <w:numPr>
          <w:ilvl w:val="0"/>
          <w:numId w:val="39"/>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0D6635">
      <w:pPr>
        <w:pStyle w:val="afff4"/>
        <w:numPr>
          <w:ilvl w:val="0"/>
          <w:numId w:val="36"/>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0D6635">
      <w:pPr>
        <w:pStyle w:val="afff4"/>
        <w:numPr>
          <w:ilvl w:val="0"/>
          <w:numId w:val="36"/>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0D6635">
      <w:pPr>
        <w:pStyle w:val="afff4"/>
        <w:numPr>
          <w:ilvl w:val="0"/>
          <w:numId w:val="36"/>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0D6635">
      <w:pPr>
        <w:pStyle w:val="afff4"/>
        <w:numPr>
          <w:ilvl w:val="0"/>
          <w:numId w:val="36"/>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0D6635">
      <w:pPr>
        <w:pStyle w:val="afff4"/>
        <w:numPr>
          <w:ilvl w:val="0"/>
          <w:numId w:val="36"/>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7EAC7F6"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3"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3"/>
      <w:r w:rsidR="00FD4D22" w:rsidRPr="00EF2A21">
        <w:rPr>
          <w:rStyle w:val="afe"/>
          <w:b/>
          <w:bCs/>
          <w:caps/>
          <w:szCs w:val="24"/>
        </w:rPr>
        <w:footnoteReference w:id="8"/>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0D6635">
      <w:pPr>
        <w:pStyle w:val="afff4"/>
        <w:numPr>
          <w:ilvl w:val="0"/>
          <w:numId w:val="27"/>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0D6635">
      <w:pPr>
        <w:pStyle w:val="afff4"/>
        <w:numPr>
          <w:ilvl w:val="0"/>
          <w:numId w:val="27"/>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0D6635">
      <w:pPr>
        <w:pStyle w:val="afff4"/>
        <w:numPr>
          <w:ilvl w:val="0"/>
          <w:numId w:val="27"/>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0D6635">
      <w:pPr>
        <w:pStyle w:val="afff4"/>
        <w:numPr>
          <w:ilvl w:val="0"/>
          <w:numId w:val="27"/>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0D6635">
      <w:pPr>
        <w:pStyle w:val="afff4"/>
        <w:numPr>
          <w:ilvl w:val="0"/>
          <w:numId w:val="27"/>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0D6635">
      <w:pPr>
        <w:pStyle w:val="afff4"/>
        <w:numPr>
          <w:ilvl w:val="0"/>
          <w:numId w:val="27"/>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0D6635">
      <w:pPr>
        <w:pStyle w:val="afff4"/>
        <w:numPr>
          <w:ilvl w:val="0"/>
          <w:numId w:val="27"/>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0D6635">
      <w:pPr>
        <w:pStyle w:val="afff4"/>
        <w:keepNext/>
        <w:numPr>
          <w:ilvl w:val="0"/>
          <w:numId w:val="27"/>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0D6635">
      <w:pPr>
        <w:pStyle w:val="afff4"/>
        <w:keepNext/>
        <w:numPr>
          <w:ilvl w:val="0"/>
          <w:numId w:val="27"/>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0D6635">
      <w:pPr>
        <w:pStyle w:val="afff4"/>
        <w:numPr>
          <w:ilvl w:val="0"/>
          <w:numId w:val="27"/>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0D6635">
      <w:pPr>
        <w:pStyle w:val="afff4"/>
        <w:numPr>
          <w:ilvl w:val="0"/>
          <w:numId w:val="27"/>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0D6635">
      <w:pPr>
        <w:pStyle w:val="afff4"/>
        <w:numPr>
          <w:ilvl w:val="0"/>
          <w:numId w:val="27"/>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0D6635">
      <w:pPr>
        <w:pStyle w:val="afff4"/>
        <w:widowControl w:val="0"/>
        <w:numPr>
          <w:ilvl w:val="0"/>
          <w:numId w:val="31"/>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0D6635">
      <w:pPr>
        <w:pStyle w:val="afff4"/>
        <w:widowControl w:val="0"/>
        <w:numPr>
          <w:ilvl w:val="0"/>
          <w:numId w:val="31"/>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0D6635">
      <w:pPr>
        <w:pStyle w:val="afff4"/>
        <w:numPr>
          <w:ilvl w:val="0"/>
          <w:numId w:val="30"/>
        </w:numPr>
        <w:ind w:left="1560"/>
        <w:contextualSpacing w:val="0"/>
      </w:pPr>
      <w:r w:rsidRPr="00EF2A21">
        <w:t>20___ год  - _______ тыс. руб.;</w:t>
      </w:r>
    </w:p>
    <w:p w14:paraId="4868B179" w14:textId="77777777" w:rsidR="00FD4D22" w:rsidRPr="00EF2A21" w:rsidRDefault="00FD4D22" w:rsidP="000D6635">
      <w:pPr>
        <w:pStyle w:val="afff4"/>
        <w:numPr>
          <w:ilvl w:val="0"/>
          <w:numId w:val="30"/>
        </w:numPr>
        <w:ind w:left="1560"/>
        <w:contextualSpacing w:val="0"/>
      </w:pPr>
      <w:r w:rsidRPr="00EF2A21">
        <w:t>20___ год  - _______ тыс. руб.;</w:t>
      </w:r>
    </w:p>
    <w:p w14:paraId="736D3CBB" w14:textId="77777777" w:rsidR="00FD4D22" w:rsidRPr="00EF2A21" w:rsidRDefault="00FD4D22" w:rsidP="000D6635">
      <w:pPr>
        <w:pStyle w:val="afff4"/>
        <w:numPr>
          <w:ilvl w:val="0"/>
          <w:numId w:val="30"/>
        </w:numPr>
        <w:ind w:left="1560"/>
        <w:contextualSpacing w:val="0"/>
      </w:pPr>
      <w:r w:rsidRPr="00EF2A21">
        <w:t>20___ год  -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0D6635">
      <w:pPr>
        <w:pStyle w:val="afff4"/>
        <w:numPr>
          <w:ilvl w:val="0"/>
          <w:numId w:val="29"/>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0D6635">
      <w:pPr>
        <w:pStyle w:val="afff4"/>
        <w:numPr>
          <w:ilvl w:val="0"/>
          <w:numId w:val="29"/>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0D6635">
      <w:pPr>
        <w:pStyle w:val="afff4"/>
        <w:widowControl w:val="0"/>
        <w:numPr>
          <w:ilvl w:val="0"/>
          <w:numId w:val="28"/>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0D6635">
            <w:pPr>
              <w:pStyle w:val="afff4"/>
              <w:numPr>
                <w:ilvl w:val="0"/>
                <w:numId w:val="23"/>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0D6635">
            <w:pPr>
              <w:pStyle w:val="afff4"/>
              <w:numPr>
                <w:ilvl w:val="0"/>
                <w:numId w:val="23"/>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0D6635">
            <w:pPr>
              <w:pStyle w:val="afff4"/>
              <w:numPr>
                <w:ilvl w:val="0"/>
                <w:numId w:val="23"/>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0D6635">
            <w:pPr>
              <w:pStyle w:val="afff4"/>
              <w:numPr>
                <w:ilvl w:val="0"/>
                <w:numId w:val="23"/>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0D6635">
            <w:pPr>
              <w:pStyle w:val="afff4"/>
              <w:numPr>
                <w:ilvl w:val="0"/>
                <w:numId w:val="23"/>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0D6635">
            <w:pPr>
              <w:pStyle w:val="afff4"/>
              <w:numPr>
                <w:ilvl w:val="0"/>
                <w:numId w:val="23"/>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0D6635">
            <w:pPr>
              <w:pStyle w:val="afff4"/>
              <w:numPr>
                <w:ilvl w:val="0"/>
                <w:numId w:val="23"/>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0D6635">
            <w:pPr>
              <w:pStyle w:val="afff4"/>
              <w:numPr>
                <w:ilvl w:val="0"/>
                <w:numId w:val="23"/>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0D6635">
            <w:pPr>
              <w:pStyle w:val="afff4"/>
              <w:numPr>
                <w:ilvl w:val="0"/>
                <w:numId w:val="23"/>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0D6635">
      <w:pPr>
        <w:pStyle w:val="afff4"/>
        <w:numPr>
          <w:ilvl w:val="0"/>
          <w:numId w:val="24"/>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0D6635">
      <w:pPr>
        <w:pStyle w:val="afff4"/>
        <w:numPr>
          <w:ilvl w:val="0"/>
          <w:numId w:val="24"/>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0D6635">
      <w:pPr>
        <w:pStyle w:val="afff4"/>
        <w:numPr>
          <w:ilvl w:val="0"/>
          <w:numId w:val="24"/>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0D6635">
      <w:pPr>
        <w:pStyle w:val="afff4"/>
        <w:numPr>
          <w:ilvl w:val="0"/>
          <w:numId w:val="24"/>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1D6F9B1" w:rsidR="00FD4D22" w:rsidRPr="00EF2A21" w:rsidRDefault="00FD4D22" w:rsidP="000D6635">
      <w:pPr>
        <w:pStyle w:val="afff4"/>
        <w:numPr>
          <w:ilvl w:val="0"/>
          <w:numId w:val="24"/>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0D6635">
      <w:pPr>
        <w:pStyle w:val="afff4"/>
        <w:numPr>
          <w:ilvl w:val="0"/>
          <w:numId w:val="24"/>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0D6635">
      <w:pPr>
        <w:pStyle w:val="afff4"/>
        <w:numPr>
          <w:ilvl w:val="0"/>
          <w:numId w:val="24"/>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0D6635">
      <w:pPr>
        <w:pStyle w:val="afff4"/>
        <w:widowControl w:val="0"/>
        <w:numPr>
          <w:ilvl w:val="3"/>
          <w:numId w:val="26"/>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0D6635">
      <w:pPr>
        <w:pStyle w:val="afff4"/>
        <w:widowControl w:val="0"/>
        <w:numPr>
          <w:ilvl w:val="0"/>
          <w:numId w:val="32"/>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0D6635">
      <w:pPr>
        <w:pStyle w:val="afff4"/>
        <w:widowControl w:val="0"/>
        <w:numPr>
          <w:ilvl w:val="0"/>
          <w:numId w:val="32"/>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0D6635">
      <w:pPr>
        <w:pStyle w:val="afff4"/>
        <w:widowControl w:val="0"/>
        <w:numPr>
          <w:ilvl w:val="0"/>
          <w:numId w:val="32"/>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0D6635">
      <w:pPr>
        <w:pStyle w:val="afff4"/>
        <w:widowControl w:val="0"/>
        <w:numPr>
          <w:ilvl w:val="0"/>
          <w:numId w:val="32"/>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0D6635">
      <w:pPr>
        <w:pStyle w:val="afff4"/>
        <w:widowControl w:val="0"/>
        <w:numPr>
          <w:ilvl w:val="0"/>
          <w:numId w:val="32"/>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0D6635">
      <w:pPr>
        <w:pStyle w:val="afff4"/>
        <w:widowControl w:val="0"/>
        <w:numPr>
          <w:ilvl w:val="0"/>
          <w:numId w:val="32"/>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0D6635">
      <w:pPr>
        <w:pStyle w:val="afff4"/>
        <w:widowControl w:val="0"/>
        <w:numPr>
          <w:ilvl w:val="0"/>
          <w:numId w:val="32"/>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0D6635">
      <w:pPr>
        <w:pStyle w:val="afff4"/>
        <w:widowControl w:val="0"/>
        <w:numPr>
          <w:ilvl w:val="0"/>
          <w:numId w:val="32"/>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0D6635">
      <w:pPr>
        <w:pStyle w:val="afff4"/>
        <w:widowControl w:val="0"/>
        <w:numPr>
          <w:ilvl w:val="0"/>
          <w:numId w:val="32"/>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0D6635">
      <w:pPr>
        <w:pStyle w:val="afff4"/>
        <w:widowControl w:val="0"/>
        <w:numPr>
          <w:ilvl w:val="0"/>
          <w:numId w:val="32"/>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94" w:name="_Ref391375476"/>
      <w:bookmarkStart w:id="95" w:name="_Ref391375597"/>
      <w:bookmarkStart w:id="96" w:name="_Toc392326437"/>
      <w:bookmarkStart w:id="97" w:name="_Toc392495198"/>
      <w:bookmarkStart w:id="98" w:name="_Toc392595026"/>
      <w:bookmarkStart w:id="99" w:name="_Toc392610538"/>
      <w:bookmarkStart w:id="100" w:name="_Toc393989340"/>
      <w:bookmarkStart w:id="101" w:name="_Toc393888125"/>
      <w:bookmarkStart w:id="102" w:name="_Toc398807148"/>
      <w:bookmarkStart w:id="103" w:name="_Ref391310895"/>
      <w:bookmarkStart w:id="104" w:name="_Ref391194808"/>
      <w:r w:rsidR="00E92609" w:rsidRPr="00E92609">
        <w:rPr>
          <w:b/>
          <w:sz w:val="24"/>
          <w:szCs w:val="24"/>
        </w:rPr>
        <w:t>ФОРМА ПРЕДСТАВЛЕНИЯ ИНФОРМАЦИИ О ЦЕПОЧКЕ СОБСТВЕННИКОВ, ВКЛЮЧАЯ КОНЕЧНЫХ БЕНЕФИЦИАРОВ</w:t>
      </w:r>
      <w:bookmarkEnd w:id="94"/>
      <w:bookmarkEnd w:id="95"/>
      <w:bookmarkEnd w:id="96"/>
      <w:bookmarkEnd w:id="97"/>
      <w:bookmarkEnd w:id="98"/>
      <w:bookmarkEnd w:id="99"/>
      <w:bookmarkEnd w:id="100"/>
      <w:bookmarkEnd w:id="101"/>
      <w:bookmarkEnd w:id="102"/>
      <w:r w:rsidRPr="00C11555">
        <w:rPr>
          <w:rStyle w:val="afe"/>
          <w:b/>
          <w:bCs/>
          <w:caps/>
          <w:szCs w:val="24"/>
        </w:rPr>
        <w:footnoteReference w:id="9"/>
      </w:r>
    </w:p>
    <w:p w14:paraId="0C703F00" w14:textId="77777777" w:rsidR="00DC2A0F" w:rsidRPr="00E92609" w:rsidRDefault="00DC2A0F" w:rsidP="00E92609">
      <w:pPr>
        <w:jc w:val="center"/>
        <w:rPr>
          <w:vanish/>
        </w:rPr>
      </w:pPr>
    </w:p>
    <w:bookmarkEnd w:id="103"/>
    <w:bookmarkEnd w:id="104"/>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0D6635">
      <w:pPr>
        <w:pStyle w:val="afff4"/>
        <w:numPr>
          <w:ilvl w:val="0"/>
          <w:numId w:val="33"/>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0D6635">
      <w:pPr>
        <w:pStyle w:val="afff4"/>
        <w:numPr>
          <w:ilvl w:val="0"/>
          <w:numId w:val="33"/>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0D6635">
      <w:pPr>
        <w:pStyle w:val="afff4"/>
        <w:numPr>
          <w:ilvl w:val="1"/>
          <w:numId w:val="34"/>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0D6635">
      <w:pPr>
        <w:pStyle w:val="afff4"/>
        <w:numPr>
          <w:ilvl w:val="1"/>
          <w:numId w:val="34"/>
        </w:numPr>
        <w:contextualSpacing w:val="0"/>
        <w:jc w:val="both"/>
        <w:rPr>
          <w:i/>
        </w:rPr>
      </w:pPr>
      <w:r w:rsidRPr="00C11555">
        <w:rPr>
          <w:i/>
        </w:rPr>
        <w:t>своих собственников (до конечных);</w:t>
      </w:r>
    </w:p>
    <w:p w14:paraId="3EFBE948" w14:textId="77777777" w:rsidR="00FD4D22" w:rsidRPr="00C11555" w:rsidRDefault="00FD4D22" w:rsidP="000D6635">
      <w:pPr>
        <w:pStyle w:val="afff4"/>
        <w:numPr>
          <w:ilvl w:val="0"/>
          <w:numId w:val="33"/>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5" w:name="_Ref392931988"/>
      <w:bookmarkStart w:id="106" w:name="_Toc392326438"/>
      <w:bookmarkStart w:id="107" w:name="_Toc392495199"/>
      <w:bookmarkStart w:id="108" w:name="_Toc392595027"/>
      <w:bookmarkStart w:id="109" w:name="_Toc392610539"/>
      <w:bookmarkStart w:id="110" w:name="_Toc393989341"/>
      <w:bookmarkStart w:id="111" w:name="_Toc393888126"/>
      <w:r w:rsidRPr="00C11555">
        <w:rPr>
          <w:b/>
          <w:bCs/>
          <w:color w:val="000000"/>
          <w:spacing w:val="36"/>
          <w:szCs w:val="22"/>
        </w:rPr>
        <w:t>конец формы</w:t>
      </w:r>
      <w:bookmarkEnd w:id="105"/>
      <w:bookmarkEnd w:id="106"/>
      <w:bookmarkEnd w:id="107"/>
      <w:bookmarkEnd w:id="108"/>
      <w:bookmarkEnd w:id="109"/>
      <w:bookmarkEnd w:id="110"/>
      <w:bookmarkEnd w:id="111"/>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F35B870"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8"/>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33F80E1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2" w:name="_Toc398807152"/>
      <w:bookmarkStart w:id="113" w:name="_GoBack"/>
      <w:bookmarkEnd w:id="11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87166" w14:textId="77777777" w:rsidR="00C0466C" w:rsidRDefault="00C0466C">
      <w:r>
        <w:separator/>
      </w:r>
    </w:p>
  </w:endnote>
  <w:endnote w:type="continuationSeparator" w:id="0">
    <w:p w14:paraId="33AA7737" w14:textId="77777777" w:rsidR="00C0466C" w:rsidRDefault="00C0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4F174E99" w:rsidR="00C0466C" w:rsidRDefault="00C0466C">
        <w:pPr>
          <w:pStyle w:val="af4"/>
          <w:jc w:val="right"/>
        </w:pPr>
        <w:r>
          <w:fldChar w:fldCharType="begin"/>
        </w:r>
        <w:r>
          <w:instrText>PAGE   \* MERGEFORMAT</w:instrText>
        </w:r>
        <w:r>
          <w:fldChar w:fldCharType="separate"/>
        </w:r>
        <w:r w:rsidR="00F40FC4">
          <w:rPr>
            <w:noProof/>
          </w:rPr>
          <w:t>2</w:t>
        </w:r>
        <w:r>
          <w:fldChar w:fldCharType="end"/>
        </w:r>
      </w:p>
    </w:sdtContent>
  </w:sdt>
  <w:p w14:paraId="252E9E1C" w14:textId="77777777" w:rsidR="00C0466C" w:rsidRDefault="00C0466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77777777" w:rsidR="00C0466C" w:rsidRDefault="00C0466C">
        <w:pPr>
          <w:pStyle w:val="af4"/>
          <w:jc w:val="right"/>
        </w:pPr>
        <w:r>
          <w:fldChar w:fldCharType="begin"/>
        </w:r>
        <w:r>
          <w:instrText>PAGE   \* MERGEFORMAT</w:instrText>
        </w:r>
        <w:r>
          <w:fldChar w:fldCharType="separate"/>
        </w:r>
        <w:r w:rsidR="00F40FC4">
          <w:rPr>
            <w:noProof/>
          </w:rPr>
          <w:t>62</w:t>
        </w:r>
        <w:r>
          <w:fldChar w:fldCharType="end"/>
        </w:r>
      </w:p>
    </w:sdtContent>
  </w:sdt>
  <w:p w14:paraId="01139DCF" w14:textId="77777777" w:rsidR="00C0466C" w:rsidRPr="00BF3C31" w:rsidRDefault="00C0466C">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4032F" w14:textId="77777777" w:rsidR="00C0466C" w:rsidRDefault="00C0466C">
      <w:r>
        <w:separator/>
      </w:r>
    </w:p>
  </w:footnote>
  <w:footnote w:type="continuationSeparator" w:id="0">
    <w:p w14:paraId="37BF2863" w14:textId="77777777" w:rsidR="00C0466C" w:rsidRDefault="00C0466C">
      <w:r>
        <w:continuationSeparator/>
      </w:r>
    </w:p>
  </w:footnote>
  <w:footnote w:id="1">
    <w:p w14:paraId="20B724A7" w14:textId="2DA4DF40" w:rsidR="00C0466C" w:rsidRDefault="00C0466C">
      <w:pPr>
        <w:pStyle w:val="afc"/>
      </w:pPr>
      <w:r>
        <w:rPr>
          <w:rStyle w:val="afe"/>
        </w:rPr>
        <w:footnoteRef/>
      </w:r>
      <w:r>
        <w:t xml:space="preserve"> </w:t>
      </w:r>
      <w:r w:rsidRPr="001E0B8A">
        <w:t xml:space="preserve">  Список регионов может быть изменен Заказчиком при согласовании с Исполнителем не позднее, чем за 15 рабочих дней до начала мероприятия  </w:t>
      </w:r>
    </w:p>
  </w:footnote>
  <w:footnote w:id="2">
    <w:p w14:paraId="050AAC96" w14:textId="77777777" w:rsidR="00C0466C" w:rsidRDefault="00C0466C" w:rsidP="001E0B8A">
      <w:pPr>
        <w:pStyle w:val="afc"/>
      </w:pPr>
      <w:r>
        <w:rPr>
          <w:rStyle w:val="afe"/>
        </w:rPr>
        <w:footnoteRef/>
      </w:r>
      <w:r>
        <w:t xml:space="preserve"> </w:t>
      </w:r>
      <w:r w:rsidRPr="001E0B8A">
        <w:t xml:space="preserve">  Список регионов может быть изменен Заказчиком при согласовании с Исполнителем не позднее, чем за 15 рабочих дней до начала мероприятия  </w:t>
      </w:r>
    </w:p>
  </w:footnote>
  <w:footnote w:id="3">
    <w:p w14:paraId="5C62CD9F" w14:textId="77777777" w:rsidR="00C0466C" w:rsidRPr="001C18A7" w:rsidRDefault="00C0466C"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4">
    <w:p w14:paraId="557731B0" w14:textId="77777777" w:rsidR="00C0466C" w:rsidRPr="001C18A7" w:rsidRDefault="00C0466C"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5">
    <w:p w14:paraId="58BA207A" w14:textId="77777777" w:rsidR="00C0466C" w:rsidRPr="00FD4D22" w:rsidRDefault="00C0466C"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6">
    <w:p w14:paraId="777CC59A" w14:textId="77777777" w:rsidR="00C0466C" w:rsidRPr="00FD4D22" w:rsidRDefault="00C0466C"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7">
    <w:p w14:paraId="08B5AA9F" w14:textId="77777777" w:rsidR="00C0466C" w:rsidRPr="00FD4D22" w:rsidRDefault="00C0466C"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8">
    <w:p w14:paraId="743F4275" w14:textId="77777777" w:rsidR="00C0466C" w:rsidRPr="0023770D" w:rsidRDefault="00C0466C"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9">
    <w:p w14:paraId="68021073" w14:textId="77777777" w:rsidR="00C0466C" w:rsidRDefault="00C0466C"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C0466C" w:rsidRPr="00622EE4" w:rsidRDefault="00C0466C"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C0466C" w:rsidRDefault="00C0466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C0466C" w:rsidRDefault="00C0466C">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C0466C" w:rsidRDefault="00C0466C">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C0466C" w:rsidRPr="004B3179" w:rsidRDefault="00C0466C">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C0466C" w:rsidRDefault="00C0466C"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CEC65F4"/>
    <w:multiLevelType w:val="hybridMultilevel"/>
    <w:tmpl w:val="4C8C0240"/>
    <w:lvl w:ilvl="0" w:tplc="C1741856">
      <w:start w:val="1"/>
      <w:numFmt w:val="bullet"/>
      <w:lvlText w:val=""/>
      <w:lvlJc w:val="left"/>
      <w:pPr>
        <w:ind w:left="862" w:hanging="360"/>
      </w:pPr>
      <w:rPr>
        <w:rFonts w:ascii="Wingdings" w:hAnsi="Wingdings"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80A3D49"/>
    <w:multiLevelType w:val="hybridMultilevel"/>
    <w:tmpl w:val="C94C0BC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4"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FC5866"/>
    <w:multiLevelType w:val="hybridMultilevel"/>
    <w:tmpl w:val="0ED68D5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D03AA0"/>
    <w:multiLevelType w:val="hybridMultilevel"/>
    <w:tmpl w:val="98441090"/>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2179CF"/>
    <w:multiLevelType w:val="hybridMultilevel"/>
    <w:tmpl w:val="70FCDF26"/>
    <w:lvl w:ilvl="0" w:tplc="A19C4D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23B73AD"/>
    <w:multiLevelType w:val="hybridMultilevel"/>
    <w:tmpl w:val="23720D8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5A2EB4"/>
    <w:multiLevelType w:val="hybridMultilevel"/>
    <w:tmpl w:val="E3FAA2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8845D0"/>
    <w:multiLevelType w:val="multilevel"/>
    <w:tmpl w:val="01EAAC7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6D6458F"/>
    <w:multiLevelType w:val="hybridMultilevel"/>
    <w:tmpl w:val="6F4E6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E1820CF"/>
    <w:multiLevelType w:val="hybridMultilevel"/>
    <w:tmpl w:val="D3146530"/>
    <w:lvl w:ilvl="0" w:tplc="0419000B">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50"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0"/>
  </w:num>
  <w:num w:numId="4">
    <w:abstractNumId w:val="1"/>
  </w:num>
  <w:num w:numId="5">
    <w:abstractNumId w:val="13"/>
  </w:num>
  <w:num w:numId="6">
    <w:abstractNumId w:val="2"/>
  </w:num>
  <w:num w:numId="7">
    <w:abstractNumId w:val="12"/>
  </w:num>
  <w:num w:numId="8">
    <w:abstractNumId w:val="23"/>
  </w:num>
  <w:num w:numId="9">
    <w:abstractNumId w:val="24"/>
  </w:num>
  <w:num w:numId="10">
    <w:abstractNumId w:val="45"/>
  </w:num>
  <w:num w:numId="11">
    <w:abstractNumId w:val="22"/>
  </w:num>
  <w:num w:numId="12">
    <w:abstractNumId w:val="18"/>
  </w:num>
  <w:num w:numId="13">
    <w:abstractNumId w:val="9"/>
  </w:num>
  <w:num w:numId="14">
    <w:abstractNumId w:val="4"/>
  </w:num>
  <w:num w:numId="15">
    <w:abstractNumId w:val="47"/>
  </w:num>
  <w:num w:numId="16">
    <w:abstractNumId w:val="29"/>
  </w:num>
  <w:num w:numId="17">
    <w:abstractNumId w:val="40"/>
  </w:num>
  <w:num w:numId="18">
    <w:abstractNumId w:val="5"/>
  </w:num>
  <w:num w:numId="19">
    <w:abstractNumId w:val="14"/>
  </w:num>
  <w:num w:numId="20">
    <w:abstractNumId w:val="46"/>
  </w:num>
  <w:num w:numId="21">
    <w:abstractNumId w:val="17"/>
  </w:num>
  <w:num w:numId="22">
    <w:abstractNumId w:val="37"/>
  </w:num>
  <w:num w:numId="23">
    <w:abstractNumId w:val="41"/>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2"/>
  </w:num>
  <w:num w:numId="28">
    <w:abstractNumId w:val="42"/>
  </w:num>
  <w:num w:numId="29">
    <w:abstractNumId w:val="43"/>
  </w:num>
  <w:num w:numId="30">
    <w:abstractNumId w:val="11"/>
  </w:num>
  <w:num w:numId="31">
    <w:abstractNumId w:val="39"/>
  </w:num>
  <w:num w:numId="32">
    <w:abstractNumId w:val="34"/>
  </w:num>
  <w:num w:numId="33">
    <w:abstractNumId w:val="28"/>
  </w:num>
  <w:num w:numId="34">
    <w:abstractNumId w:val="6"/>
  </w:num>
  <w:num w:numId="35">
    <w:abstractNumId w:val="20"/>
  </w:num>
  <w:num w:numId="36">
    <w:abstractNumId w:val="21"/>
  </w:num>
  <w:num w:numId="37">
    <w:abstractNumId w:val="19"/>
  </w:num>
  <w:num w:numId="38">
    <w:abstractNumId w:val="35"/>
  </w:num>
  <w:num w:numId="39">
    <w:abstractNumId w:val="26"/>
  </w:num>
  <w:num w:numId="40">
    <w:abstractNumId w:val="44"/>
  </w:num>
  <w:num w:numId="41">
    <w:abstractNumId w:val="50"/>
  </w:num>
  <w:num w:numId="42">
    <w:abstractNumId w:val="30"/>
  </w:num>
  <w:num w:numId="43">
    <w:abstractNumId w:val="16"/>
  </w:num>
  <w:num w:numId="44">
    <w:abstractNumId w:val="36"/>
  </w:num>
  <w:num w:numId="45">
    <w:abstractNumId w:val="48"/>
  </w:num>
  <w:num w:numId="46">
    <w:abstractNumId w:val="38"/>
  </w:num>
  <w:num w:numId="47">
    <w:abstractNumId w:val="33"/>
  </w:num>
  <w:num w:numId="48">
    <w:abstractNumId w:val="10"/>
  </w:num>
  <w:num w:numId="49">
    <w:abstractNumId w:val="27"/>
  </w:num>
  <w:num w:numId="50">
    <w:abstractNumId w:val="25"/>
  </w:num>
  <w:num w:numId="51">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39D"/>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10CC"/>
    <w:rsid w:val="000A2C73"/>
    <w:rsid w:val="000A301E"/>
    <w:rsid w:val="000B00A2"/>
    <w:rsid w:val="000B1A12"/>
    <w:rsid w:val="000B25FE"/>
    <w:rsid w:val="000B3063"/>
    <w:rsid w:val="000B35A5"/>
    <w:rsid w:val="000C21AA"/>
    <w:rsid w:val="000C2567"/>
    <w:rsid w:val="000C41EE"/>
    <w:rsid w:val="000C61CF"/>
    <w:rsid w:val="000D0C8E"/>
    <w:rsid w:val="000D115C"/>
    <w:rsid w:val="000D1947"/>
    <w:rsid w:val="000D1DBE"/>
    <w:rsid w:val="000D30AA"/>
    <w:rsid w:val="000D3AA4"/>
    <w:rsid w:val="000D611E"/>
    <w:rsid w:val="000D6635"/>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4F75"/>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0B8A"/>
    <w:rsid w:val="001E2C0B"/>
    <w:rsid w:val="001E44DE"/>
    <w:rsid w:val="001E66F8"/>
    <w:rsid w:val="001E6B1C"/>
    <w:rsid w:val="001E73A2"/>
    <w:rsid w:val="001F6895"/>
    <w:rsid w:val="001F6F31"/>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66422"/>
    <w:rsid w:val="00271834"/>
    <w:rsid w:val="00272279"/>
    <w:rsid w:val="00275665"/>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118"/>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4B55"/>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2A4"/>
    <w:rsid w:val="00410894"/>
    <w:rsid w:val="004129EC"/>
    <w:rsid w:val="0041367E"/>
    <w:rsid w:val="00414DF1"/>
    <w:rsid w:val="0042024E"/>
    <w:rsid w:val="004207BE"/>
    <w:rsid w:val="00422E31"/>
    <w:rsid w:val="0043269E"/>
    <w:rsid w:val="004343B0"/>
    <w:rsid w:val="00435212"/>
    <w:rsid w:val="0043558D"/>
    <w:rsid w:val="004368CC"/>
    <w:rsid w:val="004409B1"/>
    <w:rsid w:val="00440B48"/>
    <w:rsid w:val="0044184A"/>
    <w:rsid w:val="004434A0"/>
    <w:rsid w:val="00445B14"/>
    <w:rsid w:val="00451082"/>
    <w:rsid w:val="004535F6"/>
    <w:rsid w:val="00455311"/>
    <w:rsid w:val="00455F1E"/>
    <w:rsid w:val="004600D0"/>
    <w:rsid w:val="00460C79"/>
    <w:rsid w:val="00461A14"/>
    <w:rsid w:val="00465FAE"/>
    <w:rsid w:val="00466C65"/>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179"/>
    <w:rsid w:val="004B3292"/>
    <w:rsid w:val="004B3969"/>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084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212F"/>
    <w:rsid w:val="00573DBE"/>
    <w:rsid w:val="00574A83"/>
    <w:rsid w:val="00576C0E"/>
    <w:rsid w:val="00577B5A"/>
    <w:rsid w:val="0058040F"/>
    <w:rsid w:val="005807CC"/>
    <w:rsid w:val="0058257B"/>
    <w:rsid w:val="00585C86"/>
    <w:rsid w:val="00590BD0"/>
    <w:rsid w:val="00590E9B"/>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5CAC"/>
    <w:rsid w:val="005D66DD"/>
    <w:rsid w:val="005E4706"/>
    <w:rsid w:val="005F4A2D"/>
    <w:rsid w:val="005F59FB"/>
    <w:rsid w:val="005F6259"/>
    <w:rsid w:val="005F7F6F"/>
    <w:rsid w:val="005F7FE5"/>
    <w:rsid w:val="00600C5A"/>
    <w:rsid w:val="00603475"/>
    <w:rsid w:val="006127CE"/>
    <w:rsid w:val="00613DBB"/>
    <w:rsid w:val="0061410B"/>
    <w:rsid w:val="00614915"/>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3153"/>
    <w:rsid w:val="006444DB"/>
    <w:rsid w:val="006446CB"/>
    <w:rsid w:val="00645FAE"/>
    <w:rsid w:val="0064628E"/>
    <w:rsid w:val="00650340"/>
    <w:rsid w:val="006541C2"/>
    <w:rsid w:val="0065532C"/>
    <w:rsid w:val="006553CD"/>
    <w:rsid w:val="00655B75"/>
    <w:rsid w:val="00657B29"/>
    <w:rsid w:val="0066065D"/>
    <w:rsid w:val="00664BE8"/>
    <w:rsid w:val="00664F93"/>
    <w:rsid w:val="00667E59"/>
    <w:rsid w:val="0067202B"/>
    <w:rsid w:val="006730C2"/>
    <w:rsid w:val="006733A4"/>
    <w:rsid w:val="0067379C"/>
    <w:rsid w:val="00673E8F"/>
    <w:rsid w:val="006758B6"/>
    <w:rsid w:val="00677E45"/>
    <w:rsid w:val="00680597"/>
    <w:rsid w:val="00681B70"/>
    <w:rsid w:val="00685A2B"/>
    <w:rsid w:val="006868D2"/>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230"/>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09E5"/>
    <w:rsid w:val="007376F6"/>
    <w:rsid w:val="00737AC1"/>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97465"/>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2630"/>
    <w:rsid w:val="00803160"/>
    <w:rsid w:val="0080703C"/>
    <w:rsid w:val="008102DB"/>
    <w:rsid w:val="00810E64"/>
    <w:rsid w:val="00812472"/>
    <w:rsid w:val="008137D0"/>
    <w:rsid w:val="008159D3"/>
    <w:rsid w:val="00816DC3"/>
    <w:rsid w:val="008213FA"/>
    <w:rsid w:val="00821D07"/>
    <w:rsid w:val="00822FDA"/>
    <w:rsid w:val="0082339B"/>
    <w:rsid w:val="00823501"/>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25D"/>
    <w:rsid w:val="008A17DA"/>
    <w:rsid w:val="008A6C42"/>
    <w:rsid w:val="008A6D47"/>
    <w:rsid w:val="008A7445"/>
    <w:rsid w:val="008A764F"/>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D7B95"/>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A28"/>
    <w:rsid w:val="00911F32"/>
    <w:rsid w:val="00912484"/>
    <w:rsid w:val="009159D0"/>
    <w:rsid w:val="00915D17"/>
    <w:rsid w:val="00920A35"/>
    <w:rsid w:val="00921D11"/>
    <w:rsid w:val="009231C9"/>
    <w:rsid w:val="0092644C"/>
    <w:rsid w:val="00926A74"/>
    <w:rsid w:val="009322E3"/>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00F8"/>
    <w:rsid w:val="009C34AB"/>
    <w:rsid w:val="009C3678"/>
    <w:rsid w:val="009C6B15"/>
    <w:rsid w:val="009C7178"/>
    <w:rsid w:val="009C7613"/>
    <w:rsid w:val="009C7F49"/>
    <w:rsid w:val="009D16E8"/>
    <w:rsid w:val="009D4234"/>
    <w:rsid w:val="009D7765"/>
    <w:rsid w:val="009E0315"/>
    <w:rsid w:val="009E19AD"/>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56D0"/>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D5D"/>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19D9"/>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1B43"/>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BF5979"/>
    <w:rsid w:val="00C015AD"/>
    <w:rsid w:val="00C01688"/>
    <w:rsid w:val="00C02CA7"/>
    <w:rsid w:val="00C03C5C"/>
    <w:rsid w:val="00C0466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33C6"/>
    <w:rsid w:val="00C65751"/>
    <w:rsid w:val="00C6771C"/>
    <w:rsid w:val="00C71898"/>
    <w:rsid w:val="00C722DD"/>
    <w:rsid w:val="00C72DFF"/>
    <w:rsid w:val="00C804EB"/>
    <w:rsid w:val="00C808BC"/>
    <w:rsid w:val="00C80CC8"/>
    <w:rsid w:val="00C816EA"/>
    <w:rsid w:val="00C81D11"/>
    <w:rsid w:val="00C828EA"/>
    <w:rsid w:val="00C82F5A"/>
    <w:rsid w:val="00C84C6E"/>
    <w:rsid w:val="00C86073"/>
    <w:rsid w:val="00C921F4"/>
    <w:rsid w:val="00C96C7E"/>
    <w:rsid w:val="00C96F95"/>
    <w:rsid w:val="00C9730C"/>
    <w:rsid w:val="00C97BD7"/>
    <w:rsid w:val="00CA03B6"/>
    <w:rsid w:val="00CA197E"/>
    <w:rsid w:val="00CA2876"/>
    <w:rsid w:val="00CA2DD2"/>
    <w:rsid w:val="00CA2F5A"/>
    <w:rsid w:val="00CA3BF3"/>
    <w:rsid w:val="00CA6435"/>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065C"/>
    <w:rsid w:val="00D111BB"/>
    <w:rsid w:val="00D113CC"/>
    <w:rsid w:val="00D123E4"/>
    <w:rsid w:val="00D1327D"/>
    <w:rsid w:val="00D13429"/>
    <w:rsid w:val="00D138A1"/>
    <w:rsid w:val="00D13A84"/>
    <w:rsid w:val="00D140E4"/>
    <w:rsid w:val="00D14D73"/>
    <w:rsid w:val="00D155C8"/>
    <w:rsid w:val="00D15F99"/>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56EDE"/>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2A0F"/>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42D4"/>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7654C"/>
    <w:rsid w:val="00E83BA9"/>
    <w:rsid w:val="00E844CE"/>
    <w:rsid w:val="00E84FA4"/>
    <w:rsid w:val="00E86DB8"/>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3D80"/>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0FC4"/>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F0"/>
    <w:rsid w:val="00F74844"/>
    <w:rsid w:val="00F7641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39F"/>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42F1DD2F-6CB1-4520-A552-640D1031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A125D"/>
  </w:style>
  <w:style w:type="paragraph" w:styleId="10">
    <w:name w:val="heading 1"/>
    <w:aliases w:val="Наименование глав"/>
    <w:basedOn w:val="a2"/>
    <w:next w:val="a2"/>
    <w:link w:val="11"/>
    <w:uiPriority w:val="9"/>
    <w:qFormat/>
    <w:rsid w:val="00B85548"/>
    <w:pPr>
      <w:keepNext/>
      <w:numPr>
        <w:numId w:val="35"/>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1d">
    <w:name w:val="Заголовок1"/>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5"/>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1">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2">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c">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 w:type="character" w:customStyle="1" w:styleId="Bodytext2">
    <w:name w:val="Body text (2)"/>
    <w:basedOn w:val="a3"/>
    <w:rsid w:val="009C00F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f3">
    <w:name w:val="Текст концевой сноски1"/>
    <w:basedOn w:val="a2"/>
    <w:next w:val="affffd"/>
    <w:link w:val="affffe"/>
    <w:uiPriority w:val="99"/>
    <w:semiHidden/>
    <w:unhideWhenUsed/>
    <w:rsid w:val="001E0B8A"/>
  </w:style>
  <w:style w:type="character" w:customStyle="1" w:styleId="affffe">
    <w:name w:val="Текст концевой сноски Знак"/>
    <w:basedOn w:val="a3"/>
    <w:link w:val="1f3"/>
    <w:uiPriority w:val="99"/>
    <w:semiHidden/>
    <w:rsid w:val="001E0B8A"/>
    <w:rPr>
      <w:sz w:val="20"/>
      <w:szCs w:val="20"/>
    </w:rPr>
  </w:style>
  <w:style w:type="character" w:styleId="afffff">
    <w:name w:val="endnote reference"/>
    <w:basedOn w:val="a3"/>
    <w:uiPriority w:val="99"/>
    <w:semiHidden/>
    <w:unhideWhenUsed/>
    <w:rsid w:val="001E0B8A"/>
    <w:rPr>
      <w:vertAlign w:val="superscript"/>
    </w:rPr>
  </w:style>
  <w:style w:type="paragraph" w:styleId="affffd">
    <w:name w:val="endnote text"/>
    <w:basedOn w:val="a2"/>
    <w:link w:val="1f4"/>
    <w:semiHidden/>
    <w:unhideWhenUsed/>
    <w:rsid w:val="001E0B8A"/>
  </w:style>
  <w:style w:type="character" w:customStyle="1" w:styleId="1f4">
    <w:name w:val="Текст концевой сноски Знак1"/>
    <w:basedOn w:val="a3"/>
    <w:link w:val="affffd"/>
    <w:semiHidden/>
    <w:rsid w:val="001E0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rnp.fas.gov.ru/Default.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6D793-FADF-468C-911E-F88FA408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22168</Words>
  <Characters>126363</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148235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2018-07-31T09:45:00Z</cp:lastPrinted>
  <dcterms:created xsi:type="dcterms:W3CDTF">2018-07-31T09:46:00Z</dcterms:created>
  <dcterms:modified xsi:type="dcterms:W3CDTF">2018-07-31T09:46:00Z</dcterms:modified>
</cp:coreProperties>
</file>